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B8D9" w14:textId="77777777" w:rsidR="006349C3" w:rsidRPr="006349C3" w:rsidRDefault="006349C3" w:rsidP="006349C3">
      <w:pPr>
        <w:pStyle w:val="Prrafodelista"/>
        <w:numPr>
          <w:ilvl w:val="0"/>
          <w:numId w:val="1"/>
        </w:numPr>
        <w:rPr>
          <w:b/>
          <w:bCs/>
          <w:szCs w:val="24"/>
          <w:lang w:val="en-US"/>
        </w:rPr>
      </w:pPr>
      <w:r w:rsidRPr="006349C3">
        <w:rPr>
          <w:b/>
          <w:bCs/>
          <w:szCs w:val="24"/>
          <w:lang w:val="lv-LV"/>
        </w:rPr>
        <w:t>Varenais Karotājs</w:t>
      </w:r>
      <w:r w:rsidRPr="006349C3">
        <w:rPr>
          <w:b/>
          <w:bCs/>
          <w:szCs w:val="24"/>
        </w:rPr>
        <w:t xml:space="preserve"> (</w:t>
      </w:r>
      <w:r w:rsidRPr="006349C3">
        <w:rPr>
          <w:b/>
          <w:bCs/>
          <w:szCs w:val="24"/>
          <w:lang w:val="lv-LV"/>
        </w:rPr>
        <w:t xml:space="preserve">Psalms </w:t>
      </w:r>
      <w:r w:rsidRPr="006349C3">
        <w:rPr>
          <w:b/>
          <w:bCs/>
          <w:szCs w:val="24"/>
        </w:rPr>
        <w:t>18).</w:t>
      </w:r>
    </w:p>
    <w:p w14:paraId="2FC57D38" w14:textId="77777777" w:rsidR="006349C3" w:rsidRPr="006349C3" w:rsidRDefault="006349C3" w:rsidP="006349C3">
      <w:pPr>
        <w:pStyle w:val="Prrafodelista"/>
        <w:numPr>
          <w:ilvl w:val="1"/>
          <w:numId w:val="1"/>
        </w:numPr>
        <w:rPr>
          <w:szCs w:val="24"/>
          <w:lang w:val="en-US"/>
        </w:rPr>
      </w:pPr>
      <w:r w:rsidRPr="006349C3">
        <w:rPr>
          <w:bCs/>
          <w:szCs w:val="24"/>
          <w:lang w:val="lv-LV"/>
        </w:rPr>
        <w:t>Vai Dievam ir spēks mūs aizstāvēt? Protams (Ps.18:3).</w:t>
      </w:r>
    </w:p>
    <w:p w14:paraId="087B2ED7" w14:textId="77777777" w:rsidR="006349C3" w:rsidRPr="006349C3" w:rsidRDefault="006349C3" w:rsidP="006349C3">
      <w:pPr>
        <w:pStyle w:val="Prrafodelista"/>
        <w:numPr>
          <w:ilvl w:val="1"/>
          <w:numId w:val="1"/>
        </w:numPr>
        <w:rPr>
          <w:szCs w:val="24"/>
          <w:lang w:val="en-US"/>
        </w:rPr>
      </w:pPr>
      <w:r w:rsidRPr="006349C3">
        <w:rPr>
          <w:bCs/>
          <w:szCs w:val="24"/>
          <w:lang w:val="lv-LV"/>
        </w:rPr>
        <w:t>Mēs redzam, ka Dievs parādās kā karavīrs, kas jāj zirga mugurā, liek zemei drebēt, paceļot dūmus un uguni, paralizē ienaidnieku ar Savu vareno balsi, izmanto dabas spēkus kā savas bultas un tādējādi atbrīvo tos, kas Viņu sauc (Ps.18:7-18).</w:t>
      </w:r>
    </w:p>
    <w:p w14:paraId="3084F960" w14:textId="77777777" w:rsidR="006349C3" w:rsidRPr="006349C3" w:rsidRDefault="006349C3" w:rsidP="006349C3">
      <w:pPr>
        <w:pStyle w:val="Prrafodelista"/>
        <w:numPr>
          <w:ilvl w:val="1"/>
          <w:numId w:val="1"/>
        </w:numPr>
        <w:rPr>
          <w:szCs w:val="24"/>
          <w:lang w:val="lv-LV"/>
        </w:rPr>
      </w:pPr>
      <w:r w:rsidRPr="006349C3">
        <w:rPr>
          <w:bCs/>
          <w:szCs w:val="24"/>
          <w:lang w:val="lv-LV"/>
        </w:rPr>
        <w:t>Lai gan Dāvids bija karotājs, kurš bija pieradis cīnīties, viņš nekad nepaļāvās uz savu spēku, prātu vai prasmi rīkoties ar ieročiem. Viņš par visām savām uzvarām bija pateicīgs Dievam, kurš vienmēr cīnījās viņa labā (Ps.18:47-48).</w:t>
      </w:r>
    </w:p>
    <w:p w14:paraId="09010E6A" w14:textId="77777777" w:rsidR="006349C3" w:rsidRPr="006349C3" w:rsidRDefault="006349C3" w:rsidP="006349C3">
      <w:pPr>
        <w:pStyle w:val="Prrafodelista"/>
        <w:numPr>
          <w:ilvl w:val="0"/>
          <w:numId w:val="1"/>
        </w:numPr>
        <w:rPr>
          <w:b/>
          <w:bCs/>
          <w:szCs w:val="24"/>
          <w:lang w:val="en-US"/>
        </w:rPr>
      </w:pPr>
      <w:r w:rsidRPr="006349C3">
        <w:rPr>
          <w:b/>
          <w:bCs/>
          <w:szCs w:val="24"/>
          <w:lang w:val="lv-LV"/>
        </w:rPr>
        <w:t>Taisnīgums</w:t>
      </w:r>
      <w:r w:rsidRPr="006349C3">
        <w:rPr>
          <w:b/>
          <w:bCs/>
          <w:szCs w:val="24"/>
        </w:rPr>
        <w:t>:</w:t>
      </w:r>
    </w:p>
    <w:p w14:paraId="0D18644F" w14:textId="590295D9" w:rsidR="00EC576A" w:rsidRPr="006B743C" w:rsidRDefault="006349C3" w:rsidP="00EC576A">
      <w:pPr>
        <w:pStyle w:val="Prrafodelista"/>
        <w:numPr>
          <w:ilvl w:val="1"/>
          <w:numId w:val="1"/>
        </w:numPr>
        <w:rPr>
          <w:b/>
          <w:bCs/>
          <w:szCs w:val="24"/>
        </w:rPr>
      </w:pPr>
      <w:r w:rsidRPr="006349C3">
        <w:rPr>
          <w:b/>
          <w:bCs/>
          <w:szCs w:val="24"/>
          <w:lang w:val="lv-LV"/>
        </w:rPr>
        <w:t xml:space="preserve">Tiesa apspiestajiem </w:t>
      </w:r>
      <w:r w:rsidRPr="006349C3">
        <w:rPr>
          <w:b/>
          <w:bCs/>
          <w:szCs w:val="24"/>
        </w:rPr>
        <w:t>(</w:t>
      </w:r>
      <w:r w:rsidRPr="006349C3">
        <w:rPr>
          <w:b/>
          <w:bCs/>
          <w:szCs w:val="24"/>
          <w:lang w:val="lv-LV"/>
        </w:rPr>
        <w:t>Ps.</w:t>
      </w:r>
      <w:r w:rsidRPr="006349C3">
        <w:rPr>
          <w:b/>
          <w:bCs/>
          <w:szCs w:val="24"/>
        </w:rPr>
        <w:t xml:space="preserve"> 41).</w:t>
      </w:r>
    </w:p>
    <w:p w14:paraId="1BCF0250" w14:textId="77777777" w:rsidR="006349C3" w:rsidRPr="006349C3" w:rsidRDefault="006349C3" w:rsidP="006349C3">
      <w:pPr>
        <w:pStyle w:val="Prrafodelista"/>
        <w:numPr>
          <w:ilvl w:val="2"/>
          <w:numId w:val="1"/>
        </w:numPr>
        <w:rPr>
          <w:szCs w:val="24"/>
          <w:lang w:val="lv-LV"/>
        </w:rPr>
      </w:pPr>
      <w:r w:rsidRPr="006349C3">
        <w:rPr>
          <w:bCs/>
          <w:szCs w:val="24"/>
          <w:lang w:val="lv-LV"/>
        </w:rPr>
        <w:t>Bībele skaidri norāda, ka Dievs necieš netaisnību. Ja trūkumcietēji vai apspiestie sauc uz Dievu, Viņš ceļas, lai izpildītu viņu ilgas pēc taisnības (Ps.12:6).</w:t>
      </w:r>
    </w:p>
    <w:p w14:paraId="3681260E" w14:textId="17A95705" w:rsidR="006349C3" w:rsidRPr="006349C3" w:rsidRDefault="006349C3" w:rsidP="006349C3">
      <w:pPr>
        <w:pStyle w:val="Prrafodelista"/>
        <w:numPr>
          <w:ilvl w:val="2"/>
          <w:numId w:val="1"/>
        </w:numPr>
        <w:rPr>
          <w:szCs w:val="24"/>
          <w:lang w:val="lv-LV"/>
        </w:rPr>
      </w:pPr>
      <w:r w:rsidRPr="006349C3">
        <w:rPr>
          <w:bCs/>
          <w:szCs w:val="24"/>
          <w:lang w:val="lv-LV"/>
        </w:rPr>
        <w:t>Kad viņš jutās neaizsargāts</w:t>
      </w:r>
      <w:r w:rsidR="00B82E07" w:rsidRPr="006349C3">
        <w:rPr>
          <w:bCs/>
          <w:szCs w:val="24"/>
          <w:lang w:val="lv-LV"/>
        </w:rPr>
        <w:t xml:space="preserve">, </w:t>
      </w:r>
      <w:r w:rsidRPr="006349C3">
        <w:rPr>
          <w:bCs/>
          <w:szCs w:val="24"/>
          <w:lang w:val="lv-LV"/>
        </w:rPr>
        <w:t>slims, un viņa draugi slepeni vēlējās viņa nāvi, Dāvids sauca uz Dievu (Ps 41:7-9). Atzīstot savu necienīgumu, viņš atstāja savu lietu Dieva žēlsirdīgajās rokās, būdams pārliecināts, ka Viņš viņu uzklausīs (Ps.</w:t>
      </w:r>
      <w:r w:rsidRPr="002A68BC">
        <w:rPr>
          <w:bCs/>
          <w:szCs w:val="24"/>
          <w:lang w:val="lv-LV"/>
        </w:rPr>
        <w:t>41:4, 11-13).</w:t>
      </w:r>
    </w:p>
    <w:p w14:paraId="2DD6AB17" w14:textId="77777777" w:rsidR="006349C3" w:rsidRPr="006349C3" w:rsidRDefault="006349C3" w:rsidP="006349C3">
      <w:pPr>
        <w:pStyle w:val="Prrafodelista"/>
        <w:numPr>
          <w:ilvl w:val="2"/>
          <w:numId w:val="1"/>
        </w:numPr>
        <w:rPr>
          <w:szCs w:val="24"/>
          <w:lang w:val="en-US"/>
        </w:rPr>
      </w:pPr>
      <w:r w:rsidRPr="006349C3">
        <w:rPr>
          <w:bCs/>
          <w:szCs w:val="24"/>
          <w:lang w:val="lv-LV"/>
        </w:rPr>
        <w:t>Dieva attieksme pret tiem, kam ir vajadzīga palīdzība, aicina mūs just to pašu, proti, mums ir jārūpējas par viņiem. Tas Kungs atalgo tos, kam ir šāda attieksme (Ps.41:1-3).</w:t>
      </w:r>
    </w:p>
    <w:p w14:paraId="3657ABC1" w14:textId="77777777" w:rsidR="006349C3" w:rsidRPr="006349C3" w:rsidRDefault="006349C3" w:rsidP="006349C3">
      <w:pPr>
        <w:pStyle w:val="Prrafodelista"/>
        <w:numPr>
          <w:ilvl w:val="1"/>
          <w:numId w:val="1"/>
        </w:numPr>
        <w:rPr>
          <w:b/>
          <w:bCs/>
          <w:szCs w:val="24"/>
          <w:lang w:val="en-US"/>
        </w:rPr>
      </w:pPr>
      <w:r w:rsidRPr="006349C3">
        <w:rPr>
          <w:b/>
          <w:bCs/>
          <w:szCs w:val="24"/>
          <w:lang w:val="lv-LV"/>
        </w:rPr>
        <w:t>Cilvēcīgais taisnīgums</w:t>
      </w:r>
      <w:r w:rsidRPr="006349C3">
        <w:rPr>
          <w:b/>
          <w:bCs/>
          <w:szCs w:val="24"/>
        </w:rPr>
        <w:t xml:space="preserve"> (</w:t>
      </w:r>
      <w:r w:rsidRPr="006349C3">
        <w:rPr>
          <w:b/>
          <w:bCs/>
          <w:szCs w:val="24"/>
          <w:lang w:val="lv-LV"/>
        </w:rPr>
        <w:t xml:space="preserve">Ps. </w:t>
      </w:r>
      <w:r w:rsidRPr="006349C3">
        <w:rPr>
          <w:b/>
          <w:bCs/>
          <w:szCs w:val="24"/>
        </w:rPr>
        <w:t>82).</w:t>
      </w:r>
    </w:p>
    <w:p w14:paraId="61BE30A4" w14:textId="77777777" w:rsidR="006349C3" w:rsidRPr="002A68BC" w:rsidRDefault="006349C3" w:rsidP="006349C3">
      <w:pPr>
        <w:pStyle w:val="Prrafodelista"/>
        <w:numPr>
          <w:ilvl w:val="2"/>
          <w:numId w:val="1"/>
        </w:numPr>
        <w:rPr>
          <w:szCs w:val="24"/>
          <w:lang w:val="lv-LV"/>
        </w:rPr>
      </w:pPr>
      <w:r w:rsidRPr="006349C3">
        <w:rPr>
          <w:bCs/>
          <w:szCs w:val="24"/>
          <w:lang w:val="lv-LV"/>
        </w:rPr>
        <w:t>Dievs deleģēja iespēju spriest tiesu tautas valdniekiem, bet ķēniņš bija Israēla galvenais tiesnesis (Ps.72:1-2). Tie, kas spriež pēc Dieva deleģējuma, tiek saukti par "dieviem" (Ps.82:1.6).</w:t>
      </w:r>
    </w:p>
    <w:p w14:paraId="006FFB12" w14:textId="77777777" w:rsidR="006349C3" w:rsidRPr="006349C3" w:rsidRDefault="006349C3" w:rsidP="006349C3">
      <w:pPr>
        <w:pStyle w:val="Prrafodelista"/>
        <w:numPr>
          <w:ilvl w:val="2"/>
          <w:numId w:val="1"/>
        </w:numPr>
        <w:rPr>
          <w:szCs w:val="24"/>
          <w:lang w:val="en-US"/>
        </w:rPr>
      </w:pPr>
      <w:r w:rsidRPr="006349C3">
        <w:rPr>
          <w:bCs/>
          <w:szCs w:val="24"/>
          <w:lang w:val="lv-LV"/>
        </w:rPr>
        <w:t>Šī deleģēšana sniedzas pāri Dieva tautai. Ikviens, kam ir tiesības spriest, to dara ar dievišķu varu, pat ja viņš to neatzīst (Jņ.19:10-11; Rom.13:1).</w:t>
      </w:r>
    </w:p>
    <w:p w14:paraId="273BB662" w14:textId="77777777" w:rsidR="006349C3" w:rsidRPr="006349C3" w:rsidRDefault="006349C3" w:rsidP="006349C3">
      <w:pPr>
        <w:pStyle w:val="Prrafodelista"/>
        <w:numPr>
          <w:ilvl w:val="2"/>
          <w:numId w:val="1"/>
        </w:numPr>
        <w:rPr>
          <w:szCs w:val="24"/>
          <w:lang w:val="en-US"/>
        </w:rPr>
      </w:pPr>
      <w:r w:rsidRPr="006349C3">
        <w:rPr>
          <w:bCs/>
          <w:szCs w:val="24"/>
          <w:lang w:val="lv-LV"/>
        </w:rPr>
        <w:t>Viņiem piešķirtā vara liek viņiem būt atbildīgiem Dieva priekšā par to, kā viņi īstenos taisnīgumu (Ps.82:2).</w:t>
      </w:r>
    </w:p>
    <w:p w14:paraId="091553FB" w14:textId="77777777" w:rsidR="006349C3" w:rsidRPr="002A68BC" w:rsidRDefault="006349C3" w:rsidP="006349C3">
      <w:pPr>
        <w:pStyle w:val="Prrafodelista"/>
        <w:numPr>
          <w:ilvl w:val="2"/>
          <w:numId w:val="1"/>
        </w:numPr>
        <w:rPr>
          <w:szCs w:val="24"/>
        </w:rPr>
      </w:pPr>
      <w:r w:rsidRPr="006349C3">
        <w:rPr>
          <w:bCs/>
          <w:szCs w:val="24"/>
          <w:lang w:val="lv-LV"/>
        </w:rPr>
        <w:t>Dievs norāda, kā cilvēkam tiesāt (Ps.82:3-4). Ja viņi to dara pareizi, viņi tiek uzskatīti par "Visuaugstākā dēli" (Ps.82:6). Ja tas tā nav, tad viņi paši nonāks Dieva tiesas priekšā (Ps.82:7-8).</w:t>
      </w:r>
    </w:p>
    <w:p w14:paraId="12D41B6F" w14:textId="172CC459" w:rsidR="006349C3" w:rsidRPr="006349C3" w:rsidRDefault="006349C3" w:rsidP="006349C3">
      <w:pPr>
        <w:pStyle w:val="Prrafodelista"/>
        <w:numPr>
          <w:ilvl w:val="0"/>
          <w:numId w:val="1"/>
        </w:numPr>
        <w:rPr>
          <w:b/>
          <w:bCs/>
          <w:szCs w:val="24"/>
          <w:lang w:val="en-US"/>
        </w:rPr>
      </w:pPr>
      <w:r w:rsidRPr="006349C3">
        <w:rPr>
          <w:b/>
          <w:bCs/>
          <w:szCs w:val="24"/>
          <w:lang w:val="lv-LV"/>
        </w:rPr>
        <w:t>Tiesa</w:t>
      </w:r>
      <w:r w:rsidRPr="006349C3">
        <w:rPr>
          <w:b/>
          <w:bCs/>
          <w:szCs w:val="24"/>
        </w:rPr>
        <w:t>:</w:t>
      </w:r>
    </w:p>
    <w:p w14:paraId="560F90C0" w14:textId="77777777" w:rsidR="006349C3" w:rsidRPr="006349C3" w:rsidRDefault="006349C3" w:rsidP="006349C3">
      <w:pPr>
        <w:pStyle w:val="Prrafodelista"/>
        <w:numPr>
          <w:ilvl w:val="1"/>
          <w:numId w:val="1"/>
        </w:numPr>
        <w:rPr>
          <w:b/>
          <w:bCs/>
          <w:szCs w:val="24"/>
          <w:lang w:val="en-US"/>
        </w:rPr>
      </w:pPr>
      <w:r w:rsidRPr="006349C3">
        <w:rPr>
          <w:b/>
          <w:bCs/>
          <w:szCs w:val="24"/>
          <w:lang w:val="lv-LV"/>
        </w:rPr>
        <w:t>Dievišķās dusmas</w:t>
      </w:r>
      <w:r w:rsidRPr="006349C3">
        <w:rPr>
          <w:b/>
          <w:bCs/>
          <w:szCs w:val="24"/>
        </w:rPr>
        <w:t>.</w:t>
      </w:r>
    </w:p>
    <w:p w14:paraId="2D89064C" w14:textId="77777777" w:rsidR="006349C3" w:rsidRPr="006349C3" w:rsidRDefault="006349C3" w:rsidP="006349C3">
      <w:pPr>
        <w:pStyle w:val="Prrafodelista"/>
        <w:numPr>
          <w:ilvl w:val="2"/>
          <w:numId w:val="1"/>
        </w:numPr>
        <w:rPr>
          <w:szCs w:val="24"/>
          <w:lang w:val="en-US"/>
        </w:rPr>
      </w:pPr>
      <w:r w:rsidRPr="006349C3">
        <w:rPr>
          <w:bCs/>
          <w:szCs w:val="24"/>
          <w:lang w:val="lv-LV"/>
        </w:rPr>
        <w:t>Kā mēs varam saskaņot Psalma 137:9 vārdus - "Svētīgs tas, kas sagrābs tavus mazos bērnus un viņus satrieks pret klintīm" - ar Jēzus lūgumu mīlēt pat savus ienaidniekus?</w:t>
      </w:r>
    </w:p>
    <w:p w14:paraId="11052DC4" w14:textId="77777777" w:rsidR="006349C3" w:rsidRPr="006349C3" w:rsidRDefault="006349C3" w:rsidP="006349C3">
      <w:pPr>
        <w:pStyle w:val="Prrafodelista"/>
        <w:numPr>
          <w:ilvl w:val="2"/>
          <w:numId w:val="1"/>
        </w:numPr>
        <w:rPr>
          <w:szCs w:val="24"/>
          <w:lang w:val="lv-LV"/>
        </w:rPr>
      </w:pPr>
      <w:r w:rsidRPr="006349C3">
        <w:rPr>
          <w:bCs/>
          <w:szCs w:val="24"/>
          <w:lang w:val="lv-LV"/>
        </w:rPr>
        <w:t>Psalmi, kuros tiek lūgts, lai Dievs atriebjas un izlej savas dusmas uz cilvēkiem, ir smagi un mulsinoši. Īpaši tad, ja mēs domājam par savām dusmām un savu atriebības veidu.</w:t>
      </w:r>
    </w:p>
    <w:p w14:paraId="1B11D4B7" w14:textId="77777777" w:rsidR="006349C3" w:rsidRPr="006349C3" w:rsidRDefault="006349C3" w:rsidP="006349C3">
      <w:pPr>
        <w:pStyle w:val="Prrafodelista"/>
        <w:numPr>
          <w:ilvl w:val="2"/>
          <w:numId w:val="1"/>
        </w:numPr>
        <w:rPr>
          <w:szCs w:val="24"/>
          <w:lang w:val="lv-LV"/>
        </w:rPr>
      </w:pPr>
      <w:r w:rsidRPr="006349C3">
        <w:rPr>
          <w:bCs/>
          <w:szCs w:val="24"/>
          <w:lang w:val="lv-LV"/>
        </w:rPr>
        <w:t>Tomēr psalmists nekad negrasās atriebties pats. Viņš atstāj šādu rīcību Dieva ziņā, jo tikai Dievs var īstenot patiesu taisnīgumu un dot cilvēkiem pelnītu atlīdzību par viņu darbiem.</w:t>
      </w:r>
    </w:p>
    <w:p w14:paraId="4EEBFC0D" w14:textId="77777777" w:rsidR="006349C3" w:rsidRPr="006349C3" w:rsidRDefault="006349C3" w:rsidP="006349C3">
      <w:pPr>
        <w:pStyle w:val="Prrafodelista"/>
        <w:numPr>
          <w:ilvl w:val="2"/>
          <w:numId w:val="1"/>
        </w:numPr>
        <w:rPr>
          <w:szCs w:val="24"/>
          <w:lang w:val="lv-LV"/>
        </w:rPr>
      </w:pPr>
      <w:r w:rsidRPr="006349C3">
        <w:rPr>
          <w:bCs/>
          <w:szCs w:val="24"/>
          <w:lang w:val="lv-LV"/>
        </w:rPr>
        <w:t>Iedvesma ir atstājusi šos vārdus, lai mēs skaidri saprastu, ka labo un ļauno nevar uztvert vieglprātīgi. Ļaunumam ir savas sekas, un Dieva dusmas izpaužas kā vienīgais līdzeklis ļaunuma likvidēšanai.</w:t>
      </w:r>
    </w:p>
    <w:p w14:paraId="5B4CD5B4" w14:textId="77777777" w:rsidR="006349C3" w:rsidRPr="002A68BC" w:rsidRDefault="006349C3" w:rsidP="006349C3">
      <w:pPr>
        <w:pStyle w:val="Prrafodelista"/>
        <w:numPr>
          <w:ilvl w:val="1"/>
          <w:numId w:val="1"/>
        </w:numPr>
        <w:rPr>
          <w:b/>
          <w:bCs/>
          <w:szCs w:val="24"/>
        </w:rPr>
      </w:pPr>
      <w:r w:rsidRPr="006349C3">
        <w:rPr>
          <w:b/>
          <w:bCs/>
          <w:szCs w:val="24"/>
          <w:lang w:val="lv-LV"/>
        </w:rPr>
        <w:t xml:space="preserve">Kunga tiesas un </w:t>
      </w:r>
      <w:r w:rsidRPr="006349C3">
        <w:rPr>
          <w:b/>
          <w:bCs/>
          <w:szCs w:val="24"/>
        </w:rPr>
        <w:t>S</w:t>
      </w:r>
      <w:r w:rsidRPr="006349C3">
        <w:rPr>
          <w:b/>
          <w:bCs/>
          <w:szCs w:val="24"/>
          <w:lang w:val="lv-LV"/>
        </w:rPr>
        <w:t>vētnīca</w:t>
      </w:r>
      <w:r w:rsidRPr="006349C3">
        <w:rPr>
          <w:b/>
          <w:bCs/>
          <w:szCs w:val="24"/>
        </w:rPr>
        <w:t xml:space="preserve"> (</w:t>
      </w:r>
      <w:r w:rsidRPr="006349C3">
        <w:rPr>
          <w:b/>
          <w:bCs/>
          <w:szCs w:val="24"/>
          <w:lang w:val="lv-LV"/>
        </w:rPr>
        <w:t xml:space="preserve">Ps. </w:t>
      </w:r>
      <w:r w:rsidRPr="006349C3">
        <w:rPr>
          <w:b/>
          <w:bCs/>
          <w:szCs w:val="24"/>
        </w:rPr>
        <w:t>99).</w:t>
      </w:r>
    </w:p>
    <w:p w14:paraId="1EA817E3" w14:textId="1DF71B60" w:rsidR="006349C3" w:rsidRPr="006349C3" w:rsidRDefault="006349C3" w:rsidP="006349C3">
      <w:pPr>
        <w:pStyle w:val="Prrafodelista"/>
        <w:numPr>
          <w:ilvl w:val="2"/>
          <w:numId w:val="1"/>
        </w:numPr>
        <w:rPr>
          <w:szCs w:val="24"/>
          <w:lang w:val="lv-LV"/>
        </w:rPr>
      </w:pPr>
      <w:r w:rsidRPr="006349C3">
        <w:rPr>
          <w:bCs/>
          <w:szCs w:val="24"/>
          <w:lang w:val="lv-LV"/>
        </w:rPr>
        <w:t>Debesu svētnīca ir cieši saistīta ar tiesu. Vissvētākajā vietā, kur Kungs v</w:t>
      </w:r>
      <w:r w:rsidR="00B82E07">
        <w:rPr>
          <w:bCs/>
          <w:szCs w:val="24"/>
          <w:lang w:val="lv-LV"/>
        </w:rPr>
        <w:t>alda "sēdēdams uz ķerubiem" (Ps</w:t>
      </w:r>
      <w:r w:rsidRPr="006349C3">
        <w:rPr>
          <w:bCs/>
          <w:szCs w:val="24"/>
          <w:lang w:val="lv-LV"/>
        </w:rPr>
        <w:t>.99:1), notiek tiesas darbs (Dan.7:9-10).</w:t>
      </w:r>
    </w:p>
    <w:p w14:paraId="319D717B" w14:textId="77777777" w:rsidR="006349C3" w:rsidRPr="002A68BC" w:rsidRDefault="006349C3" w:rsidP="006349C3">
      <w:pPr>
        <w:pStyle w:val="Prrafodelista"/>
        <w:numPr>
          <w:ilvl w:val="2"/>
          <w:numId w:val="1"/>
        </w:numPr>
        <w:rPr>
          <w:szCs w:val="24"/>
          <w:lang w:val="lv-LV"/>
        </w:rPr>
      </w:pPr>
      <w:r w:rsidRPr="006349C3">
        <w:rPr>
          <w:bCs/>
          <w:szCs w:val="24"/>
          <w:lang w:val="lv-LV"/>
        </w:rPr>
        <w:t>Tā ir vieta, kur notiek grēku piedošana un taisnības atjaunošana. Tas ietver gan to cilvēku attaisnošanu, kuri turas pie Glābēja, gan to cilvēku nosodīšanu, kuri Viņu noraida (Ps.1:5-6).</w:t>
      </w:r>
    </w:p>
    <w:p w14:paraId="61619114" w14:textId="77777777" w:rsidR="006349C3" w:rsidRPr="002A68BC" w:rsidRDefault="006349C3" w:rsidP="006349C3">
      <w:pPr>
        <w:pStyle w:val="Prrafodelista"/>
        <w:numPr>
          <w:ilvl w:val="2"/>
          <w:numId w:val="1"/>
        </w:numPr>
        <w:rPr>
          <w:szCs w:val="24"/>
          <w:lang w:val="lv-LV"/>
        </w:rPr>
      </w:pPr>
      <w:r w:rsidRPr="006349C3">
        <w:rPr>
          <w:bCs/>
          <w:szCs w:val="24"/>
          <w:lang w:val="lv-LV"/>
        </w:rPr>
        <w:t>Kā to skaidri simbolizē liecības šķirsts, spriedums ir balstīts uz Dieva likuma - desmit baušļu - izpildi vai pārkāpšanu.</w:t>
      </w:r>
    </w:p>
    <w:p w14:paraId="46CE8472" w14:textId="77777777" w:rsidR="006349C3" w:rsidRPr="002A68BC" w:rsidRDefault="006349C3" w:rsidP="006349C3">
      <w:pPr>
        <w:pStyle w:val="Prrafodelista"/>
        <w:numPr>
          <w:ilvl w:val="2"/>
          <w:numId w:val="1"/>
        </w:numPr>
        <w:rPr>
          <w:szCs w:val="24"/>
          <w:lang w:val="lv-LV"/>
        </w:rPr>
      </w:pPr>
      <w:r w:rsidRPr="006349C3">
        <w:rPr>
          <w:bCs/>
          <w:szCs w:val="24"/>
          <w:lang w:val="lv-LV"/>
        </w:rPr>
        <w:t>Pārliecināti par dievišķo piedošanu, Dieva kalpi ilgojas pēc tiesas stundas un sauc par tās atnākšanu, lai beidzot varētu piepildīt taisnīgumu (Ps.7:6-8; 9:20; 67:5; 99:4; 135:14).</w:t>
      </w:r>
    </w:p>
    <w:sectPr w:rsidR="006349C3" w:rsidRPr="002A68BC" w:rsidSect="00A149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892"/>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214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A"/>
    <w:rsid w:val="00120D6D"/>
    <w:rsid w:val="001E4AA8"/>
    <w:rsid w:val="00274CEE"/>
    <w:rsid w:val="002908AA"/>
    <w:rsid w:val="002A68BC"/>
    <w:rsid w:val="003036B8"/>
    <w:rsid w:val="00395C43"/>
    <w:rsid w:val="004D5CB2"/>
    <w:rsid w:val="006349C3"/>
    <w:rsid w:val="006B286A"/>
    <w:rsid w:val="006B743C"/>
    <w:rsid w:val="0081570E"/>
    <w:rsid w:val="009276BF"/>
    <w:rsid w:val="00996E48"/>
    <w:rsid w:val="00A14968"/>
    <w:rsid w:val="00B82E07"/>
    <w:rsid w:val="00BA3EAE"/>
    <w:rsid w:val="00C46A68"/>
    <w:rsid w:val="00DA19AC"/>
    <w:rsid w:val="00EC576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3888"/>
  <w15:docId w15:val="{8656750C-A836-4491-8E09-9BA248E3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EC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666">
      <w:bodyDiv w:val="1"/>
      <w:marLeft w:val="0"/>
      <w:marRight w:val="0"/>
      <w:marTop w:val="0"/>
      <w:marBottom w:val="0"/>
      <w:divBdr>
        <w:top w:val="none" w:sz="0" w:space="0" w:color="auto"/>
        <w:left w:val="none" w:sz="0" w:space="0" w:color="auto"/>
        <w:bottom w:val="none" w:sz="0" w:space="0" w:color="auto"/>
        <w:right w:val="none" w:sz="0" w:space="0" w:color="auto"/>
      </w:divBdr>
    </w:div>
    <w:div w:id="329405247">
      <w:bodyDiv w:val="1"/>
      <w:marLeft w:val="0"/>
      <w:marRight w:val="0"/>
      <w:marTop w:val="0"/>
      <w:marBottom w:val="0"/>
      <w:divBdr>
        <w:top w:val="none" w:sz="0" w:space="0" w:color="auto"/>
        <w:left w:val="none" w:sz="0" w:space="0" w:color="auto"/>
        <w:bottom w:val="none" w:sz="0" w:space="0" w:color="auto"/>
        <w:right w:val="none" w:sz="0" w:space="0" w:color="auto"/>
      </w:divBdr>
    </w:div>
    <w:div w:id="396440973">
      <w:bodyDiv w:val="1"/>
      <w:marLeft w:val="0"/>
      <w:marRight w:val="0"/>
      <w:marTop w:val="0"/>
      <w:marBottom w:val="0"/>
      <w:divBdr>
        <w:top w:val="none" w:sz="0" w:space="0" w:color="auto"/>
        <w:left w:val="none" w:sz="0" w:space="0" w:color="auto"/>
        <w:bottom w:val="none" w:sz="0" w:space="0" w:color="auto"/>
        <w:right w:val="none" w:sz="0" w:space="0" w:color="auto"/>
      </w:divBdr>
    </w:div>
    <w:div w:id="533275087">
      <w:bodyDiv w:val="1"/>
      <w:marLeft w:val="0"/>
      <w:marRight w:val="0"/>
      <w:marTop w:val="0"/>
      <w:marBottom w:val="0"/>
      <w:divBdr>
        <w:top w:val="none" w:sz="0" w:space="0" w:color="auto"/>
        <w:left w:val="none" w:sz="0" w:space="0" w:color="auto"/>
        <w:bottom w:val="none" w:sz="0" w:space="0" w:color="auto"/>
        <w:right w:val="none" w:sz="0" w:space="0" w:color="auto"/>
      </w:divBdr>
    </w:div>
    <w:div w:id="601687359">
      <w:bodyDiv w:val="1"/>
      <w:marLeft w:val="0"/>
      <w:marRight w:val="0"/>
      <w:marTop w:val="0"/>
      <w:marBottom w:val="0"/>
      <w:divBdr>
        <w:top w:val="none" w:sz="0" w:space="0" w:color="auto"/>
        <w:left w:val="none" w:sz="0" w:space="0" w:color="auto"/>
        <w:bottom w:val="none" w:sz="0" w:space="0" w:color="auto"/>
        <w:right w:val="none" w:sz="0" w:space="0" w:color="auto"/>
      </w:divBdr>
    </w:div>
    <w:div w:id="636567589">
      <w:bodyDiv w:val="1"/>
      <w:marLeft w:val="0"/>
      <w:marRight w:val="0"/>
      <w:marTop w:val="0"/>
      <w:marBottom w:val="0"/>
      <w:divBdr>
        <w:top w:val="none" w:sz="0" w:space="0" w:color="auto"/>
        <w:left w:val="none" w:sz="0" w:space="0" w:color="auto"/>
        <w:bottom w:val="none" w:sz="0" w:space="0" w:color="auto"/>
        <w:right w:val="none" w:sz="0" w:space="0" w:color="auto"/>
      </w:divBdr>
    </w:div>
    <w:div w:id="652491513">
      <w:bodyDiv w:val="1"/>
      <w:marLeft w:val="0"/>
      <w:marRight w:val="0"/>
      <w:marTop w:val="0"/>
      <w:marBottom w:val="0"/>
      <w:divBdr>
        <w:top w:val="none" w:sz="0" w:space="0" w:color="auto"/>
        <w:left w:val="none" w:sz="0" w:space="0" w:color="auto"/>
        <w:bottom w:val="none" w:sz="0" w:space="0" w:color="auto"/>
        <w:right w:val="none" w:sz="0" w:space="0" w:color="auto"/>
      </w:divBdr>
    </w:div>
    <w:div w:id="781458821">
      <w:bodyDiv w:val="1"/>
      <w:marLeft w:val="0"/>
      <w:marRight w:val="0"/>
      <w:marTop w:val="0"/>
      <w:marBottom w:val="0"/>
      <w:divBdr>
        <w:top w:val="none" w:sz="0" w:space="0" w:color="auto"/>
        <w:left w:val="none" w:sz="0" w:space="0" w:color="auto"/>
        <w:bottom w:val="none" w:sz="0" w:space="0" w:color="auto"/>
        <w:right w:val="none" w:sz="0" w:space="0" w:color="auto"/>
      </w:divBdr>
    </w:div>
    <w:div w:id="839127430">
      <w:bodyDiv w:val="1"/>
      <w:marLeft w:val="0"/>
      <w:marRight w:val="0"/>
      <w:marTop w:val="0"/>
      <w:marBottom w:val="0"/>
      <w:divBdr>
        <w:top w:val="none" w:sz="0" w:space="0" w:color="auto"/>
        <w:left w:val="none" w:sz="0" w:space="0" w:color="auto"/>
        <w:bottom w:val="none" w:sz="0" w:space="0" w:color="auto"/>
        <w:right w:val="none" w:sz="0" w:space="0" w:color="auto"/>
      </w:divBdr>
    </w:div>
    <w:div w:id="870342781">
      <w:bodyDiv w:val="1"/>
      <w:marLeft w:val="0"/>
      <w:marRight w:val="0"/>
      <w:marTop w:val="0"/>
      <w:marBottom w:val="0"/>
      <w:divBdr>
        <w:top w:val="none" w:sz="0" w:space="0" w:color="auto"/>
        <w:left w:val="none" w:sz="0" w:space="0" w:color="auto"/>
        <w:bottom w:val="none" w:sz="0" w:space="0" w:color="auto"/>
        <w:right w:val="none" w:sz="0" w:space="0" w:color="auto"/>
      </w:divBdr>
    </w:div>
    <w:div w:id="916862531">
      <w:bodyDiv w:val="1"/>
      <w:marLeft w:val="0"/>
      <w:marRight w:val="0"/>
      <w:marTop w:val="0"/>
      <w:marBottom w:val="0"/>
      <w:divBdr>
        <w:top w:val="none" w:sz="0" w:space="0" w:color="auto"/>
        <w:left w:val="none" w:sz="0" w:space="0" w:color="auto"/>
        <w:bottom w:val="none" w:sz="0" w:space="0" w:color="auto"/>
        <w:right w:val="none" w:sz="0" w:space="0" w:color="auto"/>
      </w:divBdr>
    </w:div>
    <w:div w:id="947004805">
      <w:bodyDiv w:val="1"/>
      <w:marLeft w:val="0"/>
      <w:marRight w:val="0"/>
      <w:marTop w:val="0"/>
      <w:marBottom w:val="0"/>
      <w:divBdr>
        <w:top w:val="none" w:sz="0" w:space="0" w:color="auto"/>
        <w:left w:val="none" w:sz="0" w:space="0" w:color="auto"/>
        <w:bottom w:val="none" w:sz="0" w:space="0" w:color="auto"/>
        <w:right w:val="none" w:sz="0" w:space="0" w:color="auto"/>
      </w:divBdr>
    </w:div>
    <w:div w:id="994265663">
      <w:bodyDiv w:val="1"/>
      <w:marLeft w:val="0"/>
      <w:marRight w:val="0"/>
      <w:marTop w:val="0"/>
      <w:marBottom w:val="0"/>
      <w:divBdr>
        <w:top w:val="none" w:sz="0" w:space="0" w:color="auto"/>
        <w:left w:val="none" w:sz="0" w:space="0" w:color="auto"/>
        <w:bottom w:val="none" w:sz="0" w:space="0" w:color="auto"/>
        <w:right w:val="none" w:sz="0" w:space="0" w:color="auto"/>
      </w:divBdr>
    </w:div>
    <w:div w:id="998968598">
      <w:bodyDiv w:val="1"/>
      <w:marLeft w:val="0"/>
      <w:marRight w:val="0"/>
      <w:marTop w:val="0"/>
      <w:marBottom w:val="0"/>
      <w:divBdr>
        <w:top w:val="none" w:sz="0" w:space="0" w:color="auto"/>
        <w:left w:val="none" w:sz="0" w:space="0" w:color="auto"/>
        <w:bottom w:val="none" w:sz="0" w:space="0" w:color="auto"/>
        <w:right w:val="none" w:sz="0" w:space="0" w:color="auto"/>
      </w:divBdr>
    </w:div>
    <w:div w:id="1182545862">
      <w:bodyDiv w:val="1"/>
      <w:marLeft w:val="0"/>
      <w:marRight w:val="0"/>
      <w:marTop w:val="0"/>
      <w:marBottom w:val="0"/>
      <w:divBdr>
        <w:top w:val="none" w:sz="0" w:space="0" w:color="auto"/>
        <w:left w:val="none" w:sz="0" w:space="0" w:color="auto"/>
        <w:bottom w:val="none" w:sz="0" w:space="0" w:color="auto"/>
        <w:right w:val="none" w:sz="0" w:space="0" w:color="auto"/>
      </w:divBdr>
    </w:div>
    <w:div w:id="1236358930">
      <w:bodyDiv w:val="1"/>
      <w:marLeft w:val="0"/>
      <w:marRight w:val="0"/>
      <w:marTop w:val="0"/>
      <w:marBottom w:val="0"/>
      <w:divBdr>
        <w:top w:val="none" w:sz="0" w:space="0" w:color="auto"/>
        <w:left w:val="none" w:sz="0" w:space="0" w:color="auto"/>
        <w:bottom w:val="none" w:sz="0" w:space="0" w:color="auto"/>
        <w:right w:val="none" w:sz="0" w:space="0" w:color="auto"/>
      </w:divBdr>
    </w:div>
    <w:div w:id="1381856482">
      <w:bodyDiv w:val="1"/>
      <w:marLeft w:val="0"/>
      <w:marRight w:val="0"/>
      <w:marTop w:val="0"/>
      <w:marBottom w:val="0"/>
      <w:divBdr>
        <w:top w:val="none" w:sz="0" w:space="0" w:color="auto"/>
        <w:left w:val="none" w:sz="0" w:space="0" w:color="auto"/>
        <w:bottom w:val="none" w:sz="0" w:space="0" w:color="auto"/>
        <w:right w:val="none" w:sz="0" w:space="0" w:color="auto"/>
      </w:divBdr>
    </w:div>
    <w:div w:id="1416587170">
      <w:bodyDiv w:val="1"/>
      <w:marLeft w:val="0"/>
      <w:marRight w:val="0"/>
      <w:marTop w:val="0"/>
      <w:marBottom w:val="0"/>
      <w:divBdr>
        <w:top w:val="none" w:sz="0" w:space="0" w:color="auto"/>
        <w:left w:val="none" w:sz="0" w:space="0" w:color="auto"/>
        <w:bottom w:val="none" w:sz="0" w:space="0" w:color="auto"/>
        <w:right w:val="none" w:sz="0" w:space="0" w:color="auto"/>
      </w:divBdr>
    </w:div>
    <w:div w:id="1470901795">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742219127">
      <w:bodyDiv w:val="1"/>
      <w:marLeft w:val="0"/>
      <w:marRight w:val="0"/>
      <w:marTop w:val="0"/>
      <w:marBottom w:val="0"/>
      <w:divBdr>
        <w:top w:val="none" w:sz="0" w:space="0" w:color="auto"/>
        <w:left w:val="none" w:sz="0" w:space="0" w:color="auto"/>
        <w:bottom w:val="none" w:sz="0" w:space="0" w:color="auto"/>
        <w:right w:val="none" w:sz="0" w:space="0" w:color="auto"/>
      </w:divBdr>
    </w:div>
    <w:div w:id="2030595685">
      <w:bodyDiv w:val="1"/>
      <w:marLeft w:val="0"/>
      <w:marRight w:val="0"/>
      <w:marTop w:val="0"/>
      <w:marBottom w:val="0"/>
      <w:divBdr>
        <w:top w:val="none" w:sz="0" w:space="0" w:color="auto"/>
        <w:left w:val="none" w:sz="0" w:space="0" w:color="auto"/>
        <w:bottom w:val="none" w:sz="0" w:space="0" w:color="auto"/>
        <w:right w:val="none" w:sz="0" w:space="0" w:color="auto"/>
      </w:divBdr>
    </w:div>
    <w:div w:id="2035302529">
      <w:bodyDiv w:val="1"/>
      <w:marLeft w:val="0"/>
      <w:marRight w:val="0"/>
      <w:marTop w:val="0"/>
      <w:marBottom w:val="0"/>
      <w:divBdr>
        <w:top w:val="none" w:sz="0" w:space="0" w:color="auto"/>
        <w:left w:val="none" w:sz="0" w:space="0" w:color="auto"/>
        <w:bottom w:val="none" w:sz="0" w:space="0" w:color="auto"/>
        <w:right w:val="none" w:sz="0" w:space="0" w:color="auto"/>
      </w:divBdr>
    </w:div>
    <w:div w:id="21062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2785</Characters>
  <Application>Microsoft Office Word</Application>
  <DocSecurity>0</DocSecurity>
  <Lines>23</Lines>
  <Paragraphs>6</Paragraphs>
  <ScaleCrop>false</ScaleCrop>
  <HeadingPairs>
    <vt:vector size="4" baseType="variant">
      <vt:variant>
        <vt:lpstr>Título</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2</cp:revision>
  <dcterms:created xsi:type="dcterms:W3CDTF">2024-01-29T05:13:00Z</dcterms:created>
  <dcterms:modified xsi:type="dcterms:W3CDTF">2024-01-29T05:13:00Z</dcterms:modified>
</cp:coreProperties>
</file>