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A852B" w14:textId="77777777" w:rsidR="0078545A" w:rsidRPr="0078545A" w:rsidRDefault="0078545A" w:rsidP="0078545A">
      <w:pPr>
        <w:pStyle w:val="Sarakstarindkopa"/>
        <w:numPr>
          <w:ilvl w:val="0"/>
          <w:numId w:val="1"/>
        </w:numPr>
        <w:rPr>
          <w:b/>
          <w:bCs/>
          <w:szCs w:val="24"/>
          <w:lang w:val="en-US"/>
        </w:rPr>
      </w:pPr>
      <w:r w:rsidRPr="0078545A">
        <w:rPr>
          <w:b/>
          <w:bCs/>
          <w:szCs w:val="24"/>
          <w:lang w:val="lv-LV"/>
        </w:rPr>
        <w:t>Gaidiet uz Kungu</w:t>
      </w:r>
      <w:r w:rsidRPr="0078545A">
        <w:rPr>
          <w:b/>
          <w:bCs/>
          <w:szCs w:val="24"/>
        </w:rPr>
        <w:t>.</w:t>
      </w:r>
    </w:p>
    <w:p w14:paraId="748F942A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78545A">
        <w:rPr>
          <w:bCs/>
          <w:szCs w:val="24"/>
          <w:lang w:val="lv-LV"/>
        </w:rPr>
        <w:t>Mūsu dzīve ir pilna ar mazu vai lielu gaidīšanu. Mēs gaidām bērna piedzimšanu, testa rezultātus, slimības izārstēšanu...</w:t>
      </w:r>
    </w:p>
    <w:p w14:paraId="6DDB9957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78545A">
        <w:rPr>
          <w:bCs/>
          <w:szCs w:val="24"/>
          <w:lang w:val="lv-LV"/>
        </w:rPr>
        <w:t>Tomēr gaidīšana uz To Kungu ir kas vairāk nekā šāda veida gaidīšana. Pirmkārt, tā ir pozitīva gaidīšana. Pārbaudes rezultāts var būt neveiksmīgs; vai arī dziedināšana var nekad neatnākt. Tomēr gaidīšana uz Dievu noteikti nodrošinās laimīgu dzīvi, brīvību no grēka.</w:t>
      </w:r>
    </w:p>
    <w:p w14:paraId="1CB272A4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78545A">
        <w:rPr>
          <w:bCs/>
          <w:szCs w:val="24"/>
          <w:lang w:val="lv-LV"/>
        </w:rPr>
        <w:t>Taču šī gaidīšana nozīmē neatlaidību. Gaidīšana var būt ilga, bet nedrīkstam ļauties izmisumam (Hab.2:3).</w:t>
      </w:r>
    </w:p>
    <w:p w14:paraId="0E6F6469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78545A">
        <w:rPr>
          <w:bCs/>
          <w:szCs w:val="24"/>
          <w:lang w:val="lv-LV"/>
        </w:rPr>
        <w:t>Mēs negaidām vieni. Visa radība ar nepacietību gaida atbrīvošanu (Rom.8:18-25). Tā nav pasīva, bet gan aktīva gaidīšana. Mums ir jāilgojas pēc tās un jācenšas to saglabāt (Ps.63:2; 27:14).</w:t>
      </w:r>
    </w:p>
    <w:p w14:paraId="29CDB6AB" w14:textId="77777777" w:rsidR="0078545A" w:rsidRPr="0078545A" w:rsidRDefault="0078545A" w:rsidP="0078545A">
      <w:pPr>
        <w:pStyle w:val="Sarakstarindkopa"/>
        <w:numPr>
          <w:ilvl w:val="0"/>
          <w:numId w:val="1"/>
        </w:numPr>
        <w:rPr>
          <w:b/>
          <w:bCs/>
          <w:szCs w:val="24"/>
          <w:lang w:val="en-US"/>
        </w:rPr>
      </w:pPr>
      <w:r w:rsidRPr="0078545A">
        <w:rPr>
          <w:b/>
          <w:bCs/>
          <w:szCs w:val="24"/>
          <w:lang w:val="lv-LV"/>
        </w:rPr>
        <w:t>Gaidiet pazemībā</w:t>
      </w:r>
      <w:r w:rsidRPr="0078545A">
        <w:rPr>
          <w:b/>
          <w:bCs/>
          <w:szCs w:val="24"/>
        </w:rPr>
        <w:t xml:space="preserve"> (</w:t>
      </w:r>
      <w:r w:rsidRPr="0078545A">
        <w:rPr>
          <w:b/>
          <w:bCs/>
          <w:szCs w:val="24"/>
          <w:lang w:val="lv-LV"/>
        </w:rPr>
        <w:t xml:space="preserve">Psalms </w:t>
      </w:r>
      <w:r w:rsidRPr="0078545A">
        <w:rPr>
          <w:b/>
          <w:bCs/>
          <w:szCs w:val="24"/>
        </w:rPr>
        <w:t>131).</w:t>
      </w:r>
    </w:p>
    <w:p w14:paraId="0A274635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78545A">
        <w:rPr>
          <w:bCs/>
          <w:szCs w:val="24"/>
          <w:lang w:val="lv-LV"/>
        </w:rPr>
        <w:t xml:space="preserve">Dāvids, 131. psalma autors, tika svaidīts par nākamo ķēniņu, jau kad viņš vēl bija vienkāršs ganu zēns. Viņš uzvarēja milzi, uzvarēja tūkstoš kaujās un beidzot tika pasludināts par </w:t>
      </w:r>
      <w:proofErr w:type="spellStart"/>
      <w:r w:rsidRPr="0078545A">
        <w:rPr>
          <w:bCs/>
          <w:szCs w:val="24"/>
          <w:lang w:val="lv-LV"/>
        </w:rPr>
        <w:t>Israēla</w:t>
      </w:r>
      <w:proofErr w:type="spellEnd"/>
      <w:r w:rsidRPr="0078545A">
        <w:rPr>
          <w:bCs/>
          <w:szCs w:val="24"/>
          <w:lang w:val="lv-LV"/>
        </w:rPr>
        <w:t xml:space="preserve"> ķēniņu.</w:t>
      </w:r>
    </w:p>
    <w:p w14:paraId="3F0391FD" w14:textId="77777777" w:rsidR="0078545A" w:rsidRPr="0078545A" w:rsidRDefault="0078545A" w:rsidP="00D87325">
      <w:pPr>
        <w:pStyle w:val="Sarakstarindkopa"/>
        <w:numPr>
          <w:ilvl w:val="1"/>
          <w:numId w:val="1"/>
        </w:numPr>
        <w:rPr>
          <w:szCs w:val="24"/>
        </w:rPr>
      </w:pPr>
      <w:r w:rsidRPr="0078545A">
        <w:rPr>
          <w:bCs/>
          <w:szCs w:val="24"/>
          <w:lang w:val="lv-LV"/>
        </w:rPr>
        <w:t>Lai gan Dāvids pakāpeniski paaugstinājās, tomēr saglabāja pazemību. Viņš nepiesavinājās sev godu, ko Dievs viņam nebija piešķīris, pat tad, kad apstākļi šķita labvēlīgi (1.Sam.24:6).</w:t>
      </w:r>
    </w:p>
    <w:p w14:paraId="49176444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78545A">
        <w:rPr>
          <w:bCs/>
          <w:szCs w:val="24"/>
          <w:lang w:val="lv-LV"/>
        </w:rPr>
        <w:t>Kunga priekšā viņš jutās kā "atņemts bērns". Spontāna atņemšana rodas bērnam no 2 līdz 7 gadu vecumam. Apzinoties savu vājumu un nezināšanu, bērns joprojām meklē mātes maigās rokas, lai tajās rastu mierinājumu un aizsardzību.</w:t>
      </w:r>
    </w:p>
    <w:p w14:paraId="41587B76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78545A">
        <w:rPr>
          <w:bCs/>
          <w:szCs w:val="24"/>
          <w:lang w:val="lv-LV"/>
        </w:rPr>
        <w:t>Tāpat arī mēs esam aicināti būt kā mazajam bērnam, kas droši un pazemīgi gaida Tēva mūžīgās rokas apskāvienu (Mat.18:3; 5.Moz.33:27; Ps.131:3).</w:t>
      </w:r>
    </w:p>
    <w:p w14:paraId="7C62C462" w14:textId="77777777" w:rsidR="0078545A" w:rsidRPr="0078545A" w:rsidRDefault="0078545A" w:rsidP="0078545A">
      <w:pPr>
        <w:pStyle w:val="Sarakstarindkopa"/>
        <w:numPr>
          <w:ilvl w:val="0"/>
          <w:numId w:val="1"/>
        </w:numPr>
        <w:rPr>
          <w:b/>
          <w:bCs/>
          <w:szCs w:val="24"/>
          <w:lang w:val="en-US"/>
        </w:rPr>
      </w:pPr>
      <w:r w:rsidRPr="0078545A">
        <w:rPr>
          <w:b/>
          <w:bCs/>
          <w:szCs w:val="24"/>
          <w:lang w:val="lv-LV"/>
        </w:rPr>
        <w:t>Ceriet grūtos laikos</w:t>
      </w:r>
      <w:r w:rsidRPr="0078545A">
        <w:rPr>
          <w:b/>
          <w:bCs/>
          <w:szCs w:val="24"/>
        </w:rPr>
        <w:t xml:space="preserve"> (</w:t>
      </w:r>
      <w:r w:rsidRPr="0078545A">
        <w:rPr>
          <w:b/>
          <w:bCs/>
          <w:szCs w:val="24"/>
          <w:lang w:val="lv-LV"/>
        </w:rPr>
        <w:t xml:space="preserve">Psalms </w:t>
      </w:r>
      <w:r w:rsidRPr="0078545A">
        <w:rPr>
          <w:b/>
          <w:bCs/>
          <w:szCs w:val="24"/>
        </w:rPr>
        <w:t>126).</w:t>
      </w:r>
    </w:p>
    <w:p w14:paraId="31058F47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78545A">
        <w:rPr>
          <w:bCs/>
          <w:szCs w:val="24"/>
          <w:lang w:val="lv-LV"/>
        </w:rPr>
        <w:t xml:space="preserve">Konteksts, kādā tika rakstīts 126. psalms, nav īpaši iepriecinošs: </w:t>
      </w:r>
      <w:proofErr w:type="spellStart"/>
      <w:r w:rsidRPr="0078545A">
        <w:rPr>
          <w:bCs/>
          <w:szCs w:val="24"/>
          <w:lang w:val="lv-LV"/>
        </w:rPr>
        <w:t>Israēla</w:t>
      </w:r>
      <w:proofErr w:type="spellEnd"/>
      <w:r w:rsidRPr="0078545A">
        <w:rPr>
          <w:bCs/>
          <w:szCs w:val="24"/>
          <w:lang w:val="lv-LV"/>
        </w:rPr>
        <w:t xml:space="preserve"> atradās Bābeles gūstā. Jeruzaleme un templis bija izpostīti.</w:t>
      </w:r>
    </w:p>
    <w:p w14:paraId="41E483C9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78545A">
        <w:rPr>
          <w:bCs/>
          <w:szCs w:val="24"/>
          <w:lang w:val="lv-LV"/>
        </w:rPr>
        <w:t>Tomēr psalmists dzied: "Kungs mums ir darījis lielas lietas, mēs priecāsimies" (Ps.126:3).</w:t>
      </w:r>
    </w:p>
    <w:p w14:paraId="74121AF9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78545A">
        <w:rPr>
          <w:bCs/>
          <w:szCs w:val="24"/>
          <w:lang w:val="lv-LV"/>
        </w:rPr>
        <w:t>Vai varam būt priecīgi nebrīvē, priecīgi sāpēs, vai šodien varam būt priecīgi pasaulē, kas ir grēka gūstā?</w:t>
      </w:r>
    </w:p>
    <w:p w14:paraId="147AB5E0" w14:textId="77777777" w:rsidR="0078545A" w:rsidRPr="0078545A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78545A">
        <w:rPr>
          <w:bCs/>
          <w:szCs w:val="24"/>
          <w:lang w:val="lv-LV"/>
        </w:rPr>
        <w:t>Jā, varam būt priecīgi, jo neskatāmies uz pašreizējām ciešanām. Mēs skatāmies atpakaļ uz lielajām lietām, ko Dievs ir darījis.</w:t>
      </w:r>
    </w:p>
    <w:p w14:paraId="15A74862" w14:textId="77777777" w:rsidR="0078545A" w:rsidRPr="0078545A" w:rsidRDefault="0078545A" w:rsidP="00492798">
      <w:pPr>
        <w:pStyle w:val="Sarakstarindkopa"/>
        <w:numPr>
          <w:ilvl w:val="1"/>
          <w:numId w:val="1"/>
        </w:numPr>
        <w:rPr>
          <w:szCs w:val="24"/>
        </w:rPr>
      </w:pPr>
      <w:r w:rsidRPr="0078545A">
        <w:rPr>
          <w:bCs/>
          <w:szCs w:val="24"/>
          <w:lang w:val="lv-LV"/>
        </w:rPr>
        <w:t>Šodien ar prieku raudzīsimies nākotnē. Jo, kad Jēzus atnāks, asaras pārvērtīsies priekā (Ps.126:6). "Mēs būsim kā tādi, kas sapņus redz" (Ps.126:1).</w:t>
      </w:r>
    </w:p>
    <w:p w14:paraId="599BD73E" w14:textId="77777777" w:rsidR="0078545A" w:rsidRPr="0078545A" w:rsidRDefault="0078545A" w:rsidP="0078545A">
      <w:pPr>
        <w:pStyle w:val="Sarakstarindkopa"/>
        <w:numPr>
          <w:ilvl w:val="0"/>
          <w:numId w:val="1"/>
        </w:numPr>
        <w:rPr>
          <w:b/>
          <w:bCs/>
          <w:szCs w:val="24"/>
          <w:lang w:val="en-US"/>
        </w:rPr>
      </w:pPr>
      <w:r w:rsidRPr="0078545A">
        <w:rPr>
          <w:b/>
          <w:bCs/>
          <w:szCs w:val="24"/>
          <w:lang w:val="lv-LV"/>
        </w:rPr>
        <w:t>Gaidiet pestīšanu</w:t>
      </w:r>
      <w:r w:rsidRPr="0078545A">
        <w:rPr>
          <w:b/>
          <w:bCs/>
          <w:szCs w:val="24"/>
        </w:rPr>
        <w:t xml:space="preserve"> </w:t>
      </w:r>
      <w:proofErr w:type="gramStart"/>
      <w:r w:rsidRPr="0078545A">
        <w:rPr>
          <w:b/>
          <w:bCs/>
          <w:szCs w:val="24"/>
        </w:rPr>
        <w:t>(</w:t>
      </w:r>
      <w:proofErr w:type="gramEnd"/>
      <w:r w:rsidRPr="0078545A">
        <w:rPr>
          <w:b/>
          <w:bCs/>
          <w:szCs w:val="24"/>
          <w:lang w:val="lv-LV"/>
        </w:rPr>
        <w:t xml:space="preserve">Psalms </w:t>
      </w:r>
      <w:r w:rsidRPr="0078545A">
        <w:rPr>
          <w:b/>
          <w:bCs/>
          <w:szCs w:val="24"/>
        </w:rPr>
        <w:t>92).</w:t>
      </w:r>
    </w:p>
    <w:p w14:paraId="21369B1C" w14:textId="77777777" w:rsidR="0078545A" w:rsidRPr="006D5381" w:rsidRDefault="0078545A" w:rsidP="0078545A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6D5381">
        <w:rPr>
          <w:bCs/>
          <w:szCs w:val="24"/>
          <w:lang w:val="lv-LV"/>
        </w:rPr>
        <w:t>92. psalmā varam lasīt: "Sabata dziesma ". Tajā atrodam divus sabata aspektus: Radīšanu un atpirkšanu.</w:t>
      </w:r>
    </w:p>
    <w:p w14:paraId="57FB2698" w14:textId="77777777" w:rsidR="0078545A" w:rsidRPr="006D5381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6D5381">
        <w:rPr>
          <w:bCs/>
          <w:szCs w:val="24"/>
          <w:lang w:val="lv-LV"/>
        </w:rPr>
        <w:t>Mēs varam priecāties par to, ko Dievs ir radījis (Ps.92:5.6). Bet daudzi nepieņem Radītāju un Viņa piedāvāto glābšanu (Ps.92:7.8).</w:t>
      </w:r>
    </w:p>
    <w:p w14:paraId="0E93945C" w14:textId="77777777" w:rsidR="0078545A" w:rsidRPr="006D5381" w:rsidRDefault="0078545A" w:rsidP="0078545A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6D5381">
        <w:rPr>
          <w:bCs/>
          <w:szCs w:val="24"/>
          <w:lang w:val="lv-LV"/>
        </w:rPr>
        <w:t>Tie, kas pieņems Glābēju, tiks jaunradīti. Mēs "zaļosim kā palmas, kā ciedrs." Viņi "vēl vecumā nesīs augļus, būs sulīgi, spēcīgi un zaļi" (Ps.92:13.15).</w:t>
      </w:r>
    </w:p>
    <w:p w14:paraId="3B9D2FEA" w14:textId="77777777" w:rsidR="006D5381" w:rsidRPr="006D5381" w:rsidRDefault="006D5381" w:rsidP="006D5381">
      <w:pPr>
        <w:pStyle w:val="Sarakstarindkopa"/>
        <w:numPr>
          <w:ilvl w:val="1"/>
          <w:numId w:val="1"/>
        </w:numPr>
        <w:rPr>
          <w:szCs w:val="24"/>
          <w:lang w:val="lv-LV"/>
        </w:rPr>
      </w:pPr>
      <w:r w:rsidRPr="006D5381">
        <w:rPr>
          <w:bCs/>
          <w:szCs w:val="24"/>
          <w:lang w:val="lv-LV"/>
        </w:rPr>
        <w:t>Gaidot šo brīdi, katrā Sabatā mēs atjaunojam savu cerību divos veidos:</w:t>
      </w:r>
    </w:p>
    <w:p w14:paraId="39528A1A" w14:textId="77777777" w:rsidR="00000000" w:rsidRPr="006D5381" w:rsidRDefault="006D5381" w:rsidP="006D5381">
      <w:pPr>
        <w:pStyle w:val="Sarakstarindkopa"/>
        <w:numPr>
          <w:ilvl w:val="2"/>
          <w:numId w:val="1"/>
        </w:numPr>
        <w:rPr>
          <w:bCs/>
          <w:szCs w:val="24"/>
          <w:lang w:val="en-US"/>
        </w:rPr>
      </w:pPr>
      <w:r w:rsidRPr="006D5381">
        <w:rPr>
          <w:bCs/>
          <w:szCs w:val="24"/>
          <w:lang w:val="lv-LV"/>
        </w:rPr>
        <w:t xml:space="preserve">Mēs esam "svaidīti". Psalms </w:t>
      </w:r>
      <w:r w:rsidRPr="006D5381">
        <w:rPr>
          <w:bCs/>
          <w:szCs w:val="24"/>
        </w:rPr>
        <w:t>92:1</w:t>
      </w:r>
      <w:r w:rsidRPr="006D5381">
        <w:rPr>
          <w:bCs/>
          <w:szCs w:val="24"/>
          <w:lang w:val="lv-LV"/>
        </w:rPr>
        <w:t xml:space="preserve">1. </w:t>
      </w:r>
      <w:r w:rsidRPr="006D5381">
        <w:rPr>
          <w:bCs/>
          <w:szCs w:val="24"/>
          <w:lang w:val="lv-LV"/>
        </w:rPr>
        <w:t xml:space="preserve">Tas ir īpašs vārds, kas attiecas uz eļļu, un tiek sajaukta ar upuri </w:t>
      </w:r>
      <w:r w:rsidRPr="006D5381">
        <w:rPr>
          <w:bCs/>
          <w:szCs w:val="24"/>
          <w:lang w:val="pt-BR"/>
        </w:rPr>
        <w:t>(3.Moz.2:5). Mēs esam upuris Dievam (Rom.12:1).</w:t>
      </w:r>
    </w:p>
    <w:p w14:paraId="5B300EAD" w14:textId="3208FAF0" w:rsidR="00000000" w:rsidRPr="006D5381" w:rsidRDefault="006D5381" w:rsidP="006D5381">
      <w:pPr>
        <w:pStyle w:val="Sarakstarindkopa"/>
        <w:numPr>
          <w:ilvl w:val="2"/>
          <w:numId w:val="1"/>
        </w:numPr>
        <w:rPr>
          <w:szCs w:val="24"/>
          <w:lang w:val="lv-LV"/>
        </w:rPr>
      </w:pPr>
      <w:r w:rsidRPr="006D5381">
        <w:rPr>
          <w:bCs/>
          <w:szCs w:val="24"/>
          <w:lang w:val="lv-LV"/>
        </w:rPr>
        <w:t>Mēs dalāmies sa</w:t>
      </w:r>
      <w:r w:rsidRPr="006D5381">
        <w:rPr>
          <w:bCs/>
          <w:szCs w:val="24"/>
          <w:lang w:val="lv-LV"/>
        </w:rPr>
        <w:t>vā cerībā ar citiem.</w:t>
      </w:r>
      <w:r w:rsidRPr="006D5381">
        <w:rPr>
          <w:rFonts w:eastAsiaTheme="minorEastAsia" w:hAnsi="Calibri"/>
          <w:bCs/>
          <w:shadow/>
          <w:color w:val="FFFFFF" w:themeColor="light1"/>
          <w:sz w:val="48"/>
          <w:szCs w:val="48"/>
          <w:lang w:val="lv-L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6D5381">
        <w:rPr>
          <w:bCs/>
          <w:szCs w:val="24"/>
          <w:lang w:val="lv-LV"/>
        </w:rPr>
        <w:t xml:space="preserve">Psalms </w:t>
      </w:r>
      <w:r w:rsidRPr="006D5381">
        <w:rPr>
          <w:bCs/>
          <w:szCs w:val="24"/>
        </w:rPr>
        <w:t>92:1</w:t>
      </w:r>
      <w:r w:rsidRPr="006D5381">
        <w:rPr>
          <w:bCs/>
          <w:szCs w:val="24"/>
          <w:lang w:val="lv-LV"/>
        </w:rPr>
        <w:t>6. L</w:t>
      </w:r>
      <w:r w:rsidRPr="006D5381">
        <w:rPr>
          <w:bCs/>
          <w:szCs w:val="24"/>
          <w:lang w:val="lv-LV"/>
        </w:rPr>
        <w:t xml:space="preserve">ai paustu, ka Tas Kungs ir taisns, mana patvēruma Klints, un tajā nav netaisnības." </w:t>
      </w:r>
      <w:r w:rsidRPr="006D5381">
        <w:rPr>
          <w:bCs/>
          <w:szCs w:val="24"/>
          <w:lang w:val="lv-LV"/>
        </w:rPr>
        <w:t>(Ps.92:16)</w:t>
      </w:r>
    </w:p>
    <w:p w14:paraId="7F3D09AC" w14:textId="77777777" w:rsidR="0078545A" w:rsidRPr="006D5381" w:rsidRDefault="0078545A" w:rsidP="0078545A">
      <w:pPr>
        <w:pStyle w:val="Sarakstarindkopa"/>
        <w:numPr>
          <w:ilvl w:val="0"/>
          <w:numId w:val="1"/>
        </w:numPr>
        <w:rPr>
          <w:b/>
          <w:bCs/>
          <w:szCs w:val="24"/>
          <w:lang w:val="lv-LV"/>
        </w:rPr>
      </w:pPr>
      <w:r w:rsidRPr="0078545A">
        <w:rPr>
          <w:b/>
          <w:bCs/>
          <w:szCs w:val="24"/>
          <w:lang w:val="lv-LV"/>
        </w:rPr>
        <w:t>Gaidiet godības rītu</w:t>
      </w:r>
      <w:r w:rsidRPr="0078545A">
        <w:rPr>
          <w:b/>
          <w:bCs/>
          <w:szCs w:val="24"/>
        </w:rPr>
        <w:t xml:space="preserve"> (</w:t>
      </w:r>
      <w:r w:rsidRPr="0078545A">
        <w:rPr>
          <w:b/>
          <w:bCs/>
          <w:szCs w:val="24"/>
          <w:lang w:val="lv-LV"/>
        </w:rPr>
        <w:t xml:space="preserve">Psalms </w:t>
      </w:r>
      <w:r w:rsidRPr="0078545A">
        <w:rPr>
          <w:b/>
          <w:bCs/>
          <w:szCs w:val="24"/>
        </w:rPr>
        <w:t>143).</w:t>
      </w:r>
    </w:p>
    <w:p w14:paraId="6791C358" w14:textId="77777777" w:rsidR="006D5381" w:rsidRPr="006D5381" w:rsidRDefault="006D5381" w:rsidP="006D5381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6D5381">
        <w:rPr>
          <w:bCs/>
          <w:szCs w:val="24"/>
          <w:lang w:val="lv-LV"/>
        </w:rPr>
        <w:t>Atpestīšanas rīts izbeigs izmisuma un ciešanu nakti (Ps.130:5-6; 30:6b). Pārvērtības, ko rada rīts, ir aprakstītas 143. psalmā:</w:t>
      </w:r>
    </w:p>
    <w:p w14:paraId="64A0AD38" w14:textId="77777777" w:rsidR="006D5381" w:rsidRPr="006D5381" w:rsidRDefault="006D5381" w:rsidP="006D5381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6D5381">
        <w:rPr>
          <w:bCs/>
          <w:szCs w:val="24"/>
          <w:lang w:val="lv-LV"/>
        </w:rPr>
        <w:t xml:space="preserve">Pēteris mudina uzticēties Dieva Vārdam, lai tas mūs vada līdz rītausmai (2.Pēt.1:19). Bet kad pienāks rīts? </w:t>
      </w:r>
    </w:p>
    <w:p w14:paraId="75A031E5" w14:textId="032232E9" w:rsidR="006D5381" w:rsidRPr="006D5381" w:rsidRDefault="006D5381" w:rsidP="006D5381">
      <w:pPr>
        <w:pStyle w:val="Sarakstarindkopa"/>
        <w:numPr>
          <w:ilvl w:val="1"/>
          <w:numId w:val="1"/>
        </w:numPr>
        <w:rPr>
          <w:szCs w:val="24"/>
          <w:lang w:val="en-US"/>
        </w:rPr>
      </w:pPr>
      <w:r w:rsidRPr="006D5381">
        <w:rPr>
          <w:bCs/>
          <w:szCs w:val="24"/>
          <w:lang w:val="lv-LV"/>
        </w:rPr>
        <w:t>Jēzus ir "spožā rīta Zvaigzne" (Atkl.22:16). Kad Viņš atnāks, "tur nebūs vairs nakts, tiem nebūs vajadzīga sveces gaisma, ne saules gaisma, jo Kungs Dievs izlies gaismu pār viņiem" (Atkl.22:5). Ir vērts gaidīt!</w:t>
      </w:r>
      <w:bookmarkStart w:id="0" w:name="_GoBack"/>
      <w:bookmarkEnd w:id="0"/>
    </w:p>
    <w:sectPr w:rsidR="006D5381" w:rsidRPr="006D5381" w:rsidSect="006D538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ptos">
    <w:panose1 w:val="020B0004020202020204"/>
    <w:charset w:val="BA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BA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36"/>
    <w:multiLevelType w:val="hybridMultilevel"/>
    <w:tmpl w:val="28E41F1E"/>
    <w:lvl w:ilvl="0" w:tplc="38EE8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80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760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4E5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0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6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6D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28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D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42FAA"/>
    <w:multiLevelType w:val="hybridMultilevel"/>
    <w:tmpl w:val="A7F86190"/>
    <w:lvl w:ilvl="0" w:tplc="686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20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E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5AE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CB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4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42C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0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560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8903C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465A9"/>
    <w:multiLevelType w:val="hybridMultilevel"/>
    <w:tmpl w:val="A2B2F18E"/>
    <w:lvl w:ilvl="0" w:tplc="844A7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84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87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A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B24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A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6B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397063"/>
    <w:multiLevelType w:val="hybridMultilevel"/>
    <w:tmpl w:val="8DACA70E"/>
    <w:lvl w:ilvl="0" w:tplc="4E78B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C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28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08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4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AB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ED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29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41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0C0F09"/>
    <w:multiLevelType w:val="hybridMultilevel"/>
    <w:tmpl w:val="189EB1CA"/>
    <w:lvl w:ilvl="0" w:tplc="2B32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4E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E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0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A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4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AC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DCA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E8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FF6089"/>
    <w:multiLevelType w:val="hybridMultilevel"/>
    <w:tmpl w:val="47642070"/>
    <w:lvl w:ilvl="0" w:tplc="D64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86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40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0D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88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2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CD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A9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6C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32"/>
    <w:rsid w:val="000F5E32"/>
    <w:rsid w:val="001E4AA8"/>
    <w:rsid w:val="002B7CFB"/>
    <w:rsid w:val="003036B8"/>
    <w:rsid w:val="00395C43"/>
    <w:rsid w:val="00492798"/>
    <w:rsid w:val="004D5CB2"/>
    <w:rsid w:val="006B286A"/>
    <w:rsid w:val="006D5381"/>
    <w:rsid w:val="0078545A"/>
    <w:rsid w:val="008F10E9"/>
    <w:rsid w:val="009F3396"/>
    <w:rsid w:val="00BA3EAE"/>
    <w:rsid w:val="00C46A68"/>
    <w:rsid w:val="00D87325"/>
    <w:rsid w:val="00DF27C2"/>
    <w:rsid w:val="00E7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A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36B8"/>
    <w:rPr>
      <w:kern w:val="0"/>
      <w:sz w:val="24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F5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F5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5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F5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F5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F5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F5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F5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F5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itabblica">
    <w:name w:val="Cita bíblica"/>
    <w:basedOn w:val="Noklusjumarindkopasfonts"/>
    <w:uiPriority w:val="1"/>
    <w:qFormat/>
    <w:rsid w:val="00BA3EAE"/>
    <w:rPr>
      <w:b/>
      <w:bCs/>
      <w:color w:val="C00000"/>
    </w:rPr>
  </w:style>
  <w:style w:type="paragraph" w:styleId="Bezatstarpm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F5E32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F5E32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F5E32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F5E32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F5E32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F5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F5E3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F5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F5E3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s">
    <w:name w:val="Quote"/>
    <w:basedOn w:val="Parasts"/>
    <w:next w:val="Parasts"/>
    <w:link w:val="CittsRakstz"/>
    <w:uiPriority w:val="29"/>
    <w:qFormat/>
    <w:rsid w:val="000F5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0F5E32"/>
    <w:rPr>
      <w:i/>
      <w:iCs/>
      <w:color w:val="404040" w:themeColor="text1" w:themeTint="BF"/>
      <w:kern w:val="0"/>
      <w:sz w:val="24"/>
      <w14:ligatures w14:val="none"/>
    </w:rPr>
  </w:style>
  <w:style w:type="paragraph" w:styleId="Sarakstarindkopa">
    <w:name w:val="List Paragraph"/>
    <w:basedOn w:val="Parasts"/>
    <w:uiPriority w:val="34"/>
    <w:qFormat/>
    <w:rsid w:val="000F5E32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0F5E32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F5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F5E32"/>
    <w:rPr>
      <w:i/>
      <w:iCs/>
      <w:color w:val="0F4761" w:themeColor="accent1" w:themeShade="BF"/>
      <w:kern w:val="0"/>
      <w:sz w:val="24"/>
      <w14:ligatures w14:val="none"/>
    </w:rPr>
  </w:style>
  <w:style w:type="character" w:styleId="Intensvaatsauce">
    <w:name w:val="Intense Reference"/>
    <w:basedOn w:val="Noklusjumarindkopasfonts"/>
    <w:uiPriority w:val="32"/>
    <w:qFormat/>
    <w:rsid w:val="000F5E32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36B8"/>
    <w:rPr>
      <w:kern w:val="0"/>
      <w:sz w:val="24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F5E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F5E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5E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F5E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F5E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F5E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F5E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F5E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F5E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itabblica">
    <w:name w:val="Cita bíblica"/>
    <w:basedOn w:val="Noklusjumarindkopasfonts"/>
    <w:uiPriority w:val="1"/>
    <w:qFormat/>
    <w:rsid w:val="00BA3EAE"/>
    <w:rPr>
      <w:b/>
      <w:bCs/>
      <w:color w:val="C00000"/>
    </w:rPr>
  </w:style>
  <w:style w:type="paragraph" w:styleId="Bezatstarpm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F5E32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F5E32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F5E32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F5E32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F5E32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F5E32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F5E32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F5E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F5E32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F5E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F5E32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ts">
    <w:name w:val="Quote"/>
    <w:basedOn w:val="Parasts"/>
    <w:next w:val="Parasts"/>
    <w:link w:val="CittsRakstz"/>
    <w:uiPriority w:val="29"/>
    <w:qFormat/>
    <w:rsid w:val="000F5E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0F5E32"/>
    <w:rPr>
      <w:i/>
      <w:iCs/>
      <w:color w:val="404040" w:themeColor="text1" w:themeTint="BF"/>
      <w:kern w:val="0"/>
      <w:sz w:val="24"/>
      <w14:ligatures w14:val="none"/>
    </w:rPr>
  </w:style>
  <w:style w:type="paragraph" w:styleId="Sarakstarindkopa">
    <w:name w:val="List Paragraph"/>
    <w:basedOn w:val="Parasts"/>
    <w:uiPriority w:val="34"/>
    <w:qFormat/>
    <w:rsid w:val="000F5E32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0F5E32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F5E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F5E32"/>
    <w:rPr>
      <w:i/>
      <w:iCs/>
      <w:color w:val="0F4761" w:themeColor="accent1" w:themeShade="BF"/>
      <w:kern w:val="0"/>
      <w:sz w:val="24"/>
      <w14:ligatures w14:val="none"/>
    </w:rPr>
  </w:style>
  <w:style w:type="character" w:styleId="Intensvaatsauce">
    <w:name w:val="Intense Reference"/>
    <w:basedOn w:val="Noklusjumarindkopasfonts"/>
    <w:uiPriority w:val="32"/>
    <w:qFormat/>
    <w:rsid w:val="000F5E3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1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SAMS</cp:lastModifiedBy>
  <cp:revision>9</cp:revision>
  <dcterms:created xsi:type="dcterms:W3CDTF">2024-03-16T20:16:00Z</dcterms:created>
  <dcterms:modified xsi:type="dcterms:W3CDTF">2024-03-17T11:31:00Z</dcterms:modified>
</cp:coreProperties>
</file>