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E719" w14:textId="77777777" w:rsidR="00A0224D" w:rsidRPr="00A0224D" w:rsidRDefault="00A0224D" w:rsidP="00A0224D">
      <w:pPr>
        <w:pStyle w:val="Prrafodelista"/>
        <w:numPr>
          <w:ilvl w:val="0"/>
          <w:numId w:val="1"/>
        </w:numPr>
        <w:rPr>
          <w:b/>
          <w:bCs/>
          <w:sz w:val="22"/>
          <w:lang w:val="ro-RO"/>
        </w:rPr>
      </w:pPr>
      <w:r w:rsidRPr="00A0224D">
        <w:rPr>
          <w:b/>
          <w:bCs/>
          <w:sz w:val="22"/>
          <w:lang w:val="ro-RO"/>
        </w:rPr>
        <w:t>Începutul Războiului</w:t>
      </w:r>
    </w:p>
    <w:p w14:paraId="06F68E7D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szCs w:val="20"/>
        </w:rPr>
      </w:pPr>
      <w:r w:rsidRPr="00A0224D">
        <w:rPr>
          <w:sz w:val="22"/>
          <w:lang w:val="ro-RO"/>
        </w:rPr>
        <w:t>Răzvrătirea împotriva lui Dumnezeu a existat înainte ca omenirea să existe (Geneza 3:1).</w:t>
      </w:r>
      <w:r w:rsidRPr="00A0224D">
        <w:rPr>
          <w:rFonts w:eastAsiaTheme="minorEastAsia" w:hAnsi="Aptos"/>
          <w:color w:val="000000" w:themeColor="text1"/>
          <w:kern w:val="24"/>
          <w:sz w:val="36"/>
          <w:szCs w:val="36"/>
          <w:lang w:eastAsia="ro-RO"/>
        </w:rPr>
        <w:t xml:space="preserve"> </w:t>
      </w:r>
      <w:r w:rsidRPr="00A0224D">
        <w:rPr>
          <w:sz w:val="22"/>
          <w:szCs w:val="20"/>
        </w:rPr>
        <w:t>Isus a numit această ființă care seamănă neîncrederea între Dumnezeu și creaturile sale „un dușman”, și l-a identificat ca fiind diavolul (Mt. 13:39).</w:t>
      </w:r>
      <w:r w:rsidRPr="00A0224D">
        <w:rPr>
          <w:rFonts w:eastAsiaTheme="minorEastAsia" w:hAnsi="Aptos"/>
          <w:color w:val="000000" w:themeColor="text1"/>
          <w:kern w:val="24"/>
          <w:sz w:val="36"/>
          <w:szCs w:val="36"/>
        </w:rPr>
        <w:t xml:space="preserve"> </w:t>
      </w:r>
      <w:proofErr w:type="gramStart"/>
      <w:r w:rsidRPr="00A0224D">
        <w:rPr>
          <w:sz w:val="22"/>
          <w:szCs w:val="20"/>
        </w:rPr>
        <w:t>A creat Dumnezeu diavolul, adică a creat Dumnezeu o ființă rea?</w:t>
      </w:r>
      <w:proofErr w:type="gramEnd"/>
    </w:p>
    <w:p w14:paraId="3BC5142C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A0224D">
        <w:rPr>
          <w:sz w:val="22"/>
        </w:rPr>
        <w:t>Biblia ne spune că diavolul este un înger numit Lucifer (Is. 14:12). Acest înger a fost creat perfect și frumos (Ez. 28:12). El a fost înălțat la cea mai înaltă poziție la care ar putea aspira un înger: heruvim protector (Ez. 28:13-14).</w:t>
      </w:r>
    </w:p>
    <w:p w14:paraId="12A3AFC2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A0224D">
        <w:rPr>
          <w:sz w:val="22"/>
        </w:rPr>
        <w:t>Dumnezeu i-a acordat, ca toate ființele sale create, libertatea de a alege și, în mod inexplicabil, Lucifer a decis să se răzvrătească și a aspirat să ocupe tronul lui Dumnezeu (Ez. 28:15; Is. 14:13-14).</w:t>
      </w:r>
    </w:p>
    <w:p w14:paraId="2C9A5BCD" w14:textId="77777777" w:rsidR="00A0224D" w:rsidRPr="00A0224D" w:rsidRDefault="00A0224D" w:rsidP="00A0224D">
      <w:pPr>
        <w:pStyle w:val="Prrafodelista"/>
        <w:numPr>
          <w:ilvl w:val="0"/>
          <w:numId w:val="1"/>
        </w:numPr>
        <w:rPr>
          <w:b/>
          <w:bCs/>
          <w:sz w:val="22"/>
          <w:lang w:val="ro-RO"/>
        </w:rPr>
      </w:pPr>
      <w:r w:rsidRPr="00A0224D">
        <w:rPr>
          <w:b/>
          <w:bCs/>
          <w:sz w:val="22"/>
          <w:lang w:val="ro-RO"/>
        </w:rPr>
        <w:t>Rebeliunea din cer</w:t>
      </w:r>
    </w:p>
    <w:p w14:paraId="38C09566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A0224D">
        <w:rPr>
          <w:sz w:val="22"/>
        </w:rPr>
        <w:t xml:space="preserve">În dorința sa de a uzurpa tronul Cerului, Lucifer a </w:t>
      </w:r>
      <w:r w:rsidRPr="00A0224D">
        <w:rPr>
          <w:sz w:val="22"/>
          <w:lang w:val="ro-RO"/>
        </w:rPr>
        <w:t xml:space="preserve">sădit </w:t>
      </w:r>
      <w:r w:rsidRPr="00A0224D">
        <w:rPr>
          <w:sz w:val="22"/>
        </w:rPr>
        <w:t xml:space="preserve">îndoieli în îngeri cu privire la dreptatea guvernării divine. Nu erau toți liberi? </w:t>
      </w:r>
      <w:proofErr w:type="gramStart"/>
      <w:r w:rsidRPr="00A0224D">
        <w:rPr>
          <w:sz w:val="22"/>
        </w:rPr>
        <w:t xml:space="preserve">De ce să </w:t>
      </w:r>
      <w:r w:rsidRPr="00A0224D">
        <w:rPr>
          <w:sz w:val="22"/>
          <w:lang w:val="ro-RO"/>
        </w:rPr>
        <w:t>s</w:t>
      </w:r>
      <w:r w:rsidRPr="00A0224D">
        <w:rPr>
          <w:sz w:val="22"/>
        </w:rPr>
        <w:t>e supu</w:t>
      </w:r>
      <w:r w:rsidRPr="00A0224D">
        <w:rPr>
          <w:sz w:val="22"/>
          <w:lang w:val="ro-RO"/>
        </w:rPr>
        <w:t>nă</w:t>
      </w:r>
      <w:r w:rsidRPr="00A0224D">
        <w:rPr>
          <w:sz w:val="22"/>
        </w:rPr>
        <w:t xml:space="preserve"> unor legi severe și, poate, nedrepte sau capricioase?</w:t>
      </w:r>
      <w:proofErr w:type="gramEnd"/>
    </w:p>
    <w:p w14:paraId="4F30404C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A0224D">
        <w:rPr>
          <w:sz w:val="22"/>
        </w:rPr>
        <w:t>Lucifer a devenit Satan, acuzatorul (Apoc. 12:10; Iov 1:6, 9-10). El a respins toate chemările iubitoare ale lui Dumnezeu de a-și schimba atitudinea.</w:t>
      </w:r>
    </w:p>
    <w:p w14:paraId="091F8013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A0224D">
        <w:rPr>
          <w:sz w:val="22"/>
          <w:lang w:val="ro-RO"/>
        </w:rPr>
        <w:t>Rebeliunea a devenit un conflict deschis, un război în care fiecare înger trebuia să-și ia decizia. 1/3 dintre îngeri l-au urmat pe Satana, în timp ce restul au rămas credincioși lui Dumnezeu (Apoc. 12:4a).</w:t>
      </w:r>
    </w:p>
    <w:p w14:paraId="188111ED" w14:textId="77777777" w:rsidR="00A0224D" w:rsidRPr="00A0224D" w:rsidRDefault="00A0224D" w:rsidP="003572D8">
      <w:pPr>
        <w:pStyle w:val="Prrafodelista"/>
        <w:numPr>
          <w:ilvl w:val="1"/>
          <w:numId w:val="1"/>
        </w:numPr>
        <w:rPr>
          <w:b/>
          <w:bCs/>
          <w:sz w:val="22"/>
          <w:lang w:val="ro-RO"/>
        </w:rPr>
      </w:pPr>
      <w:r w:rsidRPr="00A0224D">
        <w:rPr>
          <w:sz w:val="22"/>
        </w:rPr>
        <w:t xml:space="preserve">Astăzi războiul continuă. Satana este încă activ. El încearcă să </w:t>
      </w:r>
      <w:r w:rsidRPr="00A0224D">
        <w:rPr>
          <w:sz w:val="22"/>
          <w:lang w:val="ro-RO"/>
        </w:rPr>
        <w:t>a</w:t>
      </w:r>
      <w:r w:rsidRPr="00A0224D">
        <w:rPr>
          <w:sz w:val="22"/>
        </w:rPr>
        <w:t>tragă fiecare persoană să se răzvrătească împotriva lui Dumnezeu. Există doar două laturi. Cei care vor să asculte de Legea lui Dumnezeu sau cei care o resping. Decizia este a noastră (Deut. 30:11, 16, 19; Ios. 24:15).</w:t>
      </w:r>
    </w:p>
    <w:p w14:paraId="2A996D57" w14:textId="77777777" w:rsidR="00A0224D" w:rsidRPr="00A0224D" w:rsidRDefault="00A0224D" w:rsidP="00A0224D">
      <w:pPr>
        <w:pStyle w:val="Prrafodelista"/>
        <w:numPr>
          <w:ilvl w:val="0"/>
          <w:numId w:val="1"/>
        </w:numPr>
        <w:rPr>
          <w:b/>
          <w:bCs/>
          <w:sz w:val="22"/>
          <w:lang w:val="ro-RO"/>
        </w:rPr>
      </w:pPr>
      <w:r w:rsidRPr="00A0224D">
        <w:rPr>
          <w:b/>
          <w:bCs/>
          <w:sz w:val="22"/>
          <w:lang w:val="ro-RO"/>
        </w:rPr>
        <w:t>Rebeliunea de pe pământ</w:t>
      </w:r>
    </w:p>
    <w:p w14:paraId="5B047DF1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A0224D">
        <w:rPr>
          <w:sz w:val="22"/>
        </w:rPr>
        <w:t>Dumnezeu a creat îngerii într-un mediu fără păcat, perfect. La fel, Dumnezeu a creat omenirea într-un mediu perfect, liber de păcat (Geneza 1:31).</w:t>
      </w:r>
    </w:p>
    <w:p w14:paraId="56607080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A0224D">
        <w:rPr>
          <w:sz w:val="22"/>
          <w:lang w:val="ro-RO"/>
        </w:rPr>
        <w:t>Așa cum sa întâmplat cu îngerii, și Dumnezeu ne-a creat cu puterea de a alege liber. Pentru ca Adam și Eva să poată exercita această libertate, el le-a dat un ordin simplu: „să nu mâncați din pomul cunoașterii binelui și a răului” (Geneza 2:17).</w:t>
      </w:r>
    </w:p>
    <w:p w14:paraId="4CC8B232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A0224D">
        <w:rPr>
          <w:sz w:val="22"/>
        </w:rPr>
        <w:t xml:space="preserve">Acesta era singurul punct în care Satana îi putea face să se îndoiască. În mod viclean, și-a atins scopul. Adam și Eva s-au îndoit de Dumnezeu, </w:t>
      </w:r>
      <w:r w:rsidRPr="00A0224D">
        <w:rPr>
          <w:sz w:val="22"/>
          <w:lang w:val="ro-RO"/>
        </w:rPr>
        <w:t>I-au fost</w:t>
      </w:r>
      <w:r w:rsidRPr="00A0224D">
        <w:rPr>
          <w:sz w:val="22"/>
        </w:rPr>
        <w:t xml:space="preserve"> neascult</w:t>
      </w:r>
      <w:r w:rsidRPr="00A0224D">
        <w:rPr>
          <w:sz w:val="22"/>
          <w:lang w:val="ro-RO"/>
        </w:rPr>
        <w:t>ători</w:t>
      </w:r>
      <w:r w:rsidRPr="00A0224D">
        <w:rPr>
          <w:sz w:val="22"/>
        </w:rPr>
        <w:t xml:space="preserve"> și s-au îndepărtat de izvorul vieții (Geneza 3:6, 9-13, 19). Adam a deschis ușa</w:t>
      </w:r>
      <w:r w:rsidRPr="00A0224D">
        <w:rPr>
          <w:sz w:val="22"/>
          <w:lang w:val="ro-RO"/>
        </w:rPr>
        <w:t xml:space="preserve"> ca</w:t>
      </w:r>
      <w:r w:rsidRPr="00A0224D">
        <w:rPr>
          <w:sz w:val="22"/>
        </w:rPr>
        <w:t xml:space="preserve"> păcatului să intre și astfel moartea a trecut la toți oamenii (Romani 5:12).</w:t>
      </w:r>
    </w:p>
    <w:p w14:paraId="4A68FDE2" w14:textId="77777777" w:rsidR="00A0224D" w:rsidRPr="00A0224D" w:rsidRDefault="00A0224D" w:rsidP="0095473B">
      <w:pPr>
        <w:pStyle w:val="Prrafodelista"/>
        <w:numPr>
          <w:ilvl w:val="1"/>
          <w:numId w:val="1"/>
        </w:numPr>
        <w:rPr>
          <w:b/>
          <w:bCs/>
          <w:sz w:val="22"/>
          <w:lang w:val="ro-RO"/>
        </w:rPr>
      </w:pPr>
      <w:r w:rsidRPr="00A0224D">
        <w:rPr>
          <w:sz w:val="22"/>
          <w:lang w:val="ro-RO"/>
        </w:rPr>
        <w:t>Fiecare plătim pentru păcatul nostru: „căci toți au păcătuit și sunt lipsiți de slava lui Dumnezeu” (Romani 3:23).</w:t>
      </w:r>
    </w:p>
    <w:p w14:paraId="38E09926" w14:textId="77777777" w:rsidR="00A0224D" w:rsidRPr="00A0224D" w:rsidRDefault="00A0224D" w:rsidP="00A0224D">
      <w:pPr>
        <w:pStyle w:val="Prrafodelista"/>
        <w:numPr>
          <w:ilvl w:val="0"/>
          <w:numId w:val="1"/>
        </w:numPr>
        <w:rPr>
          <w:b/>
          <w:bCs/>
          <w:sz w:val="22"/>
          <w:lang w:val="ro-RO"/>
        </w:rPr>
      </w:pPr>
      <w:r w:rsidRPr="00A0224D">
        <w:rPr>
          <w:b/>
          <w:bCs/>
          <w:sz w:val="22"/>
          <w:lang w:val="ro-RO"/>
        </w:rPr>
        <w:t xml:space="preserve">Dragostea </w:t>
      </w:r>
      <w:r w:rsidRPr="00A0224D">
        <w:rPr>
          <w:b/>
          <w:bCs/>
          <w:sz w:val="22"/>
        </w:rPr>
        <w:t>contra</w:t>
      </w:r>
      <w:r w:rsidRPr="00A0224D">
        <w:rPr>
          <w:b/>
          <w:bCs/>
          <w:sz w:val="22"/>
          <w:lang w:val="ro-RO"/>
        </w:rPr>
        <w:t>a</w:t>
      </w:r>
      <w:r w:rsidRPr="00A0224D">
        <w:rPr>
          <w:b/>
          <w:bCs/>
          <w:sz w:val="22"/>
        </w:rPr>
        <w:t>tac</w:t>
      </w:r>
      <w:r w:rsidRPr="00A0224D">
        <w:rPr>
          <w:b/>
          <w:bCs/>
          <w:sz w:val="22"/>
          <w:lang w:val="ro-RO"/>
        </w:rPr>
        <w:t>ă</w:t>
      </w:r>
    </w:p>
    <w:p w14:paraId="1B601CAD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A0224D">
        <w:rPr>
          <w:sz w:val="22"/>
        </w:rPr>
        <w:t>Chiar înainte de a anunța consecințele neascultării, Dumnezeu le-a comunicat lui Adam și Evei că există un plan pentru mântuirea lor (Geneza 3:15).</w:t>
      </w:r>
    </w:p>
    <w:p w14:paraId="5138D277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A0224D">
        <w:rPr>
          <w:sz w:val="22"/>
        </w:rPr>
        <w:t xml:space="preserve">Umanitatea se despărțise în mod voluntar de Creator. Dar departe de a-și abandona copiii nerecunoscători, Dumnezeu și-a revelat adevăratul său caracter iubindu-i </w:t>
      </w:r>
      <w:r w:rsidRPr="00A0224D">
        <w:rPr>
          <w:sz w:val="22"/>
          <w:lang w:val="ro-RO"/>
        </w:rPr>
        <w:t xml:space="preserve">mai presus de imaginabil </w:t>
      </w:r>
      <w:r w:rsidRPr="00A0224D">
        <w:rPr>
          <w:sz w:val="22"/>
        </w:rPr>
        <w:t>(Ioan 3:16).</w:t>
      </w:r>
    </w:p>
    <w:p w14:paraId="0BEF1339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A0224D">
        <w:rPr>
          <w:sz w:val="22"/>
        </w:rPr>
        <w:t>Moartea nu trebuia să fie destinul etern pentru păcătos. Isus și-a arătat dragostea plătind prețul păcatului cu viața sa (Romani 5:8).</w:t>
      </w:r>
    </w:p>
    <w:p w14:paraId="6DC12C13" w14:textId="77777777" w:rsidR="00A0224D" w:rsidRPr="00A0224D" w:rsidRDefault="00A0224D" w:rsidP="00B85C41">
      <w:pPr>
        <w:pStyle w:val="Prrafodelista"/>
        <w:numPr>
          <w:ilvl w:val="1"/>
          <w:numId w:val="1"/>
        </w:numPr>
        <w:rPr>
          <w:b/>
          <w:bCs/>
          <w:sz w:val="22"/>
          <w:lang w:val="ro-RO"/>
        </w:rPr>
      </w:pPr>
      <w:r w:rsidRPr="00A0224D">
        <w:rPr>
          <w:sz w:val="22"/>
          <w:lang w:val="ro-RO"/>
        </w:rPr>
        <w:t xml:space="preserve">Nu există nimic în noi care să ne facă vrednici de iubirea lui Dumnezeu. </w:t>
      </w:r>
      <w:r w:rsidRPr="00A0224D">
        <w:rPr>
          <w:sz w:val="22"/>
        </w:rPr>
        <w:t>Cu toate acestea, cu fiecare picătură de sânge pe care Isus a vărsat-o la Calvar, Dumnezeu ne spune: „Te iubesc”.</w:t>
      </w:r>
    </w:p>
    <w:p w14:paraId="26C4C1DA" w14:textId="77777777" w:rsidR="002A522D" w:rsidRPr="00A0224D" w:rsidRDefault="00A0224D" w:rsidP="00A0224D">
      <w:pPr>
        <w:pStyle w:val="Prrafodelista"/>
        <w:numPr>
          <w:ilvl w:val="0"/>
          <w:numId w:val="1"/>
        </w:numPr>
        <w:tabs>
          <w:tab w:val="left" w:pos="3544"/>
        </w:tabs>
        <w:rPr>
          <w:sz w:val="22"/>
        </w:rPr>
      </w:pPr>
      <w:r w:rsidRPr="00A0224D">
        <w:rPr>
          <w:b/>
          <w:bCs/>
          <w:sz w:val="22"/>
          <w:lang w:val="ro-RO"/>
        </w:rPr>
        <w:t>Războiul astăzi</w:t>
      </w:r>
    </w:p>
    <w:p w14:paraId="654D7FDD" w14:textId="77777777" w:rsidR="00A0224D" w:rsidRPr="00A0224D" w:rsidRDefault="00A0224D" w:rsidP="00A0224D">
      <w:pPr>
        <w:pStyle w:val="Prrafodelista"/>
        <w:numPr>
          <w:ilvl w:val="1"/>
          <w:numId w:val="1"/>
        </w:numPr>
        <w:tabs>
          <w:tab w:val="left" w:pos="3544"/>
        </w:tabs>
        <w:rPr>
          <w:sz w:val="22"/>
          <w:lang w:val="ro-RO"/>
        </w:rPr>
      </w:pPr>
      <w:r w:rsidRPr="00A0224D">
        <w:rPr>
          <w:sz w:val="22"/>
        </w:rPr>
        <w:t>Astăzi, Isus mijlocește pentru noi în Sanctuarul Ceresc (Evrei 9:24; 7:25).</w:t>
      </w:r>
    </w:p>
    <w:p w14:paraId="692F3FE9" w14:textId="77777777" w:rsidR="00A0224D" w:rsidRPr="00A0224D" w:rsidRDefault="00A0224D" w:rsidP="00A0224D">
      <w:pPr>
        <w:pStyle w:val="Prrafodelista"/>
        <w:numPr>
          <w:ilvl w:val="1"/>
          <w:numId w:val="1"/>
        </w:numPr>
        <w:tabs>
          <w:tab w:val="left" w:pos="3544"/>
        </w:tabs>
        <w:rPr>
          <w:sz w:val="22"/>
          <w:lang w:val="ro-RO"/>
        </w:rPr>
      </w:pPr>
      <w:r w:rsidRPr="00A0224D">
        <w:rPr>
          <w:sz w:val="22"/>
          <w:lang w:val="ro-RO"/>
        </w:rPr>
        <w:t>În virtutea sângelui său vărsat pe cruce, Isus ne prezintă înaintea Tatălui – și înaintea tuturor locuitorilor Universului – ca oameni drepți, desăvârșiți, demni să ocupe un loc în Rai.</w:t>
      </w:r>
    </w:p>
    <w:p w14:paraId="54B3CCCC" w14:textId="77777777" w:rsidR="00A0224D" w:rsidRPr="00A0224D" w:rsidRDefault="00A0224D" w:rsidP="00A0224D">
      <w:pPr>
        <w:pStyle w:val="Prrafodelista"/>
        <w:numPr>
          <w:ilvl w:val="1"/>
          <w:numId w:val="1"/>
        </w:numPr>
        <w:tabs>
          <w:tab w:val="left" w:pos="3544"/>
        </w:tabs>
        <w:rPr>
          <w:sz w:val="22"/>
          <w:lang w:val="ro-RO"/>
        </w:rPr>
      </w:pPr>
      <w:r w:rsidRPr="00A0224D">
        <w:rPr>
          <w:sz w:val="22"/>
        </w:rPr>
        <w:t>Prin urmare, suntem invitați să ne apropiem de Dumnezeu cu încredere prin Isus (Evr. 4:15-16).</w:t>
      </w:r>
    </w:p>
    <w:p w14:paraId="10C49151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A0224D">
        <w:rPr>
          <w:sz w:val="22"/>
        </w:rPr>
        <w:t>Isus dorește să ne bazăm pe El pentru fiecare nevoie din viața noastră (Ioan 14:13-14). Acolo unde este frică, el aduce pace; acolo unde este vinovăție, el aduce iertare; acolo unde este slăbiciune, el aduce putere.</w:t>
      </w:r>
    </w:p>
    <w:p w14:paraId="600796C8" w14:textId="77777777" w:rsidR="00A0224D" w:rsidRPr="00A0224D" w:rsidRDefault="00A0224D" w:rsidP="00A0224D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A0224D">
        <w:rPr>
          <w:sz w:val="22"/>
          <w:lang w:val="ro-RO"/>
        </w:rPr>
        <w:t xml:space="preserve">Cea mai mare dorință a lui Isus este să trăiască cu noi veșnic (Ioan 17:24). </w:t>
      </w:r>
      <w:proofErr w:type="gramStart"/>
      <w:r w:rsidRPr="00A0224D">
        <w:rPr>
          <w:sz w:val="22"/>
        </w:rPr>
        <w:t>Este și asta cea mai mare dorință a ta?</w:t>
      </w:r>
      <w:proofErr w:type="gramEnd"/>
    </w:p>
    <w:p w14:paraId="1E306601" w14:textId="77777777" w:rsidR="00DA3687" w:rsidRPr="00A0224D" w:rsidRDefault="00DA3687" w:rsidP="00A0224D">
      <w:pPr>
        <w:ind w:left="360"/>
        <w:rPr>
          <w:sz w:val="22"/>
        </w:rPr>
      </w:pPr>
    </w:p>
    <w:sectPr w:rsidR="00DA3687" w:rsidRPr="00A0224D" w:rsidSect="00AF3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FC2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181063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2D"/>
    <w:rsid w:val="001E4AA8"/>
    <w:rsid w:val="002A522D"/>
    <w:rsid w:val="003036B8"/>
    <w:rsid w:val="003572D8"/>
    <w:rsid w:val="00395C43"/>
    <w:rsid w:val="004D5CB2"/>
    <w:rsid w:val="00603026"/>
    <w:rsid w:val="00666939"/>
    <w:rsid w:val="006B286A"/>
    <w:rsid w:val="00767FCF"/>
    <w:rsid w:val="0095473B"/>
    <w:rsid w:val="00A0224D"/>
    <w:rsid w:val="00AF3D34"/>
    <w:rsid w:val="00B85C41"/>
    <w:rsid w:val="00BA3EAE"/>
    <w:rsid w:val="00BF223D"/>
    <w:rsid w:val="00C46A68"/>
    <w:rsid w:val="00C47BA2"/>
    <w:rsid w:val="00D53E32"/>
    <w:rsid w:val="00DA3687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CF047"/>
  <w14:defaultImageDpi w14:val="0"/>
  <w15:docId w15:val="{7FC76151-22F3-420F-B9C4-1E9B514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rFonts w:cs="Times New Roman"/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2A522D"/>
    <w:rPr>
      <w:rFonts w:asciiTheme="majorHAnsi" w:eastAsiaTheme="majorEastAsia" w:hAnsiTheme="majorHAnsi" w:cs="Times New Roman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2A522D"/>
    <w:rPr>
      <w:rFonts w:eastAsiaTheme="majorEastAsia" w:cs="Times New Roman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2A522D"/>
    <w:rPr>
      <w:rFonts w:eastAsiaTheme="majorEastAsia" w:cs="Times New Roman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2A522D"/>
    <w:rPr>
      <w:rFonts w:eastAsiaTheme="majorEastAsia" w:cs="Times New Roman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2A522D"/>
    <w:rPr>
      <w:rFonts w:eastAsiaTheme="majorEastAsia" w:cs="Times New Roman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2A522D"/>
    <w:rPr>
      <w:rFonts w:eastAsiaTheme="majorEastAsia" w:cs="Times New Roman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2A522D"/>
    <w:rPr>
      <w:rFonts w:eastAsiaTheme="majorEastAsia" w:cs="Times New Roman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2A522D"/>
    <w:rPr>
      <w:rFonts w:eastAsiaTheme="majorEastAsia" w:cs="Times New Roman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Citabblica">
    <w:name w:val="Cita bíblica"/>
    <w:basedOn w:val="Fuentedeprrafopredeter"/>
    <w:uiPriority w:val="1"/>
    <w:qFormat/>
    <w:rsid w:val="00BA3EAE"/>
    <w:rPr>
      <w:rFonts w:cs="Times New Roman"/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2A522D"/>
    <w:rPr>
      <w:rFonts w:asciiTheme="majorHAnsi" w:eastAsiaTheme="majorEastAsia" w:hAnsiTheme="majorHAnsi" w:cs="Times New Roman"/>
      <w:color w:val="0F4761" w:themeColor="accent1" w:themeShade="BF"/>
      <w:kern w:val="0"/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/>
      <w:color w:val="595959" w:themeColor="text1" w:themeTint="A6"/>
      <w:spacing w:val="15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locked/>
    <w:rsid w:val="002A522D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2A522D"/>
    <w:rPr>
      <w:rFonts w:eastAsiaTheme="majorEastAsia" w:cs="Times New Roman"/>
      <w:color w:val="595959" w:themeColor="text1" w:themeTint="A6"/>
      <w:spacing w:val="15"/>
      <w:kern w:val="0"/>
      <w:sz w:val="28"/>
      <w:szCs w:val="28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customStyle="1" w:styleId="CitaCar">
    <w:name w:val="Cita Car"/>
    <w:basedOn w:val="Fuentedeprrafopredeter"/>
    <w:link w:val="Cita"/>
    <w:uiPriority w:val="29"/>
    <w:locked/>
    <w:rsid w:val="002A522D"/>
    <w:rPr>
      <w:rFonts w:cs="Times New Roman"/>
      <w:i/>
      <w:iCs/>
      <w:color w:val="404040" w:themeColor="text1" w:themeTint="BF"/>
      <w:kern w:val="0"/>
      <w:sz w:val="24"/>
    </w:rPr>
  </w:style>
  <w:style w:type="character" w:styleId="nfasisintenso">
    <w:name w:val="Intense Emphasis"/>
    <w:basedOn w:val="Fuentedeprrafopredeter"/>
    <w:uiPriority w:val="21"/>
    <w:qFormat/>
    <w:rsid w:val="002A522D"/>
    <w:rPr>
      <w:rFonts w:cs="Times New Roman"/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A522D"/>
    <w:rPr>
      <w:rFonts w:cs="Times New Roman"/>
      <w:b/>
      <w:bCs/>
      <w:smallCaps/>
      <w:color w:val="0F4761" w:themeColor="accent1" w:themeShade="BF"/>
      <w:spacing w:val="5"/>
    </w:rPr>
  </w:style>
  <w:style w:type="character" w:customStyle="1" w:styleId="CitadestacadaCar">
    <w:name w:val="Cita destacada Car"/>
    <w:basedOn w:val="Fuentedeprrafopredeter"/>
    <w:link w:val="Citadestacada"/>
    <w:uiPriority w:val="30"/>
    <w:locked/>
    <w:rsid w:val="002A522D"/>
    <w:rPr>
      <w:rFonts w:cs="Times New Roman"/>
      <w:i/>
      <w:iCs/>
      <w:color w:val="0F4761" w:themeColor="accent1" w:themeShade="BF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A0224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2024-04-05T05:59:00Z</dcterms:created>
  <dcterms:modified xsi:type="dcterms:W3CDTF">2024-04-05T05:59:00Z</dcterms:modified>
</cp:coreProperties>
</file>