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BE482" w14:textId="7CF746E1" w:rsidR="00B2457A" w:rsidRPr="00FC4B1D" w:rsidRDefault="0016118D" w:rsidP="00B2457A">
      <w:pPr>
        <w:pStyle w:val="Prrafodelista"/>
        <w:numPr>
          <w:ilvl w:val="0"/>
          <w:numId w:val="1"/>
        </w:numPr>
        <w:rPr>
          <w:b/>
          <w:bCs/>
          <w:sz w:val="22"/>
        </w:rPr>
      </w:pPr>
      <w:r w:rsidRPr="00FC4B1D">
        <w:rPr>
          <w:b/>
          <w:bCs/>
          <w:sz w:val="22"/>
        </w:rPr>
        <w:t xml:space="preserve">Die </w:t>
      </w:r>
      <w:proofErr w:type="spellStart"/>
      <w:r w:rsidRPr="00FC4B1D">
        <w:rPr>
          <w:b/>
          <w:bCs/>
          <w:sz w:val="22"/>
        </w:rPr>
        <w:t>skrywer</w:t>
      </w:r>
      <w:proofErr w:type="spellEnd"/>
      <w:r w:rsidRPr="00FC4B1D">
        <w:rPr>
          <w:b/>
          <w:bCs/>
          <w:sz w:val="22"/>
        </w:rPr>
        <w:t xml:space="preserve"> van die </w:t>
      </w:r>
      <w:proofErr w:type="spellStart"/>
      <w:r w:rsidRPr="00FC4B1D">
        <w:rPr>
          <w:b/>
          <w:bCs/>
          <w:sz w:val="22"/>
        </w:rPr>
        <w:t>evangelie</w:t>
      </w:r>
      <w:proofErr w:type="spellEnd"/>
      <w:r w:rsidR="00B2457A" w:rsidRPr="00FC4B1D">
        <w:rPr>
          <w:b/>
          <w:bCs/>
          <w:sz w:val="22"/>
        </w:rPr>
        <w:t>:</w:t>
      </w:r>
    </w:p>
    <w:p w14:paraId="5749F810" w14:textId="6FDAB56A" w:rsidR="00B2457A" w:rsidRPr="00FC4B1D" w:rsidRDefault="001F7791" w:rsidP="00B2457A">
      <w:pPr>
        <w:pStyle w:val="Prrafodelista"/>
        <w:numPr>
          <w:ilvl w:val="1"/>
          <w:numId w:val="1"/>
        </w:numPr>
        <w:rPr>
          <w:b/>
          <w:bCs/>
          <w:sz w:val="22"/>
        </w:rPr>
      </w:pPr>
      <w:proofErr w:type="spellStart"/>
      <w:r w:rsidRPr="00FC4B1D">
        <w:rPr>
          <w:b/>
          <w:bCs/>
          <w:sz w:val="22"/>
        </w:rPr>
        <w:t>Mislukte</w:t>
      </w:r>
      <w:proofErr w:type="spellEnd"/>
      <w:r w:rsidRPr="00FC4B1D">
        <w:rPr>
          <w:b/>
          <w:bCs/>
          <w:sz w:val="22"/>
        </w:rPr>
        <w:t xml:space="preserve"> </w:t>
      </w:r>
      <w:proofErr w:type="spellStart"/>
      <w:r w:rsidRPr="00FC4B1D">
        <w:rPr>
          <w:b/>
          <w:bCs/>
          <w:sz w:val="22"/>
        </w:rPr>
        <w:t>sendeling</w:t>
      </w:r>
      <w:proofErr w:type="spellEnd"/>
      <w:r w:rsidR="00B2457A" w:rsidRPr="00FC4B1D">
        <w:rPr>
          <w:b/>
          <w:bCs/>
          <w:sz w:val="22"/>
        </w:rPr>
        <w:t>.</w:t>
      </w:r>
    </w:p>
    <w:p w14:paraId="03BFADD7" w14:textId="13099FFA" w:rsidR="00537B00" w:rsidRPr="00FC4B1D" w:rsidRDefault="00374337" w:rsidP="00537B00">
      <w:pPr>
        <w:pStyle w:val="Prrafodelista"/>
        <w:numPr>
          <w:ilvl w:val="2"/>
          <w:numId w:val="1"/>
        </w:numPr>
        <w:rPr>
          <w:sz w:val="22"/>
          <w:lang w:val="nl-NL"/>
        </w:rPr>
      </w:pPr>
      <w:r w:rsidRPr="00FC4B1D">
        <w:rPr>
          <w:sz w:val="22"/>
          <w:lang w:val="nl-NL"/>
        </w:rPr>
        <w:t xml:space="preserve">Soos die res van die evangeliste, noem Markus homself nie by die naam nie. Hy was 'n seun toe die gebeure wat hy vertel, plaasgevind het, waarvan hy waarskynlik geleer het deur sy intieme verhouding met die apostel Petrus (1 Petrus </w:t>
      </w:r>
      <w:r w:rsidR="00537B00" w:rsidRPr="00FC4B1D">
        <w:rPr>
          <w:sz w:val="22"/>
          <w:lang w:val="nl-NL"/>
        </w:rPr>
        <w:t>5:13).</w:t>
      </w:r>
    </w:p>
    <w:p w14:paraId="3FDD2458" w14:textId="3480B3E8" w:rsidR="00537B00" w:rsidRPr="00FC4B1D" w:rsidRDefault="00493D3E" w:rsidP="00537B00">
      <w:pPr>
        <w:pStyle w:val="Prrafodelista"/>
        <w:numPr>
          <w:ilvl w:val="2"/>
          <w:numId w:val="1"/>
        </w:numPr>
        <w:rPr>
          <w:sz w:val="22"/>
          <w:lang w:val="nl-NL"/>
        </w:rPr>
      </w:pPr>
      <w:r w:rsidRPr="00FC4B1D">
        <w:rPr>
          <w:sz w:val="22"/>
          <w:lang w:val="nl-NL"/>
        </w:rPr>
        <w:t xml:space="preserve">Johannes Markus se moeder was die eienaar van die plek in Jerusalem waar die kerk bymekaargekom het om te bid ter geleentheid van Petrus se gevangenskap (Handelinge </w:t>
      </w:r>
      <w:r w:rsidR="00537B00" w:rsidRPr="00FC4B1D">
        <w:rPr>
          <w:sz w:val="22"/>
          <w:lang w:val="nl-NL"/>
        </w:rPr>
        <w:t>12:12).</w:t>
      </w:r>
    </w:p>
    <w:p w14:paraId="13A742D5" w14:textId="01F19C23" w:rsidR="00537B00" w:rsidRPr="00FC4B1D" w:rsidRDefault="00740632" w:rsidP="00537B00">
      <w:pPr>
        <w:pStyle w:val="Prrafodelista"/>
        <w:numPr>
          <w:ilvl w:val="2"/>
          <w:numId w:val="1"/>
        </w:numPr>
        <w:rPr>
          <w:sz w:val="22"/>
          <w:lang w:val="nl-NL"/>
        </w:rPr>
      </w:pPr>
      <w:r w:rsidRPr="00FC4B1D">
        <w:rPr>
          <w:sz w:val="22"/>
          <w:lang w:val="nl-NL"/>
        </w:rPr>
        <w:t xml:space="preserve">Kort daarna het Barnabas en Saulus (wat na Jerusalem gegaan het om 'n offer te bring) Johannes Markus na Antiogië geneem (Handelinge </w:t>
      </w:r>
      <w:r w:rsidR="00537B00" w:rsidRPr="00FC4B1D">
        <w:rPr>
          <w:sz w:val="22"/>
          <w:lang w:val="nl-NL"/>
        </w:rPr>
        <w:t>12:25).</w:t>
      </w:r>
    </w:p>
    <w:p w14:paraId="455F6AE2" w14:textId="0EBC7FB1" w:rsidR="00537B00" w:rsidRPr="00FC4B1D" w:rsidRDefault="009F51ED" w:rsidP="00537B00">
      <w:pPr>
        <w:pStyle w:val="Prrafodelista"/>
        <w:numPr>
          <w:ilvl w:val="2"/>
          <w:numId w:val="1"/>
        </w:numPr>
        <w:rPr>
          <w:sz w:val="22"/>
          <w:lang w:val="nl-NL"/>
        </w:rPr>
      </w:pPr>
      <w:r w:rsidRPr="00FC4B1D">
        <w:rPr>
          <w:sz w:val="22"/>
          <w:lang w:val="nl-NL"/>
        </w:rPr>
        <w:t xml:space="preserve">In Antiogië, toe die Heilige Gees Barnabas en Saulus geroep het om sendelinge onder die heidene te wees, het hulle Johannes Markus saamgeneem as medewerker (Handelinge </w:t>
      </w:r>
      <w:r w:rsidR="00537B00" w:rsidRPr="00FC4B1D">
        <w:rPr>
          <w:sz w:val="22"/>
          <w:lang w:val="nl-NL"/>
        </w:rPr>
        <w:t>13:2-5).</w:t>
      </w:r>
    </w:p>
    <w:p w14:paraId="27213356" w14:textId="425876A9" w:rsidR="00537B00" w:rsidRPr="00FC4B1D" w:rsidRDefault="00115397" w:rsidP="00537B00">
      <w:pPr>
        <w:pStyle w:val="Prrafodelista"/>
        <w:numPr>
          <w:ilvl w:val="2"/>
          <w:numId w:val="1"/>
        </w:numPr>
        <w:rPr>
          <w:sz w:val="22"/>
          <w:lang w:val="nl-NL"/>
        </w:rPr>
      </w:pPr>
      <w:r w:rsidRPr="00FC4B1D">
        <w:rPr>
          <w:sz w:val="22"/>
          <w:lang w:val="nl-NL"/>
        </w:rPr>
        <w:t xml:space="preserve">Maar die sendinglewe was baie moeilik vir die jong Markus, wat besluit het om na Jerusalem terug te keer (Handelinge </w:t>
      </w:r>
      <w:r w:rsidR="00537B00" w:rsidRPr="00FC4B1D">
        <w:rPr>
          <w:sz w:val="22"/>
          <w:lang w:val="nl-NL"/>
        </w:rPr>
        <w:t>13:13).</w:t>
      </w:r>
    </w:p>
    <w:p w14:paraId="4BBE576D" w14:textId="35DC3DD9" w:rsidR="00B2457A" w:rsidRPr="00FC4B1D" w:rsidRDefault="00530C33" w:rsidP="00B2457A">
      <w:pPr>
        <w:pStyle w:val="Prrafodelista"/>
        <w:numPr>
          <w:ilvl w:val="1"/>
          <w:numId w:val="1"/>
        </w:numPr>
        <w:rPr>
          <w:b/>
          <w:bCs/>
          <w:sz w:val="22"/>
        </w:rPr>
      </w:pPr>
      <w:proofErr w:type="spellStart"/>
      <w:r w:rsidRPr="00FC4B1D">
        <w:rPr>
          <w:b/>
          <w:bCs/>
          <w:sz w:val="22"/>
        </w:rPr>
        <w:t>Nuttig</w:t>
      </w:r>
      <w:proofErr w:type="spellEnd"/>
      <w:r w:rsidRPr="00FC4B1D">
        <w:rPr>
          <w:b/>
          <w:bCs/>
          <w:sz w:val="22"/>
        </w:rPr>
        <w:t xml:space="preserve"> </w:t>
      </w:r>
      <w:proofErr w:type="spellStart"/>
      <w:r w:rsidRPr="00FC4B1D">
        <w:rPr>
          <w:b/>
          <w:bCs/>
          <w:sz w:val="22"/>
        </w:rPr>
        <w:t>vir</w:t>
      </w:r>
      <w:proofErr w:type="spellEnd"/>
      <w:r w:rsidRPr="00FC4B1D">
        <w:rPr>
          <w:b/>
          <w:bCs/>
          <w:sz w:val="22"/>
        </w:rPr>
        <w:t xml:space="preserve"> die </w:t>
      </w:r>
      <w:proofErr w:type="spellStart"/>
      <w:r w:rsidRPr="00FC4B1D">
        <w:rPr>
          <w:b/>
          <w:bCs/>
          <w:sz w:val="22"/>
        </w:rPr>
        <w:t>bediening</w:t>
      </w:r>
      <w:proofErr w:type="spellEnd"/>
      <w:r w:rsidR="00B2457A" w:rsidRPr="00FC4B1D">
        <w:rPr>
          <w:b/>
          <w:bCs/>
          <w:sz w:val="22"/>
        </w:rPr>
        <w:t>.</w:t>
      </w:r>
    </w:p>
    <w:p w14:paraId="6ECA54F7" w14:textId="1EF2D7BC" w:rsidR="00537B00" w:rsidRPr="00FC4B1D" w:rsidRDefault="001E6FBC" w:rsidP="006D59C7">
      <w:pPr>
        <w:pStyle w:val="Prrafodelista"/>
        <w:numPr>
          <w:ilvl w:val="2"/>
          <w:numId w:val="1"/>
        </w:numPr>
        <w:rPr>
          <w:sz w:val="22"/>
        </w:rPr>
      </w:pPr>
      <w:r w:rsidRPr="00FC4B1D">
        <w:rPr>
          <w:sz w:val="22"/>
          <w:lang w:val="nl-NL"/>
        </w:rPr>
        <w:t xml:space="preserve">Toe Paulus die tweede sendingreis voorgestel het, het hy geweier om Markus as medewerker te aanvaar (Handelinge 15:36-38). Paulus het sterk helpers nodig gehad, wat 'n ondersteuning sou wees, nie 'n las nie. </w:t>
      </w:r>
      <w:r w:rsidRPr="00FC4B1D">
        <w:rPr>
          <w:sz w:val="22"/>
        </w:rPr>
        <w:t xml:space="preserve">Mark het </w:t>
      </w:r>
      <w:proofErr w:type="spellStart"/>
      <w:r w:rsidRPr="00FC4B1D">
        <w:rPr>
          <w:sz w:val="22"/>
        </w:rPr>
        <w:t>nie</w:t>
      </w:r>
      <w:proofErr w:type="spellEnd"/>
      <w:r w:rsidRPr="00FC4B1D">
        <w:rPr>
          <w:sz w:val="22"/>
        </w:rPr>
        <w:t xml:space="preserve"> by </w:t>
      </w:r>
      <w:proofErr w:type="spellStart"/>
      <w:r w:rsidRPr="00FC4B1D">
        <w:rPr>
          <w:sz w:val="22"/>
        </w:rPr>
        <w:t>hierdie</w:t>
      </w:r>
      <w:proofErr w:type="spellEnd"/>
      <w:r w:rsidRPr="00FC4B1D">
        <w:rPr>
          <w:sz w:val="22"/>
        </w:rPr>
        <w:t xml:space="preserve"> </w:t>
      </w:r>
      <w:proofErr w:type="spellStart"/>
      <w:r w:rsidRPr="00FC4B1D">
        <w:rPr>
          <w:sz w:val="22"/>
        </w:rPr>
        <w:t>profiel</w:t>
      </w:r>
      <w:proofErr w:type="spellEnd"/>
      <w:r w:rsidRPr="00FC4B1D">
        <w:rPr>
          <w:sz w:val="22"/>
        </w:rPr>
        <w:t xml:space="preserve"> </w:t>
      </w:r>
      <w:proofErr w:type="spellStart"/>
      <w:r w:rsidRPr="00FC4B1D">
        <w:rPr>
          <w:sz w:val="22"/>
        </w:rPr>
        <w:t>gepas</w:t>
      </w:r>
      <w:proofErr w:type="spellEnd"/>
      <w:r w:rsidRPr="00FC4B1D">
        <w:rPr>
          <w:sz w:val="22"/>
        </w:rPr>
        <w:t xml:space="preserve"> </w:t>
      </w:r>
      <w:proofErr w:type="spellStart"/>
      <w:r w:rsidRPr="00FC4B1D">
        <w:rPr>
          <w:sz w:val="22"/>
        </w:rPr>
        <w:t>nie</w:t>
      </w:r>
      <w:proofErr w:type="spellEnd"/>
      <w:r w:rsidR="006D59C7" w:rsidRPr="00FC4B1D">
        <w:rPr>
          <w:sz w:val="22"/>
        </w:rPr>
        <w:t>.</w:t>
      </w:r>
    </w:p>
    <w:p w14:paraId="41C4633E" w14:textId="0CEB5616" w:rsidR="006D59C7" w:rsidRPr="00FC4B1D" w:rsidRDefault="00633933" w:rsidP="006D59C7">
      <w:pPr>
        <w:pStyle w:val="Prrafodelista"/>
        <w:numPr>
          <w:ilvl w:val="2"/>
          <w:numId w:val="1"/>
        </w:numPr>
        <w:rPr>
          <w:sz w:val="22"/>
          <w:lang w:val="nl-NL"/>
        </w:rPr>
      </w:pPr>
      <w:r w:rsidRPr="00FC4B1D">
        <w:rPr>
          <w:sz w:val="22"/>
          <w:lang w:val="nl-NL"/>
        </w:rPr>
        <w:t xml:space="preserve">Barnabas was egter seker dat sy neef Markus genoeg potensiaal gehad het om 'n goeie sendeling te wees. Daarom het hy Markus saam met hom na Ciprus geneem, terwyl Paulus en Silas na Asië gegaan het (Handelinge </w:t>
      </w:r>
      <w:r w:rsidR="006D59C7" w:rsidRPr="00FC4B1D">
        <w:rPr>
          <w:sz w:val="22"/>
          <w:lang w:val="nl-NL"/>
        </w:rPr>
        <w:t>15:39-41).</w:t>
      </w:r>
    </w:p>
    <w:p w14:paraId="18196E42" w14:textId="25431811" w:rsidR="006D59C7" w:rsidRPr="00FC4B1D" w:rsidRDefault="00B813D0" w:rsidP="006D59C7">
      <w:pPr>
        <w:pStyle w:val="Prrafodelista"/>
        <w:numPr>
          <w:ilvl w:val="2"/>
          <w:numId w:val="1"/>
        </w:numPr>
        <w:rPr>
          <w:sz w:val="22"/>
          <w:lang w:val="nl-NL"/>
        </w:rPr>
      </w:pPr>
      <w:r w:rsidRPr="00FC4B1D">
        <w:rPr>
          <w:sz w:val="22"/>
          <w:lang w:val="nl-NL"/>
        </w:rPr>
        <w:t>Ons weet nie wat volgende gebeur het nie, maar ons weet dat Barnabas reg was. Deur die drie verwysings wat hy in sy briewe aan hom maak, het Paulus Markus as "nuttig vir die bediening", 'n effektiewe medewerker beskou (Kol. 4:10; Fil. 24; 2Tim</w:t>
      </w:r>
      <w:r w:rsidR="006D59C7" w:rsidRPr="00FC4B1D">
        <w:rPr>
          <w:sz w:val="22"/>
          <w:lang w:val="nl-NL"/>
        </w:rPr>
        <w:t>. 4:11).</w:t>
      </w:r>
    </w:p>
    <w:p w14:paraId="37B98087" w14:textId="1765EA38" w:rsidR="006D59C7" w:rsidRPr="00FC4B1D" w:rsidRDefault="000C0722" w:rsidP="006D59C7">
      <w:pPr>
        <w:pStyle w:val="Prrafodelista"/>
        <w:numPr>
          <w:ilvl w:val="2"/>
          <w:numId w:val="1"/>
        </w:numPr>
        <w:rPr>
          <w:sz w:val="22"/>
          <w:lang w:val="nl-NL"/>
        </w:rPr>
      </w:pPr>
      <w:r w:rsidRPr="00FC4B1D">
        <w:rPr>
          <w:sz w:val="22"/>
          <w:lang w:val="nl-NL"/>
        </w:rPr>
        <w:t xml:space="preserve">Danksy hierdie tweede geleentheid kan ons vandag die opwindende verhaal van Markus se evangelie geniet </w:t>
      </w:r>
      <w:r w:rsidR="006D59C7" w:rsidRPr="00FC4B1D">
        <w:rPr>
          <w:sz w:val="22"/>
          <w:lang w:val="nl-NL"/>
        </w:rPr>
        <w:t>l.</w:t>
      </w:r>
    </w:p>
    <w:p w14:paraId="602CD3BA" w14:textId="0B59735F" w:rsidR="00B2457A" w:rsidRPr="00FC4B1D" w:rsidRDefault="006E61C5" w:rsidP="00B2457A">
      <w:pPr>
        <w:pStyle w:val="Prrafodelista"/>
        <w:numPr>
          <w:ilvl w:val="0"/>
          <w:numId w:val="1"/>
        </w:numPr>
        <w:rPr>
          <w:b/>
          <w:bCs/>
          <w:sz w:val="22"/>
          <w:lang w:val="nl-NL"/>
        </w:rPr>
      </w:pPr>
      <w:r w:rsidRPr="00FC4B1D">
        <w:rPr>
          <w:b/>
          <w:bCs/>
          <w:sz w:val="22"/>
          <w:lang w:val="nl-NL"/>
        </w:rPr>
        <w:t>Die begin van die evangelie</w:t>
      </w:r>
      <w:r w:rsidR="00B2457A" w:rsidRPr="00FC4B1D">
        <w:rPr>
          <w:b/>
          <w:bCs/>
          <w:sz w:val="22"/>
          <w:lang w:val="nl-NL"/>
        </w:rPr>
        <w:t>:</w:t>
      </w:r>
    </w:p>
    <w:p w14:paraId="32C36C53" w14:textId="5D235086" w:rsidR="00B2457A" w:rsidRPr="00FC4B1D" w:rsidRDefault="0062735A" w:rsidP="00B2457A">
      <w:pPr>
        <w:pStyle w:val="Prrafodelista"/>
        <w:numPr>
          <w:ilvl w:val="1"/>
          <w:numId w:val="1"/>
        </w:numPr>
        <w:rPr>
          <w:b/>
          <w:bCs/>
          <w:sz w:val="22"/>
        </w:rPr>
      </w:pPr>
      <w:r w:rsidRPr="00FC4B1D">
        <w:rPr>
          <w:b/>
          <w:bCs/>
          <w:sz w:val="22"/>
        </w:rPr>
        <w:t xml:space="preserve">Die </w:t>
      </w:r>
      <w:proofErr w:type="spellStart"/>
      <w:r w:rsidRPr="00FC4B1D">
        <w:rPr>
          <w:b/>
          <w:bCs/>
          <w:sz w:val="22"/>
        </w:rPr>
        <w:t>voorbereiding</w:t>
      </w:r>
      <w:proofErr w:type="spellEnd"/>
      <w:r w:rsidRPr="00FC4B1D">
        <w:rPr>
          <w:b/>
          <w:bCs/>
          <w:sz w:val="22"/>
        </w:rPr>
        <w:t xml:space="preserve">. Markus </w:t>
      </w:r>
      <w:r w:rsidR="00B2457A" w:rsidRPr="00FC4B1D">
        <w:rPr>
          <w:b/>
          <w:bCs/>
          <w:sz w:val="22"/>
        </w:rPr>
        <w:t>1:1-8.</w:t>
      </w:r>
    </w:p>
    <w:p w14:paraId="26313E75" w14:textId="18D71426" w:rsidR="000C4F27" w:rsidRPr="00FC4B1D" w:rsidRDefault="00350C4E" w:rsidP="007E349D">
      <w:pPr>
        <w:pStyle w:val="Prrafodelista"/>
        <w:numPr>
          <w:ilvl w:val="2"/>
          <w:numId w:val="1"/>
        </w:numPr>
        <w:rPr>
          <w:sz w:val="22"/>
          <w:lang w:val="nl-NL"/>
        </w:rPr>
      </w:pPr>
      <w:r w:rsidRPr="00FC4B1D">
        <w:rPr>
          <w:sz w:val="22"/>
          <w:lang w:val="nl-NL"/>
        </w:rPr>
        <w:t xml:space="preserve">Markus begin deur ons aan God bekend te stel wat die reis van sy Seun voorberei (Mark. 1:1-2; Mal. 3:1). 'n Reis wat in die hemelse howe begin, en wat Jesus Christus na die kruis sal neem, om weer in die Hemel ontvang te word (Markus </w:t>
      </w:r>
      <w:r w:rsidR="007E349D" w:rsidRPr="00FC4B1D">
        <w:rPr>
          <w:sz w:val="22"/>
          <w:lang w:val="nl-NL"/>
        </w:rPr>
        <w:t>16:19).</w:t>
      </w:r>
    </w:p>
    <w:p w14:paraId="76704B55" w14:textId="62EFD70A" w:rsidR="007E349D" w:rsidRPr="00FC4B1D" w:rsidRDefault="00CE48D3" w:rsidP="007E349D">
      <w:pPr>
        <w:pStyle w:val="Prrafodelista"/>
        <w:numPr>
          <w:ilvl w:val="2"/>
          <w:numId w:val="1"/>
        </w:numPr>
        <w:rPr>
          <w:sz w:val="22"/>
          <w:lang w:val="nl-NL"/>
        </w:rPr>
      </w:pPr>
      <w:r w:rsidRPr="00FC4B1D">
        <w:rPr>
          <w:sz w:val="22"/>
          <w:lang w:val="nl-NL"/>
        </w:rPr>
        <w:t>Om hierdie weg voor te berei, kies God Johannes die Doper, die "stem wat roep in die woestyn" (Mark. 1:3; Jes</w:t>
      </w:r>
      <w:r w:rsidR="007E349D" w:rsidRPr="00FC4B1D">
        <w:rPr>
          <w:sz w:val="22"/>
          <w:lang w:val="nl-NL"/>
        </w:rPr>
        <w:t>. 40:3).</w:t>
      </w:r>
    </w:p>
    <w:p w14:paraId="6CA17525" w14:textId="2919450F" w:rsidR="007E349D" w:rsidRPr="00FC4B1D" w:rsidRDefault="0004439D" w:rsidP="007E349D">
      <w:pPr>
        <w:pStyle w:val="Prrafodelista"/>
        <w:numPr>
          <w:ilvl w:val="2"/>
          <w:numId w:val="1"/>
        </w:numPr>
        <w:rPr>
          <w:sz w:val="22"/>
          <w:lang w:val="nl-NL"/>
        </w:rPr>
      </w:pPr>
      <w:r w:rsidRPr="00FC4B1D">
        <w:rPr>
          <w:sz w:val="22"/>
          <w:lang w:val="nl-NL"/>
        </w:rPr>
        <w:t xml:space="preserve">Voordat Jesus sy reis begin het om sy lewe vir ons te gee, het Johannes mense se harte voorberei deur hulle tot bekering te lei en hulle uit te nooi om gedoop te word (Markus </w:t>
      </w:r>
      <w:r w:rsidR="007E349D" w:rsidRPr="00FC4B1D">
        <w:rPr>
          <w:sz w:val="22"/>
          <w:lang w:val="nl-NL"/>
        </w:rPr>
        <w:t>1:4-6).</w:t>
      </w:r>
    </w:p>
    <w:p w14:paraId="2CFC8B93" w14:textId="5386F8C3" w:rsidR="007E349D" w:rsidRPr="00FC4B1D" w:rsidRDefault="00F26C5C" w:rsidP="007E349D">
      <w:pPr>
        <w:pStyle w:val="Prrafodelista"/>
        <w:numPr>
          <w:ilvl w:val="2"/>
          <w:numId w:val="1"/>
        </w:numPr>
        <w:rPr>
          <w:sz w:val="22"/>
          <w:lang w:val="nl-NL"/>
        </w:rPr>
      </w:pPr>
      <w:r w:rsidRPr="00FC4B1D">
        <w:rPr>
          <w:sz w:val="22"/>
          <w:lang w:val="nl-NL"/>
        </w:rPr>
        <w:t xml:space="preserve">Hy het hulle voorberei om die seun van God te ontvang: magtiger as Johannes self; meer waardig; en dat hy met 'n meer effektiewe doop sal doop (Markus </w:t>
      </w:r>
      <w:r w:rsidR="007E349D" w:rsidRPr="00FC4B1D">
        <w:rPr>
          <w:sz w:val="22"/>
          <w:lang w:val="nl-NL"/>
        </w:rPr>
        <w:t>1:7-8).</w:t>
      </w:r>
    </w:p>
    <w:p w14:paraId="0E1F7942" w14:textId="32F4AB37" w:rsidR="00B2457A" w:rsidRPr="00FC4B1D" w:rsidRDefault="00D01752" w:rsidP="00B2457A">
      <w:pPr>
        <w:pStyle w:val="Prrafodelista"/>
        <w:numPr>
          <w:ilvl w:val="1"/>
          <w:numId w:val="1"/>
        </w:numPr>
        <w:rPr>
          <w:b/>
          <w:bCs/>
          <w:sz w:val="22"/>
        </w:rPr>
      </w:pPr>
      <w:r w:rsidRPr="00FC4B1D">
        <w:rPr>
          <w:b/>
          <w:bCs/>
          <w:sz w:val="22"/>
        </w:rPr>
        <w:t xml:space="preserve">Die </w:t>
      </w:r>
      <w:proofErr w:type="spellStart"/>
      <w:r w:rsidRPr="00FC4B1D">
        <w:rPr>
          <w:b/>
          <w:bCs/>
          <w:sz w:val="22"/>
        </w:rPr>
        <w:t>doop</w:t>
      </w:r>
      <w:proofErr w:type="spellEnd"/>
      <w:r w:rsidRPr="00FC4B1D">
        <w:rPr>
          <w:b/>
          <w:bCs/>
          <w:sz w:val="22"/>
        </w:rPr>
        <w:t xml:space="preserve">. Markus </w:t>
      </w:r>
      <w:r w:rsidR="00B2457A" w:rsidRPr="00FC4B1D">
        <w:rPr>
          <w:b/>
          <w:bCs/>
          <w:sz w:val="22"/>
        </w:rPr>
        <w:t>1:9-13.</w:t>
      </w:r>
    </w:p>
    <w:p w14:paraId="7D6882B3" w14:textId="594E25A7" w:rsidR="007E349D" w:rsidRPr="00FC4B1D" w:rsidRDefault="00FB4856" w:rsidP="007E349D">
      <w:pPr>
        <w:pStyle w:val="Prrafodelista"/>
        <w:numPr>
          <w:ilvl w:val="2"/>
          <w:numId w:val="1"/>
        </w:numPr>
        <w:rPr>
          <w:sz w:val="22"/>
        </w:rPr>
      </w:pPr>
      <w:r w:rsidRPr="00FC4B1D">
        <w:rPr>
          <w:sz w:val="22"/>
          <w:lang w:val="nl-NL"/>
        </w:rPr>
        <w:t xml:space="preserve">Jesus begin sy reis op 'n skouspelagtige manier: God die Vader stel hom voor as sy Seun, en die Heilige Gees openbaar sy teenwoordigheid in liggaamlike gedaante (Markus 1:10-11). Van die begin af word Jesus voorgestel as 'n Goddelike persoon, die Seun van God. </w:t>
      </w:r>
      <w:r w:rsidRPr="00FC4B1D">
        <w:rPr>
          <w:sz w:val="22"/>
        </w:rPr>
        <w:t xml:space="preserve">Maar </w:t>
      </w:r>
      <w:proofErr w:type="spellStart"/>
      <w:r w:rsidRPr="00FC4B1D">
        <w:rPr>
          <w:sz w:val="22"/>
        </w:rPr>
        <w:t>hy</w:t>
      </w:r>
      <w:proofErr w:type="spellEnd"/>
      <w:r w:rsidRPr="00FC4B1D">
        <w:rPr>
          <w:sz w:val="22"/>
        </w:rPr>
        <w:t xml:space="preserve"> word </w:t>
      </w:r>
      <w:proofErr w:type="spellStart"/>
      <w:r w:rsidRPr="00FC4B1D">
        <w:rPr>
          <w:sz w:val="22"/>
        </w:rPr>
        <w:t>ook</w:t>
      </w:r>
      <w:proofErr w:type="spellEnd"/>
      <w:r w:rsidRPr="00FC4B1D">
        <w:rPr>
          <w:sz w:val="22"/>
        </w:rPr>
        <w:t xml:space="preserve"> as 'n </w:t>
      </w:r>
      <w:proofErr w:type="spellStart"/>
      <w:r w:rsidRPr="00FC4B1D">
        <w:rPr>
          <w:sz w:val="22"/>
        </w:rPr>
        <w:t>mens</w:t>
      </w:r>
      <w:proofErr w:type="spellEnd"/>
      <w:r w:rsidRPr="00FC4B1D">
        <w:rPr>
          <w:sz w:val="22"/>
        </w:rPr>
        <w:t xml:space="preserve"> </w:t>
      </w:r>
      <w:proofErr w:type="spellStart"/>
      <w:r w:rsidRPr="00FC4B1D">
        <w:rPr>
          <w:sz w:val="22"/>
        </w:rPr>
        <w:t>voorgestel</w:t>
      </w:r>
      <w:proofErr w:type="spellEnd"/>
      <w:r w:rsidR="007E349D" w:rsidRPr="00FC4B1D">
        <w:rPr>
          <w:sz w:val="22"/>
        </w:rPr>
        <w:t>:</w:t>
      </w:r>
    </w:p>
    <w:p w14:paraId="0757CCC1" w14:textId="07A3AC51" w:rsidR="007E349D" w:rsidRPr="00FC4B1D" w:rsidRDefault="00DC57C6" w:rsidP="007E349D">
      <w:pPr>
        <w:pStyle w:val="Prrafodelista"/>
        <w:numPr>
          <w:ilvl w:val="3"/>
          <w:numId w:val="1"/>
        </w:numPr>
        <w:rPr>
          <w:sz w:val="22"/>
        </w:rPr>
      </w:pPr>
      <w:r w:rsidRPr="00FC4B1D">
        <w:rPr>
          <w:sz w:val="22"/>
        </w:rPr>
        <w:t xml:space="preserve">Hy word </w:t>
      </w:r>
      <w:proofErr w:type="spellStart"/>
      <w:r w:rsidRPr="00FC4B1D">
        <w:rPr>
          <w:sz w:val="22"/>
        </w:rPr>
        <w:t>deur</w:t>
      </w:r>
      <w:proofErr w:type="spellEnd"/>
      <w:r w:rsidRPr="00FC4B1D">
        <w:rPr>
          <w:sz w:val="22"/>
        </w:rPr>
        <w:t xml:space="preserve"> Johannes </w:t>
      </w:r>
      <w:proofErr w:type="spellStart"/>
      <w:r w:rsidRPr="00FC4B1D">
        <w:rPr>
          <w:sz w:val="22"/>
        </w:rPr>
        <w:t>gedoop</w:t>
      </w:r>
      <w:proofErr w:type="spellEnd"/>
      <w:r w:rsidRPr="00FC4B1D">
        <w:rPr>
          <w:sz w:val="22"/>
        </w:rPr>
        <w:t xml:space="preserve">, en </w:t>
      </w:r>
      <w:proofErr w:type="spellStart"/>
      <w:r w:rsidRPr="00FC4B1D">
        <w:rPr>
          <w:sz w:val="22"/>
        </w:rPr>
        <w:t>nie</w:t>
      </w:r>
      <w:proofErr w:type="spellEnd"/>
      <w:r w:rsidRPr="00FC4B1D">
        <w:rPr>
          <w:sz w:val="22"/>
        </w:rPr>
        <w:t xml:space="preserve"> </w:t>
      </w:r>
      <w:proofErr w:type="spellStart"/>
      <w:r w:rsidRPr="00FC4B1D">
        <w:rPr>
          <w:sz w:val="22"/>
        </w:rPr>
        <w:t>andersom</w:t>
      </w:r>
      <w:proofErr w:type="spellEnd"/>
      <w:r w:rsidRPr="00FC4B1D">
        <w:rPr>
          <w:sz w:val="22"/>
        </w:rPr>
        <w:t xml:space="preserve"> </w:t>
      </w:r>
      <w:proofErr w:type="spellStart"/>
      <w:r w:rsidRPr="00FC4B1D">
        <w:rPr>
          <w:sz w:val="22"/>
        </w:rPr>
        <w:t>nie</w:t>
      </w:r>
      <w:proofErr w:type="spellEnd"/>
      <w:r w:rsidRPr="00FC4B1D">
        <w:rPr>
          <w:sz w:val="22"/>
        </w:rPr>
        <w:t xml:space="preserve"> (Markus </w:t>
      </w:r>
      <w:r w:rsidR="007E349D" w:rsidRPr="00FC4B1D">
        <w:rPr>
          <w:sz w:val="22"/>
        </w:rPr>
        <w:t>1:9)</w:t>
      </w:r>
    </w:p>
    <w:p w14:paraId="70927F96" w14:textId="3AA35A3E" w:rsidR="007E349D" w:rsidRPr="00FC4B1D" w:rsidRDefault="00C720CE" w:rsidP="007E349D">
      <w:pPr>
        <w:pStyle w:val="Prrafodelista"/>
        <w:numPr>
          <w:ilvl w:val="3"/>
          <w:numId w:val="1"/>
        </w:numPr>
        <w:rPr>
          <w:sz w:val="22"/>
        </w:rPr>
      </w:pPr>
      <w:r w:rsidRPr="00FC4B1D">
        <w:rPr>
          <w:sz w:val="22"/>
        </w:rPr>
        <w:t xml:space="preserve">Hy word </w:t>
      </w:r>
      <w:proofErr w:type="spellStart"/>
      <w:r w:rsidRPr="00FC4B1D">
        <w:rPr>
          <w:sz w:val="22"/>
        </w:rPr>
        <w:t>deur</w:t>
      </w:r>
      <w:proofErr w:type="spellEnd"/>
      <w:r w:rsidRPr="00FC4B1D">
        <w:rPr>
          <w:sz w:val="22"/>
        </w:rPr>
        <w:t xml:space="preserve"> die Gees </w:t>
      </w:r>
      <w:proofErr w:type="spellStart"/>
      <w:r w:rsidRPr="00FC4B1D">
        <w:rPr>
          <w:sz w:val="22"/>
        </w:rPr>
        <w:t>gelei</w:t>
      </w:r>
      <w:proofErr w:type="spellEnd"/>
      <w:r w:rsidRPr="00FC4B1D">
        <w:rPr>
          <w:sz w:val="22"/>
        </w:rPr>
        <w:t xml:space="preserve"> (Markus </w:t>
      </w:r>
      <w:r w:rsidR="007E349D" w:rsidRPr="00FC4B1D">
        <w:rPr>
          <w:sz w:val="22"/>
        </w:rPr>
        <w:t>1:12)</w:t>
      </w:r>
    </w:p>
    <w:p w14:paraId="035A9098" w14:textId="1CE643EA" w:rsidR="007E349D" w:rsidRPr="00FC4B1D" w:rsidRDefault="00FD0C5E" w:rsidP="007E349D">
      <w:pPr>
        <w:pStyle w:val="Prrafodelista"/>
        <w:numPr>
          <w:ilvl w:val="3"/>
          <w:numId w:val="1"/>
        </w:numPr>
        <w:rPr>
          <w:sz w:val="22"/>
          <w:lang w:val="nl-NL"/>
        </w:rPr>
      </w:pPr>
      <w:r w:rsidRPr="00FC4B1D">
        <w:rPr>
          <w:sz w:val="22"/>
          <w:lang w:val="nl-NL"/>
        </w:rPr>
        <w:t xml:space="preserve">Hy moet alleen met God wees (Markus </w:t>
      </w:r>
      <w:r w:rsidR="007E349D" w:rsidRPr="00FC4B1D">
        <w:rPr>
          <w:sz w:val="22"/>
          <w:lang w:val="nl-NL"/>
        </w:rPr>
        <w:t>1:13a)</w:t>
      </w:r>
    </w:p>
    <w:p w14:paraId="2B0A6F65" w14:textId="36901C7D" w:rsidR="007E349D" w:rsidRPr="00FC4B1D" w:rsidRDefault="000C5467" w:rsidP="007E349D">
      <w:pPr>
        <w:pStyle w:val="Prrafodelista"/>
        <w:numPr>
          <w:ilvl w:val="3"/>
          <w:numId w:val="1"/>
        </w:numPr>
        <w:rPr>
          <w:sz w:val="22"/>
          <w:lang w:val="nl-NL"/>
        </w:rPr>
      </w:pPr>
      <w:r w:rsidRPr="00FC4B1D">
        <w:rPr>
          <w:sz w:val="22"/>
          <w:lang w:val="nl-NL"/>
        </w:rPr>
        <w:t xml:space="preserve">Hy word deur die duiwel versoek (Markus </w:t>
      </w:r>
      <w:r w:rsidR="007E349D" w:rsidRPr="00FC4B1D">
        <w:rPr>
          <w:sz w:val="22"/>
          <w:lang w:val="nl-NL"/>
        </w:rPr>
        <w:t>1:13b)</w:t>
      </w:r>
    </w:p>
    <w:p w14:paraId="6B5C4BA3" w14:textId="6E610F73" w:rsidR="007E349D" w:rsidRPr="00FC4B1D" w:rsidRDefault="00AD5932" w:rsidP="007E349D">
      <w:pPr>
        <w:pStyle w:val="Prrafodelista"/>
        <w:numPr>
          <w:ilvl w:val="3"/>
          <w:numId w:val="1"/>
        </w:numPr>
        <w:rPr>
          <w:sz w:val="22"/>
        </w:rPr>
      </w:pPr>
      <w:r w:rsidRPr="00FC4B1D">
        <w:rPr>
          <w:sz w:val="22"/>
        </w:rPr>
        <w:t xml:space="preserve">Staar </w:t>
      </w:r>
      <w:proofErr w:type="spellStart"/>
      <w:r w:rsidRPr="00FC4B1D">
        <w:rPr>
          <w:sz w:val="22"/>
        </w:rPr>
        <w:t>fisiese</w:t>
      </w:r>
      <w:proofErr w:type="spellEnd"/>
      <w:r w:rsidRPr="00FC4B1D">
        <w:rPr>
          <w:sz w:val="22"/>
        </w:rPr>
        <w:t xml:space="preserve"> </w:t>
      </w:r>
      <w:proofErr w:type="spellStart"/>
      <w:r w:rsidRPr="00FC4B1D">
        <w:rPr>
          <w:sz w:val="22"/>
        </w:rPr>
        <w:t>gevare</w:t>
      </w:r>
      <w:proofErr w:type="spellEnd"/>
      <w:r w:rsidRPr="00FC4B1D">
        <w:rPr>
          <w:sz w:val="22"/>
        </w:rPr>
        <w:t xml:space="preserve"> in die </w:t>
      </w:r>
      <w:proofErr w:type="spellStart"/>
      <w:r w:rsidRPr="00FC4B1D">
        <w:rPr>
          <w:sz w:val="22"/>
        </w:rPr>
        <w:t>gesig</w:t>
      </w:r>
      <w:proofErr w:type="spellEnd"/>
      <w:r w:rsidRPr="00FC4B1D">
        <w:rPr>
          <w:sz w:val="22"/>
        </w:rPr>
        <w:t xml:space="preserve"> (Markus </w:t>
      </w:r>
      <w:r w:rsidR="007E349D" w:rsidRPr="00FC4B1D">
        <w:rPr>
          <w:sz w:val="22"/>
        </w:rPr>
        <w:t>1:13c)</w:t>
      </w:r>
    </w:p>
    <w:p w14:paraId="043E9E4B" w14:textId="2E9AB23B" w:rsidR="007E349D" w:rsidRPr="00FC4B1D" w:rsidRDefault="00E76BF6" w:rsidP="007E349D">
      <w:pPr>
        <w:pStyle w:val="Prrafodelista"/>
        <w:numPr>
          <w:ilvl w:val="3"/>
          <w:numId w:val="1"/>
        </w:numPr>
        <w:rPr>
          <w:sz w:val="22"/>
          <w:lang w:val="de-DE"/>
        </w:rPr>
      </w:pPr>
      <w:r w:rsidRPr="00FC4B1D">
        <w:rPr>
          <w:sz w:val="22"/>
          <w:lang w:val="de-DE"/>
        </w:rPr>
        <w:t xml:space="preserve">Engele dien hom (Markus </w:t>
      </w:r>
      <w:r w:rsidR="007E349D" w:rsidRPr="00FC4B1D">
        <w:rPr>
          <w:sz w:val="22"/>
          <w:lang w:val="de-DE"/>
        </w:rPr>
        <w:t>1:13d)</w:t>
      </w:r>
    </w:p>
    <w:p w14:paraId="21C2D4BD" w14:textId="63527AE1" w:rsidR="00395C43" w:rsidRPr="00FC4B1D" w:rsidRDefault="00B65C59" w:rsidP="00B2457A">
      <w:pPr>
        <w:pStyle w:val="Prrafodelista"/>
        <w:numPr>
          <w:ilvl w:val="1"/>
          <w:numId w:val="1"/>
        </w:numPr>
        <w:rPr>
          <w:b/>
          <w:bCs/>
          <w:sz w:val="22"/>
        </w:rPr>
      </w:pPr>
      <w:r w:rsidRPr="00FC4B1D">
        <w:rPr>
          <w:b/>
          <w:bCs/>
          <w:sz w:val="22"/>
        </w:rPr>
        <w:t xml:space="preserve">Die </w:t>
      </w:r>
      <w:proofErr w:type="spellStart"/>
      <w:r w:rsidRPr="00FC4B1D">
        <w:rPr>
          <w:b/>
          <w:bCs/>
          <w:sz w:val="22"/>
        </w:rPr>
        <w:t>boodskap</w:t>
      </w:r>
      <w:proofErr w:type="spellEnd"/>
      <w:r w:rsidRPr="00FC4B1D">
        <w:rPr>
          <w:b/>
          <w:bCs/>
          <w:sz w:val="22"/>
        </w:rPr>
        <w:t xml:space="preserve">. Markus </w:t>
      </w:r>
      <w:r w:rsidR="00B2457A" w:rsidRPr="00FC4B1D">
        <w:rPr>
          <w:b/>
          <w:bCs/>
          <w:sz w:val="22"/>
        </w:rPr>
        <w:t>1:14-15.</w:t>
      </w:r>
    </w:p>
    <w:p w14:paraId="1206E202" w14:textId="50DC30E9" w:rsidR="007E349D" w:rsidRPr="00FC4B1D" w:rsidRDefault="00DD76AA" w:rsidP="007E349D">
      <w:pPr>
        <w:pStyle w:val="Prrafodelista"/>
        <w:numPr>
          <w:ilvl w:val="2"/>
          <w:numId w:val="1"/>
        </w:numPr>
        <w:rPr>
          <w:sz w:val="22"/>
          <w:lang w:val="nl-NL"/>
        </w:rPr>
      </w:pPr>
      <w:r w:rsidRPr="00FC4B1D">
        <w:rPr>
          <w:sz w:val="22"/>
          <w:lang w:val="nl-NL"/>
        </w:rPr>
        <w:t xml:space="preserve">Jesus se aanvanklike boodskap het drie aspekte gedek (Markus </w:t>
      </w:r>
      <w:r w:rsidR="007E349D" w:rsidRPr="00FC4B1D">
        <w:rPr>
          <w:sz w:val="22"/>
          <w:lang w:val="nl-NL"/>
        </w:rPr>
        <w:t>1:15):</w:t>
      </w:r>
    </w:p>
    <w:p w14:paraId="575055D1" w14:textId="1FEF4152" w:rsidR="007E349D" w:rsidRPr="00FC4B1D" w:rsidRDefault="007E349D" w:rsidP="007E349D">
      <w:pPr>
        <w:pStyle w:val="Prrafodelista"/>
        <w:numPr>
          <w:ilvl w:val="3"/>
          <w:numId w:val="1"/>
        </w:numPr>
        <w:rPr>
          <w:sz w:val="22"/>
          <w:lang w:val="nl-NL"/>
        </w:rPr>
      </w:pPr>
      <w:r w:rsidRPr="00FC4B1D">
        <w:rPr>
          <w:sz w:val="22"/>
          <w:lang w:val="nl-NL"/>
        </w:rPr>
        <w:t>“</w:t>
      </w:r>
      <w:r w:rsidR="001218ED" w:rsidRPr="00FC4B1D">
        <w:rPr>
          <w:sz w:val="22"/>
          <w:lang w:val="nl-NL"/>
        </w:rPr>
        <w:t>Die tyd het aangebreek" 'n Verwysing na die 70 weke se profesie (Dan</w:t>
      </w:r>
      <w:r w:rsidRPr="00FC4B1D">
        <w:rPr>
          <w:sz w:val="22"/>
          <w:lang w:val="nl-NL"/>
        </w:rPr>
        <w:t>. 9:24).</w:t>
      </w:r>
    </w:p>
    <w:p w14:paraId="3FF9159B" w14:textId="692DA7E2" w:rsidR="007E349D" w:rsidRPr="00FC4B1D" w:rsidRDefault="007E349D" w:rsidP="00AB3AFD">
      <w:pPr>
        <w:pStyle w:val="Prrafodelista"/>
        <w:numPr>
          <w:ilvl w:val="3"/>
          <w:numId w:val="1"/>
        </w:numPr>
        <w:rPr>
          <w:sz w:val="22"/>
          <w:lang w:val="nl-NL"/>
        </w:rPr>
      </w:pPr>
      <w:r w:rsidRPr="00FC4B1D">
        <w:rPr>
          <w:sz w:val="22"/>
          <w:lang w:val="nl-NL"/>
        </w:rPr>
        <w:t>“</w:t>
      </w:r>
      <w:r w:rsidR="007A3135" w:rsidRPr="00FC4B1D">
        <w:rPr>
          <w:sz w:val="22"/>
          <w:lang w:val="nl-NL"/>
        </w:rPr>
        <w:t>Die koninkryk van God het naby gekom" 'n Belofte dat die verlossingsverbond begin vervul word</w:t>
      </w:r>
      <w:r w:rsidRPr="00FC4B1D">
        <w:rPr>
          <w:sz w:val="22"/>
          <w:lang w:val="nl-NL"/>
        </w:rPr>
        <w:t>.</w:t>
      </w:r>
    </w:p>
    <w:p w14:paraId="70F5320D" w14:textId="651080AE" w:rsidR="007E349D" w:rsidRPr="00FC4B1D" w:rsidRDefault="007E349D" w:rsidP="007E349D">
      <w:pPr>
        <w:pStyle w:val="Prrafodelista"/>
        <w:numPr>
          <w:ilvl w:val="3"/>
          <w:numId w:val="1"/>
        </w:numPr>
        <w:rPr>
          <w:sz w:val="22"/>
          <w:lang w:val="nl-NL"/>
        </w:rPr>
      </w:pPr>
      <w:r w:rsidRPr="00FC4B1D">
        <w:rPr>
          <w:sz w:val="22"/>
          <w:lang w:val="nl-NL"/>
        </w:rPr>
        <w:t>“</w:t>
      </w:r>
      <w:r w:rsidR="00B15D73" w:rsidRPr="00FC4B1D">
        <w:rPr>
          <w:sz w:val="22"/>
          <w:lang w:val="nl-NL"/>
        </w:rPr>
        <w:t>Bekeer julle en glo in die evangelie" 'n Oproep om aktief deel te neem aan die verbond, deur vergifnis te aanvaar deur geloof in Jesus</w:t>
      </w:r>
      <w:r w:rsidRPr="00FC4B1D">
        <w:rPr>
          <w:sz w:val="22"/>
          <w:lang w:val="nl-NL"/>
        </w:rPr>
        <w:t>.</w:t>
      </w:r>
    </w:p>
    <w:p w14:paraId="364FAA71" w14:textId="775853BF" w:rsidR="007E349D" w:rsidRPr="00FC4B1D" w:rsidRDefault="00246411" w:rsidP="007E349D">
      <w:pPr>
        <w:pStyle w:val="Prrafodelista"/>
        <w:numPr>
          <w:ilvl w:val="2"/>
          <w:numId w:val="1"/>
        </w:numPr>
        <w:rPr>
          <w:sz w:val="22"/>
          <w:lang w:val="nl-NL"/>
        </w:rPr>
      </w:pPr>
      <w:r w:rsidRPr="00FC4B1D">
        <w:rPr>
          <w:sz w:val="22"/>
          <w:lang w:val="nl-NL"/>
        </w:rPr>
        <w:t>Ons huidige boodskap sluit ook hierdie drie aspekte in: Die tyd is vervul; Jesus kom; en ons moet ons bekeer en glo sodat ons saam met Hom kan gaan</w:t>
      </w:r>
      <w:r w:rsidR="007E349D" w:rsidRPr="00FC4B1D">
        <w:rPr>
          <w:sz w:val="22"/>
          <w:lang w:val="nl-NL"/>
        </w:rPr>
        <w:t>.</w:t>
      </w:r>
    </w:p>
    <w:sectPr w:rsidR="007E349D" w:rsidRPr="00FC4B1D" w:rsidSect="00CC6594">
      <w:pgSz w:w="11906" w:h="16838" w:code="9"/>
      <w:pgMar w:top="567" w:right="284" w:bottom="567"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7B6BB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8009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7A"/>
    <w:rsid w:val="0004439D"/>
    <w:rsid w:val="000C0722"/>
    <w:rsid w:val="000C4F27"/>
    <w:rsid w:val="000C5467"/>
    <w:rsid w:val="00115397"/>
    <w:rsid w:val="001218ED"/>
    <w:rsid w:val="0016118D"/>
    <w:rsid w:val="00175B93"/>
    <w:rsid w:val="001E4AA8"/>
    <w:rsid w:val="001E6FBC"/>
    <w:rsid w:val="001F7791"/>
    <w:rsid w:val="0023083A"/>
    <w:rsid w:val="00246411"/>
    <w:rsid w:val="003036B8"/>
    <w:rsid w:val="00350C4E"/>
    <w:rsid w:val="00374337"/>
    <w:rsid w:val="00395C43"/>
    <w:rsid w:val="003D11B0"/>
    <w:rsid w:val="003F2386"/>
    <w:rsid w:val="00481152"/>
    <w:rsid w:val="00493D3E"/>
    <w:rsid w:val="004D5CB2"/>
    <w:rsid w:val="00517B34"/>
    <w:rsid w:val="00530C33"/>
    <w:rsid w:val="00537B00"/>
    <w:rsid w:val="0062735A"/>
    <w:rsid w:val="00633933"/>
    <w:rsid w:val="00655BDE"/>
    <w:rsid w:val="006B286A"/>
    <w:rsid w:val="006B2FD8"/>
    <w:rsid w:val="006D59C7"/>
    <w:rsid w:val="006E61C5"/>
    <w:rsid w:val="00740632"/>
    <w:rsid w:val="007A3135"/>
    <w:rsid w:val="007E349D"/>
    <w:rsid w:val="009F51ED"/>
    <w:rsid w:val="00AB3AFD"/>
    <w:rsid w:val="00AD5932"/>
    <w:rsid w:val="00B15D73"/>
    <w:rsid w:val="00B2457A"/>
    <w:rsid w:val="00B27EA4"/>
    <w:rsid w:val="00B65C59"/>
    <w:rsid w:val="00B813D0"/>
    <w:rsid w:val="00BA3EAE"/>
    <w:rsid w:val="00C46A68"/>
    <w:rsid w:val="00C720CE"/>
    <w:rsid w:val="00CC6594"/>
    <w:rsid w:val="00CE48D3"/>
    <w:rsid w:val="00D01752"/>
    <w:rsid w:val="00D73D50"/>
    <w:rsid w:val="00DC57C6"/>
    <w:rsid w:val="00DD76AA"/>
    <w:rsid w:val="00E05B50"/>
    <w:rsid w:val="00E76BF6"/>
    <w:rsid w:val="00F069D8"/>
    <w:rsid w:val="00F26C5C"/>
    <w:rsid w:val="00FB4856"/>
    <w:rsid w:val="00FC4B1D"/>
    <w:rsid w:val="00FD0C5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3D5E"/>
  <w15:chartTrackingRefBased/>
  <w15:docId w15:val="{C800973A-5213-434B-BCA8-61ABE6AB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B245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245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2457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2457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2457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2457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2457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2457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2457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B2457A"/>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B2457A"/>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B2457A"/>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B2457A"/>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B2457A"/>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B2457A"/>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B2457A"/>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B2457A"/>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B2457A"/>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B245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2457A"/>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B2457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2457A"/>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B2457A"/>
    <w:pPr>
      <w:spacing w:before="160"/>
      <w:jc w:val="center"/>
    </w:pPr>
    <w:rPr>
      <w:i/>
      <w:iCs/>
      <w:color w:val="404040" w:themeColor="text1" w:themeTint="BF"/>
    </w:rPr>
  </w:style>
  <w:style w:type="character" w:customStyle="1" w:styleId="CitaCar">
    <w:name w:val="Cita Car"/>
    <w:basedOn w:val="Fuentedeprrafopredeter"/>
    <w:link w:val="Cita"/>
    <w:uiPriority w:val="29"/>
    <w:rsid w:val="00B2457A"/>
    <w:rPr>
      <w:i/>
      <w:iCs/>
      <w:color w:val="404040" w:themeColor="text1" w:themeTint="BF"/>
      <w:kern w:val="0"/>
      <w:sz w:val="24"/>
      <w14:ligatures w14:val="none"/>
    </w:rPr>
  </w:style>
  <w:style w:type="paragraph" w:styleId="Prrafodelista">
    <w:name w:val="List Paragraph"/>
    <w:basedOn w:val="Normal"/>
    <w:uiPriority w:val="34"/>
    <w:qFormat/>
    <w:rsid w:val="00B2457A"/>
    <w:pPr>
      <w:ind w:left="720"/>
      <w:contextualSpacing/>
    </w:pPr>
  </w:style>
  <w:style w:type="character" w:styleId="nfasisintenso">
    <w:name w:val="Intense Emphasis"/>
    <w:basedOn w:val="Fuentedeprrafopredeter"/>
    <w:uiPriority w:val="21"/>
    <w:qFormat/>
    <w:rsid w:val="00B2457A"/>
    <w:rPr>
      <w:i/>
      <w:iCs/>
      <w:color w:val="0F4761" w:themeColor="accent1" w:themeShade="BF"/>
    </w:rPr>
  </w:style>
  <w:style w:type="paragraph" w:styleId="Citadestacada">
    <w:name w:val="Intense Quote"/>
    <w:basedOn w:val="Normal"/>
    <w:next w:val="Normal"/>
    <w:link w:val="CitadestacadaCar"/>
    <w:uiPriority w:val="30"/>
    <w:qFormat/>
    <w:rsid w:val="00B245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2457A"/>
    <w:rPr>
      <w:i/>
      <w:iCs/>
      <w:color w:val="0F4761" w:themeColor="accent1" w:themeShade="BF"/>
      <w:kern w:val="0"/>
      <w:sz w:val="24"/>
      <w14:ligatures w14:val="none"/>
    </w:rPr>
  </w:style>
  <w:style w:type="character" w:styleId="Referenciaintensa">
    <w:name w:val="Intense Reference"/>
    <w:basedOn w:val="Fuentedeprrafopredeter"/>
    <w:uiPriority w:val="32"/>
    <w:qFormat/>
    <w:rsid w:val="00B245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cp:lastPrinted>2024-06-17T20:17:00Z</cp:lastPrinted>
  <dcterms:created xsi:type="dcterms:W3CDTF">2024-06-24T06:48:00Z</dcterms:created>
  <dcterms:modified xsi:type="dcterms:W3CDTF">2024-06-24T06:48:00Z</dcterms:modified>
</cp:coreProperties>
</file>