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B69E" w14:textId="0499ECDB" w:rsidR="000A41D2" w:rsidRPr="000A41D2" w:rsidRDefault="000A41D2" w:rsidP="000A41D2">
      <w:pPr>
        <w:pStyle w:val="Prrafodelista"/>
        <w:numPr>
          <w:ilvl w:val="0"/>
          <w:numId w:val="1"/>
        </w:numPr>
        <w:rPr>
          <w:b/>
          <w:bCs/>
          <w:sz w:val="22"/>
        </w:rPr>
      </w:pPr>
      <w:proofErr w:type="spellStart"/>
      <w:r w:rsidRPr="000A41D2">
        <w:rPr>
          <w:b/>
          <w:bCs/>
          <w:sz w:val="22"/>
        </w:rPr>
        <w:t>Beroemdhede</w:t>
      </w:r>
      <w:proofErr w:type="spellEnd"/>
      <w:r w:rsidRPr="000A41D2">
        <w:rPr>
          <w:b/>
          <w:bCs/>
          <w:sz w:val="22"/>
        </w:rPr>
        <w:t xml:space="preserve"> in die </w:t>
      </w:r>
      <w:proofErr w:type="spellStart"/>
      <w:r w:rsidRPr="000A41D2">
        <w:rPr>
          <w:b/>
          <w:bCs/>
          <w:sz w:val="22"/>
        </w:rPr>
        <w:t>wêreld</w:t>
      </w:r>
      <w:proofErr w:type="spellEnd"/>
      <w:r w:rsidRPr="000A41D2">
        <w:rPr>
          <w:b/>
          <w:bCs/>
          <w:sz w:val="22"/>
        </w:rPr>
        <w:t>:</w:t>
      </w:r>
    </w:p>
    <w:p w14:paraId="18DC8279" w14:textId="77777777" w:rsidR="000A41D2" w:rsidRPr="00D14751" w:rsidRDefault="000A41D2" w:rsidP="000A41D2">
      <w:pPr>
        <w:pStyle w:val="Prrafodelista"/>
        <w:numPr>
          <w:ilvl w:val="1"/>
          <w:numId w:val="1"/>
        </w:numPr>
        <w:rPr>
          <w:b/>
          <w:bCs/>
          <w:sz w:val="22"/>
          <w:lang w:val="nl-NL"/>
        </w:rPr>
      </w:pPr>
      <w:r w:rsidRPr="00D14751">
        <w:rPr>
          <w:b/>
          <w:bCs/>
          <w:sz w:val="22"/>
          <w:lang w:val="nl-NL"/>
        </w:rPr>
        <w:t>'n Weerspieëling van God (Filippense 2:12-13)</w:t>
      </w:r>
    </w:p>
    <w:p w14:paraId="047C8197" w14:textId="50BCB30E" w:rsidR="00546829" w:rsidRPr="00D14751" w:rsidRDefault="00546829" w:rsidP="0082532E">
      <w:pPr>
        <w:pStyle w:val="Prrafodelista"/>
        <w:numPr>
          <w:ilvl w:val="2"/>
          <w:numId w:val="1"/>
        </w:numPr>
        <w:rPr>
          <w:sz w:val="22"/>
          <w:lang w:val="nl-NL"/>
        </w:rPr>
      </w:pPr>
      <w:r w:rsidRPr="00D14751">
        <w:rPr>
          <w:sz w:val="22"/>
          <w:lang w:val="nl-NL"/>
        </w:rPr>
        <w:t>Nadat hy meesterlik die vernedering en verheerliking van Jesus beskryf het, voeg Paulus die uitdrukking "daarom" by. Dit wil sê, aangesien Jesus homself verneder het en verhef is sodat "en elke tong erken dat Jesus Christus die Here is, tot heerlikheid van God die Vader" (Fil. 2:11), moet die Filippynse gelowiges (en by uitbreiding ons almal) iets daaraan doen.</w:t>
      </w:r>
    </w:p>
    <w:p w14:paraId="475102A7" w14:textId="6BF8E6D1" w:rsidR="00546829" w:rsidRPr="00D14751" w:rsidRDefault="00546829" w:rsidP="00546829">
      <w:pPr>
        <w:pStyle w:val="Prrafodelista"/>
        <w:numPr>
          <w:ilvl w:val="2"/>
          <w:numId w:val="1"/>
        </w:numPr>
        <w:rPr>
          <w:sz w:val="22"/>
          <w:lang w:val="nl-NL"/>
        </w:rPr>
      </w:pPr>
      <w:r w:rsidRPr="00D14751">
        <w:rPr>
          <w:sz w:val="22"/>
          <w:lang w:val="nl-NL"/>
        </w:rPr>
        <w:t>Ons eerste taak is om ons verlossing "met vrees en bewing" uit te werk (Fil. 2:12). As God die een is wat ons red (Titus 2:11), hoekom moet ons daaroor bekommerd wees?</w:t>
      </w:r>
    </w:p>
    <w:p w14:paraId="711BB3A3" w14:textId="7BEE94E2" w:rsidR="00546829" w:rsidRPr="00D14751" w:rsidRDefault="00546829" w:rsidP="00546829">
      <w:pPr>
        <w:pStyle w:val="Prrafodelista"/>
        <w:numPr>
          <w:ilvl w:val="2"/>
          <w:numId w:val="1"/>
        </w:numPr>
        <w:rPr>
          <w:sz w:val="22"/>
          <w:lang w:val="nl-NL"/>
        </w:rPr>
      </w:pPr>
      <w:r w:rsidRPr="00D14751">
        <w:rPr>
          <w:sz w:val="22"/>
          <w:lang w:val="nl-NL"/>
        </w:rPr>
        <w:t>Vrees en bewing is uitdrukkings wat as sinonieme gebruik word om God te dien (Psalm 2:11). Paulus beklemtoon dus dat dit God is wat in ons die begeerte om goed te doen voortbring, en vir ons die krag gee om dit 'n werklikheid te maak (Filippense 2:13).</w:t>
      </w:r>
    </w:p>
    <w:p w14:paraId="5E8622D6" w14:textId="77777777" w:rsidR="000A41D2" w:rsidRPr="00D14751" w:rsidRDefault="000A41D2" w:rsidP="000A41D2">
      <w:pPr>
        <w:pStyle w:val="Prrafodelista"/>
        <w:numPr>
          <w:ilvl w:val="1"/>
          <w:numId w:val="1"/>
        </w:numPr>
        <w:rPr>
          <w:b/>
          <w:bCs/>
          <w:sz w:val="22"/>
          <w:lang w:val="nl-NL"/>
        </w:rPr>
      </w:pPr>
      <w:r w:rsidRPr="00D14751">
        <w:rPr>
          <w:b/>
          <w:bCs/>
          <w:sz w:val="22"/>
          <w:lang w:val="nl-NL"/>
        </w:rPr>
        <w:t>'n Lig in die wêreld (Filippense 2:14-16)</w:t>
      </w:r>
    </w:p>
    <w:p w14:paraId="05AC4C4C" w14:textId="1D02F52B" w:rsidR="00D34D2F" w:rsidRPr="00D14751" w:rsidRDefault="00D34D2F" w:rsidP="00D34D2F">
      <w:pPr>
        <w:pStyle w:val="Prrafodelista"/>
        <w:numPr>
          <w:ilvl w:val="2"/>
          <w:numId w:val="1"/>
        </w:numPr>
        <w:rPr>
          <w:sz w:val="22"/>
          <w:lang w:val="nl-NL"/>
        </w:rPr>
      </w:pPr>
      <w:r w:rsidRPr="00D14751">
        <w:rPr>
          <w:sz w:val="22"/>
          <w:lang w:val="nl-NL"/>
        </w:rPr>
        <w:t>Paulus stel drie aspekte voor wat gelowiges in die wêreld sal laat skitter:</w:t>
      </w:r>
    </w:p>
    <w:p w14:paraId="60AEBA3A" w14:textId="763874A2" w:rsidR="00D34D2F" w:rsidRPr="00D14751" w:rsidRDefault="00D34D2F" w:rsidP="00D34D2F">
      <w:pPr>
        <w:pStyle w:val="Prrafodelista"/>
        <w:numPr>
          <w:ilvl w:val="3"/>
          <w:numId w:val="1"/>
        </w:numPr>
        <w:rPr>
          <w:sz w:val="22"/>
          <w:lang w:val="nl-NL"/>
        </w:rPr>
      </w:pPr>
      <w:r w:rsidRPr="00D14751">
        <w:rPr>
          <w:sz w:val="22"/>
          <w:lang w:val="nl-NL"/>
        </w:rPr>
        <w:t>Om eenheid te handhaaf (Fil. 2:14): Wanneer ons saamwerk, behoort daar geen skinder, kritiek, mededinging of argumente tussen ons te wees nie.</w:t>
      </w:r>
    </w:p>
    <w:p w14:paraId="537F62A0" w14:textId="0D56FB9C" w:rsidR="00D34D2F" w:rsidRPr="00D14751" w:rsidRDefault="00D34D2F" w:rsidP="00D34D2F">
      <w:pPr>
        <w:pStyle w:val="Prrafodelista"/>
        <w:numPr>
          <w:ilvl w:val="3"/>
          <w:numId w:val="1"/>
        </w:numPr>
        <w:rPr>
          <w:sz w:val="22"/>
          <w:lang w:val="nl-NL"/>
        </w:rPr>
      </w:pPr>
      <w:r w:rsidRPr="00D14751">
        <w:rPr>
          <w:sz w:val="22"/>
          <w:lang w:val="nl-NL"/>
        </w:rPr>
        <w:t>Om jouself onskuldig te gedra (Fil. 2:15): Om ons Vader met eenvoud te gehoorsaam, staan in skerp kontras met die boosheid en losbandigheid wat oral om ons bestaan.</w:t>
      </w:r>
    </w:p>
    <w:p w14:paraId="0D688969" w14:textId="64F1B3EE" w:rsidR="00D34D2F" w:rsidRPr="00D14751" w:rsidRDefault="00D34D2F" w:rsidP="00D34D2F">
      <w:pPr>
        <w:pStyle w:val="Prrafodelista"/>
        <w:numPr>
          <w:ilvl w:val="3"/>
          <w:numId w:val="1"/>
        </w:numPr>
        <w:rPr>
          <w:sz w:val="22"/>
          <w:lang w:val="nl-NL"/>
        </w:rPr>
      </w:pPr>
      <w:r w:rsidRPr="00D14751">
        <w:rPr>
          <w:sz w:val="22"/>
          <w:lang w:val="nl-NL"/>
        </w:rPr>
        <w:t>Getrou wees aan die Woord van God (Fil. 2:16): Ons gedrag en ons denke moet in ooreenstemming wees met wat die Bybel leer</w:t>
      </w:r>
    </w:p>
    <w:p w14:paraId="5C2EA7CA" w14:textId="3C1F9E52" w:rsidR="00D34D2F" w:rsidRPr="00D14751" w:rsidRDefault="00D34D2F" w:rsidP="00D34D2F">
      <w:pPr>
        <w:pStyle w:val="Prrafodelista"/>
        <w:numPr>
          <w:ilvl w:val="2"/>
          <w:numId w:val="1"/>
        </w:numPr>
        <w:rPr>
          <w:sz w:val="22"/>
          <w:lang w:val="nl-NL"/>
        </w:rPr>
      </w:pPr>
      <w:r w:rsidRPr="00D14751">
        <w:rPr>
          <w:sz w:val="22"/>
          <w:lang w:val="nl-NL"/>
        </w:rPr>
        <w:t>Waar duisternis die grootste is, skyn lig die helderste. In 'n wêreld waar God sistematies verwerp word, moet ons Christene met die lig van Christus skyn.</w:t>
      </w:r>
    </w:p>
    <w:p w14:paraId="5AF36580" w14:textId="77777777" w:rsidR="000A41D2" w:rsidRPr="00FA0E19" w:rsidRDefault="000A41D2" w:rsidP="000A41D2">
      <w:pPr>
        <w:pStyle w:val="Prrafodelista"/>
        <w:numPr>
          <w:ilvl w:val="1"/>
          <w:numId w:val="1"/>
        </w:numPr>
        <w:rPr>
          <w:b/>
          <w:bCs/>
          <w:sz w:val="22"/>
        </w:rPr>
      </w:pPr>
      <w:r w:rsidRPr="000A41D2">
        <w:rPr>
          <w:b/>
          <w:bCs/>
          <w:sz w:val="22"/>
        </w:rPr>
        <w:t>'n Lewende offer (Filippense 2:17-18)</w:t>
      </w:r>
    </w:p>
    <w:p w14:paraId="04B3171B" w14:textId="58E096B3" w:rsidR="0032451C" w:rsidRPr="00D14751" w:rsidRDefault="0032451C" w:rsidP="003C0C32">
      <w:pPr>
        <w:pStyle w:val="Prrafodelista"/>
        <w:numPr>
          <w:ilvl w:val="2"/>
          <w:numId w:val="1"/>
        </w:numPr>
        <w:rPr>
          <w:sz w:val="22"/>
          <w:lang w:val="nl-NL"/>
        </w:rPr>
      </w:pPr>
      <w:r w:rsidRPr="00D14751">
        <w:rPr>
          <w:sz w:val="22"/>
          <w:lang w:val="nl-NL"/>
        </w:rPr>
        <w:t>Alhoewel Paulus gehoop het om vrygelaat te word, was daar 'n moontlikheid dat hy veroordeel sou word. Hy stel hierdie moontlikheid voor as "uitgegooi soos 'n drankoffer" (Fil. 2:17).</w:t>
      </w:r>
    </w:p>
    <w:p w14:paraId="2288650D" w14:textId="17D83C60" w:rsidR="0032451C" w:rsidRPr="00FA0E19" w:rsidRDefault="0032451C" w:rsidP="0032451C">
      <w:pPr>
        <w:pStyle w:val="Prrafodelista"/>
        <w:numPr>
          <w:ilvl w:val="2"/>
          <w:numId w:val="1"/>
        </w:numPr>
        <w:rPr>
          <w:sz w:val="22"/>
        </w:rPr>
      </w:pPr>
      <w:r w:rsidRPr="00D14751">
        <w:rPr>
          <w:sz w:val="22"/>
          <w:lang w:val="nl-NL"/>
        </w:rPr>
        <w:t xml:space="preserve">Die libasie [drankoffer] het bestaan uit die gooi van 'n vloeistof oor die offer wat aangebied is (Bv.  </w:t>
      </w:r>
      <w:r w:rsidRPr="00FA0E19">
        <w:rPr>
          <w:sz w:val="22"/>
        </w:rPr>
        <w:t>29:39-40). In hierdie geval was die betrokke offer die Filippense.</w:t>
      </w:r>
    </w:p>
    <w:p w14:paraId="404C025E" w14:textId="7FA158A4" w:rsidR="0032451C" w:rsidRPr="00FA0E19" w:rsidRDefault="0032451C" w:rsidP="0032451C">
      <w:pPr>
        <w:pStyle w:val="Prrafodelista"/>
        <w:numPr>
          <w:ilvl w:val="2"/>
          <w:numId w:val="1"/>
        </w:numPr>
        <w:rPr>
          <w:sz w:val="22"/>
        </w:rPr>
      </w:pPr>
      <w:r w:rsidRPr="00D14751">
        <w:rPr>
          <w:sz w:val="22"/>
          <w:lang w:val="nl-NL"/>
        </w:rPr>
        <w:t xml:space="preserve">Sou die Filippense sterf? Glad nie. Hul offer het bestaan uit "die diens van jou geloof." </w:t>
      </w:r>
      <w:r w:rsidRPr="00FA0E19">
        <w:rPr>
          <w:sz w:val="22"/>
        </w:rPr>
        <w:t>Dit was 'n lewende offer, 'n offer wat ons almal aan God moet bring (Rom. 12:1).</w:t>
      </w:r>
    </w:p>
    <w:p w14:paraId="5AB9738E" w14:textId="4BEEA2A0" w:rsidR="0032451C" w:rsidRPr="00D14751" w:rsidRDefault="0032451C" w:rsidP="0032451C">
      <w:pPr>
        <w:pStyle w:val="Prrafodelista"/>
        <w:numPr>
          <w:ilvl w:val="2"/>
          <w:numId w:val="1"/>
        </w:numPr>
        <w:rPr>
          <w:sz w:val="22"/>
          <w:lang w:val="nl-NL"/>
        </w:rPr>
      </w:pPr>
      <w:r w:rsidRPr="00D14751">
        <w:rPr>
          <w:sz w:val="22"/>
          <w:lang w:val="nl-NL"/>
        </w:rPr>
        <w:t>Paulus het nie omgegee om te sterf nie, want sy getuienis sou selfs meer krag gee aan die gelowiges wat reeds getroue getuies van die Evangelie was, moed daarvan praat, en as waardige kinders van God optree.</w:t>
      </w:r>
    </w:p>
    <w:p w14:paraId="4689BFB5" w14:textId="661504CE" w:rsidR="000A41D2" w:rsidRPr="000A41D2" w:rsidRDefault="000A41D2" w:rsidP="000A41D2">
      <w:pPr>
        <w:pStyle w:val="Prrafodelista"/>
        <w:numPr>
          <w:ilvl w:val="0"/>
          <w:numId w:val="1"/>
        </w:numPr>
        <w:rPr>
          <w:b/>
          <w:bCs/>
          <w:sz w:val="22"/>
        </w:rPr>
      </w:pPr>
      <w:r w:rsidRPr="000A41D2">
        <w:rPr>
          <w:b/>
          <w:bCs/>
          <w:sz w:val="22"/>
        </w:rPr>
        <w:t>Voorbeelde van lig:</w:t>
      </w:r>
    </w:p>
    <w:p w14:paraId="2D8C6549" w14:textId="77777777" w:rsidR="000A41D2" w:rsidRPr="00FA0E19" w:rsidRDefault="000A41D2" w:rsidP="000A41D2">
      <w:pPr>
        <w:pStyle w:val="Prrafodelista"/>
        <w:numPr>
          <w:ilvl w:val="1"/>
          <w:numId w:val="1"/>
        </w:numPr>
        <w:rPr>
          <w:b/>
          <w:bCs/>
          <w:sz w:val="22"/>
        </w:rPr>
      </w:pPr>
      <w:r w:rsidRPr="000A41D2">
        <w:rPr>
          <w:b/>
          <w:bCs/>
          <w:sz w:val="22"/>
        </w:rPr>
        <w:t>Timoteus (Filippense 2:19-24)</w:t>
      </w:r>
    </w:p>
    <w:p w14:paraId="6D410129" w14:textId="123E0B14" w:rsidR="00677989" w:rsidRPr="00D14751" w:rsidRDefault="00677989" w:rsidP="00677989">
      <w:pPr>
        <w:pStyle w:val="Prrafodelista"/>
        <w:numPr>
          <w:ilvl w:val="2"/>
          <w:numId w:val="1"/>
        </w:numPr>
        <w:rPr>
          <w:sz w:val="22"/>
          <w:lang w:val="nl-NL"/>
        </w:rPr>
      </w:pPr>
      <w:r w:rsidRPr="00D14751">
        <w:rPr>
          <w:sz w:val="22"/>
          <w:lang w:val="nl-NL"/>
        </w:rPr>
        <w:t>Timoteus was 'n aktiewe medewerker van Paulus en mede-outeur van ses briewe (2 Korintiërs, Filippense, Kolossense, 1 Thessaloniërs, 2 Thessaloniërs, Filemoniërs). Dit was Paulus self wat hom as evangelis gekies het (Handelinge 16:1-3). Wat het Paul gesien wat spesiaal was aan hierdie jong man?</w:t>
      </w:r>
    </w:p>
    <w:p w14:paraId="2C6CB291" w14:textId="02B023B1" w:rsidR="00677989" w:rsidRPr="00D14751" w:rsidRDefault="00677989" w:rsidP="00677989">
      <w:pPr>
        <w:pStyle w:val="Prrafodelista"/>
        <w:numPr>
          <w:ilvl w:val="2"/>
          <w:numId w:val="1"/>
        </w:numPr>
        <w:rPr>
          <w:sz w:val="22"/>
          <w:lang w:val="nl-NL"/>
        </w:rPr>
      </w:pPr>
      <w:r w:rsidRPr="00D14751">
        <w:rPr>
          <w:sz w:val="22"/>
          <w:lang w:val="nl-NL"/>
        </w:rPr>
        <w:t xml:space="preserve">Eerstens het almal "goed van hom gepraat." Sy geskiktheid vir bediening is bevestig deur profetiese woorde (1 Tim. 1:18). </w:t>
      </w:r>
      <w:r w:rsidRPr="00FA0E19">
        <w:rPr>
          <w:sz w:val="22"/>
        </w:rPr>
        <w:t xml:space="preserve">As jong man het Paulus hom as 'n seun beskou (1 Tim. 1:2; 4:12). </w:t>
      </w:r>
      <w:r w:rsidRPr="00D14751">
        <w:rPr>
          <w:sz w:val="22"/>
          <w:lang w:val="nl-NL"/>
        </w:rPr>
        <w:t>Timoteus het Paulus op sy beurt met die respek en liefde behandel wat 'n seun vir sy vader het (Fil. 2:22).</w:t>
      </w:r>
    </w:p>
    <w:p w14:paraId="40E7C758" w14:textId="5D080F8B" w:rsidR="00677989" w:rsidRPr="000A41D2" w:rsidRDefault="00677989" w:rsidP="00677989">
      <w:pPr>
        <w:pStyle w:val="Prrafodelista"/>
        <w:numPr>
          <w:ilvl w:val="2"/>
          <w:numId w:val="1"/>
        </w:numPr>
        <w:rPr>
          <w:sz w:val="22"/>
        </w:rPr>
      </w:pPr>
      <w:r w:rsidRPr="00D14751">
        <w:rPr>
          <w:sz w:val="22"/>
          <w:lang w:val="nl-NL"/>
        </w:rPr>
        <w:t xml:space="preserve">Paulus het hom as 'n net so doeltreffende werker beskou as hyself (1 Kor. 16:10). Hy het hom die toesig oor verskeie kerke toevertrou, soos Korinthe (1 Kor. 4:17); Filippi (Fil. 2:19); en Thessalonika (1 Thess. </w:t>
      </w:r>
      <w:r w:rsidRPr="00FA0E19">
        <w:rPr>
          <w:sz w:val="22"/>
        </w:rPr>
        <w:t>3:2). Hy het ook gevangenisstraf gely soos Paulus (Hebr. 13:23).</w:t>
      </w:r>
    </w:p>
    <w:p w14:paraId="61F7581B" w14:textId="7E1675E3" w:rsidR="00395C43" w:rsidRPr="00FA0E19" w:rsidRDefault="000A41D2" w:rsidP="000A41D2">
      <w:pPr>
        <w:pStyle w:val="Prrafodelista"/>
        <w:numPr>
          <w:ilvl w:val="1"/>
          <w:numId w:val="1"/>
        </w:numPr>
        <w:rPr>
          <w:b/>
          <w:bCs/>
          <w:sz w:val="22"/>
        </w:rPr>
      </w:pPr>
      <w:r w:rsidRPr="00FA0E19">
        <w:rPr>
          <w:b/>
          <w:bCs/>
          <w:sz w:val="22"/>
        </w:rPr>
        <w:t>Epaphroditus (Filippense 2:25-30)</w:t>
      </w:r>
    </w:p>
    <w:p w14:paraId="500468C1" w14:textId="42B78572" w:rsidR="00A73639" w:rsidRPr="00D14751" w:rsidRDefault="00A73639" w:rsidP="00A73639">
      <w:pPr>
        <w:pStyle w:val="Prrafodelista"/>
        <w:numPr>
          <w:ilvl w:val="2"/>
          <w:numId w:val="1"/>
        </w:numPr>
        <w:rPr>
          <w:sz w:val="22"/>
          <w:lang w:val="nl-NL"/>
        </w:rPr>
      </w:pPr>
      <w:r w:rsidRPr="00D14751">
        <w:rPr>
          <w:sz w:val="22"/>
          <w:lang w:val="nl-NL"/>
        </w:rPr>
        <w:t>Toe die Filippense hoor dat Paulus in Rome gevange gehou is, het hulle besluit om hom hulp te stuur om sy behoeftes te bevredig (huur, kos, klere, ens.) Epaphroditus was verantwoordelik om hierdie hulp na die apostel te bring (Fil. 4:18; 2:25).</w:t>
      </w:r>
    </w:p>
    <w:p w14:paraId="470A2A92" w14:textId="12956811" w:rsidR="00A73639" w:rsidRPr="00D14751" w:rsidRDefault="00A73639" w:rsidP="00A73639">
      <w:pPr>
        <w:pStyle w:val="Prrafodelista"/>
        <w:numPr>
          <w:ilvl w:val="2"/>
          <w:numId w:val="1"/>
        </w:numPr>
        <w:rPr>
          <w:sz w:val="22"/>
          <w:lang w:val="nl-NL"/>
        </w:rPr>
      </w:pPr>
      <w:r w:rsidRPr="00D14751">
        <w:rPr>
          <w:sz w:val="22"/>
          <w:lang w:val="nl-NL"/>
        </w:rPr>
        <w:t>Epaphroditus het nie net hulp gebring nie, maar het Paulus vergesel, hom in sy behoeftes gehelp en met hom saamgewerk om die evangelie te versprei.</w:t>
      </w:r>
    </w:p>
    <w:p w14:paraId="4409A7B0" w14:textId="388231A2" w:rsidR="00A73639" w:rsidRPr="00D14751" w:rsidRDefault="00A73639" w:rsidP="00A73639">
      <w:pPr>
        <w:pStyle w:val="Prrafodelista"/>
        <w:numPr>
          <w:ilvl w:val="2"/>
          <w:numId w:val="1"/>
        </w:numPr>
        <w:rPr>
          <w:sz w:val="22"/>
          <w:lang w:val="nl-NL"/>
        </w:rPr>
      </w:pPr>
      <w:r w:rsidRPr="00D14751">
        <w:rPr>
          <w:sz w:val="22"/>
          <w:lang w:val="nl-NL"/>
        </w:rPr>
        <w:t>In sy ywer vir die evangelie het hy sy eie lewe gewaag en ernstig siek geword (Fil. 2:27, 30). Toe die Filippense hiervan hoor, was hulle bekommerd oor hom. Dit was die hoofrede waarom Paulus besluit het om hom te stuur om die brief aan hulle oor te lewer (Fil. 2:26, 28).</w:t>
      </w:r>
    </w:p>
    <w:p w14:paraId="373514B9" w14:textId="6E09AF60" w:rsidR="00A73639" w:rsidRPr="00D14751" w:rsidRDefault="00A73639" w:rsidP="003A1EAF">
      <w:pPr>
        <w:pStyle w:val="Prrafodelista"/>
        <w:numPr>
          <w:ilvl w:val="2"/>
          <w:numId w:val="1"/>
        </w:numPr>
        <w:rPr>
          <w:sz w:val="22"/>
          <w:lang w:val="nl-NL"/>
        </w:rPr>
      </w:pPr>
      <w:r w:rsidRPr="00D14751">
        <w:rPr>
          <w:sz w:val="22"/>
          <w:lang w:val="nl-NL"/>
        </w:rPr>
        <w:t>Paulus vra dit "en eer mense soos hy" (Fil. 2:29 NIV). Epaphroditus was ongetwyfeld 'n getroue Christen.</w:t>
      </w:r>
    </w:p>
    <w:sectPr w:rsidR="00A73639" w:rsidRPr="00D14751" w:rsidSect="00FA0E19">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F545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68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D2"/>
    <w:rsid w:val="00004746"/>
    <w:rsid w:val="000A41D2"/>
    <w:rsid w:val="000B2AC6"/>
    <w:rsid w:val="000B440E"/>
    <w:rsid w:val="00133141"/>
    <w:rsid w:val="001E4AA8"/>
    <w:rsid w:val="00204CA0"/>
    <w:rsid w:val="003036B8"/>
    <w:rsid w:val="0032451C"/>
    <w:rsid w:val="00395C43"/>
    <w:rsid w:val="003A1EAF"/>
    <w:rsid w:val="003C0C32"/>
    <w:rsid w:val="003D5E96"/>
    <w:rsid w:val="004D5CB2"/>
    <w:rsid w:val="00546829"/>
    <w:rsid w:val="00677989"/>
    <w:rsid w:val="006B286A"/>
    <w:rsid w:val="00711123"/>
    <w:rsid w:val="007D4B6E"/>
    <w:rsid w:val="00820301"/>
    <w:rsid w:val="00823BD9"/>
    <w:rsid w:val="00961498"/>
    <w:rsid w:val="009B78D6"/>
    <w:rsid w:val="00A73639"/>
    <w:rsid w:val="00AB406A"/>
    <w:rsid w:val="00B24C1B"/>
    <w:rsid w:val="00BA3EAE"/>
    <w:rsid w:val="00C22FAD"/>
    <w:rsid w:val="00C43FA9"/>
    <w:rsid w:val="00C46A68"/>
    <w:rsid w:val="00CD672C"/>
    <w:rsid w:val="00D14751"/>
    <w:rsid w:val="00D34D2F"/>
    <w:rsid w:val="00D818A3"/>
    <w:rsid w:val="00EC7C0A"/>
    <w:rsid w:val="00FA0E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7B11"/>
  <w15:chartTrackingRefBased/>
  <w15:docId w15:val="{FEE63DDD-BA80-4D15-BC40-C98AC2CB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A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1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1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1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1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1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1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1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A41D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A41D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A41D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A41D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A41D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A41D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A41D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A41D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A41D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A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1D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A41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1D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A41D2"/>
    <w:pPr>
      <w:spacing w:before="160"/>
      <w:jc w:val="center"/>
    </w:pPr>
    <w:rPr>
      <w:i/>
      <w:iCs/>
      <w:color w:val="404040" w:themeColor="text1" w:themeTint="BF"/>
    </w:rPr>
  </w:style>
  <w:style w:type="character" w:customStyle="1" w:styleId="CitaCar">
    <w:name w:val="Cita Car"/>
    <w:basedOn w:val="Fuentedeprrafopredeter"/>
    <w:link w:val="Cita"/>
    <w:uiPriority w:val="29"/>
    <w:rsid w:val="000A41D2"/>
    <w:rPr>
      <w:i/>
      <w:iCs/>
      <w:color w:val="404040" w:themeColor="text1" w:themeTint="BF"/>
      <w:kern w:val="0"/>
      <w:sz w:val="24"/>
      <w14:ligatures w14:val="none"/>
    </w:rPr>
  </w:style>
  <w:style w:type="paragraph" w:styleId="Prrafodelista">
    <w:name w:val="List Paragraph"/>
    <w:basedOn w:val="Normal"/>
    <w:uiPriority w:val="34"/>
    <w:qFormat/>
    <w:rsid w:val="000A41D2"/>
    <w:pPr>
      <w:ind w:left="720"/>
      <w:contextualSpacing/>
    </w:pPr>
  </w:style>
  <w:style w:type="character" w:styleId="nfasisintenso">
    <w:name w:val="Intense Emphasis"/>
    <w:basedOn w:val="Fuentedeprrafopredeter"/>
    <w:uiPriority w:val="21"/>
    <w:qFormat/>
    <w:rsid w:val="000A41D2"/>
    <w:rPr>
      <w:i/>
      <w:iCs/>
      <w:color w:val="0F4761" w:themeColor="accent1" w:themeShade="BF"/>
    </w:rPr>
  </w:style>
  <w:style w:type="paragraph" w:styleId="Citadestacada">
    <w:name w:val="Intense Quote"/>
    <w:basedOn w:val="Normal"/>
    <w:next w:val="Normal"/>
    <w:link w:val="CitadestacadaCar"/>
    <w:uiPriority w:val="30"/>
    <w:qFormat/>
    <w:rsid w:val="000A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1D2"/>
    <w:rPr>
      <w:i/>
      <w:iCs/>
      <w:color w:val="0F4761" w:themeColor="accent1" w:themeShade="BF"/>
      <w:kern w:val="0"/>
      <w:sz w:val="24"/>
      <w14:ligatures w14:val="none"/>
    </w:rPr>
  </w:style>
  <w:style w:type="character" w:styleId="Referenciaintensa">
    <w:name w:val="Intense Reference"/>
    <w:basedOn w:val="Fuentedeprrafopredeter"/>
    <w:uiPriority w:val="32"/>
    <w:qFormat/>
    <w:rsid w:val="000A41D2"/>
    <w:rPr>
      <w:b/>
      <w:bCs/>
      <w:smallCaps/>
      <w:color w:val="0F4761" w:themeColor="accent1" w:themeShade="BF"/>
      <w:spacing w:val="5"/>
    </w:rPr>
  </w:style>
  <w:style w:type="character" w:styleId="Textodelmarcadordeposicin">
    <w:name w:val="Placeholder Text"/>
    <w:basedOn w:val="Fuentedeprrafopredeter"/>
    <w:uiPriority w:val="99"/>
    <w:semiHidden/>
    <w:rsid w:val="00D147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2026-01-09T10:37:00Z</cp:lastPrinted>
  <dcterms:created xsi:type="dcterms:W3CDTF">2026-01-26T15:16:00Z</dcterms:created>
  <dcterms:modified xsi:type="dcterms:W3CDTF">2026-01-26T15:16:00Z</dcterms:modified>
</cp:coreProperties>
</file>