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D4CE" w14:textId="1985E0BE" w:rsidR="00ED3AFC" w:rsidRPr="00ED3AFC" w:rsidRDefault="00ED3AFC" w:rsidP="00ED3AFC">
      <w:pPr>
        <w:pStyle w:val="Prrafodelista"/>
        <w:numPr>
          <w:ilvl w:val="0"/>
          <w:numId w:val="1"/>
        </w:numPr>
        <w:rPr>
          <w:b/>
          <w:bCs/>
          <w:szCs w:val="24"/>
        </w:rPr>
      </w:pPr>
      <w:r w:rsidRPr="00ED3AFC">
        <w:rPr>
          <w:b/>
          <w:bCs/>
          <w:szCs w:val="24"/>
        </w:rPr>
        <w:t>Verhoudings tussen eggenote (Kolossense 3:18-19)</w:t>
      </w:r>
    </w:p>
    <w:p w14:paraId="4044A1DA" w14:textId="149C7FC8" w:rsidR="00ED3AFC" w:rsidRPr="00E872FA" w:rsidRDefault="00ED3AFC" w:rsidP="00ED3AFC">
      <w:pPr>
        <w:pStyle w:val="Prrafodelista"/>
        <w:numPr>
          <w:ilvl w:val="1"/>
          <w:numId w:val="1"/>
        </w:numPr>
        <w:rPr>
          <w:szCs w:val="24"/>
        </w:rPr>
      </w:pPr>
      <w:r w:rsidRPr="00E872FA">
        <w:rPr>
          <w:szCs w:val="24"/>
        </w:rPr>
        <w:t xml:space="preserve"> Die briewe van Kolossense en Efesiërs, wat terselfdertyd geskryf is, bevat soortgelyke (en aanvullende) advies rakende eggenote (Kol. 3:18-19; Ef. 5:21-33).</w:t>
      </w:r>
    </w:p>
    <w:p w14:paraId="2401F8D2" w14:textId="046C4208" w:rsidR="00ED3AFC" w:rsidRPr="00E872FA" w:rsidRDefault="00ED3AFC" w:rsidP="00341404">
      <w:pPr>
        <w:pStyle w:val="Prrafodelista"/>
        <w:numPr>
          <w:ilvl w:val="2"/>
          <w:numId w:val="1"/>
        </w:numPr>
        <w:rPr>
          <w:szCs w:val="24"/>
        </w:rPr>
      </w:pPr>
      <w:r w:rsidRPr="00E872FA">
        <w:rPr>
          <w:szCs w:val="24"/>
        </w:rPr>
        <w:t>Vroue is onderdanig aan hul mans (Kol. 3:18; Ef. 5:22-24)</w:t>
      </w:r>
    </w:p>
    <w:p w14:paraId="7AB354D8" w14:textId="5BC9857F" w:rsidR="00ED3AFC" w:rsidRPr="00E872FA" w:rsidRDefault="00ED3AFC" w:rsidP="00341404">
      <w:pPr>
        <w:pStyle w:val="Prrafodelista"/>
        <w:numPr>
          <w:ilvl w:val="3"/>
          <w:numId w:val="1"/>
        </w:numPr>
        <w:rPr>
          <w:szCs w:val="24"/>
        </w:rPr>
      </w:pPr>
      <w:r w:rsidRPr="00E872FA">
        <w:rPr>
          <w:szCs w:val="24"/>
        </w:rPr>
        <w:t xml:space="preserve"> Hierdie onderdanigheid is binne 'n wedersydse onderdanigheid (Ef. 5:21), en moet wees "soos dit betaamlik is in die Here."</w:t>
      </w:r>
    </w:p>
    <w:p w14:paraId="4CCAEA63" w14:textId="2084DE1E" w:rsidR="00ED3AFC" w:rsidRPr="00E872FA" w:rsidRDefault="00ED3AFC" w:rsidP="00341404">
      <w:pPr>
        <w:pStyle w:val="Prrafodelista"/>
        <w:numPr>
          <w:ilvl w:val="2"/>
          <w:numId w:val="1"/>
        </w:numPr>
        <w:rPr>
          <w:szCs w:val="24"/>
        </w:rPr>
      </w:pPr>
      <w:r w:rsidRPr="00E872FA">
        <w:rPr>
          <w:szCs w:val="24"/>
        </w:rPr>
        <w:t>Mans moet hulle vrouens liefhê (Kol. 3:19; Ef. 5:28)</w:t>
      </w:r>
    </w:p>
    <w:p w14:paraId="1F8EC4FD" w14:textId="5CFAEEDB" w:rsidR="00ED3AFC" w:rsidRPr="00E872FA" w:rsidRDefault="00ED3AFC" w:rsidP="00341404">
      <w:pPr>
        <w:pStyle w:val="Prrafodelista"/>
        <w:numPr>
          <w:ilvl w:val="3"/>
          <w:numId w:val="1"/>
        </w:numPr>
        <w:rPr>
          <w:szCs w:val="24"/>
        </w:rPr>
      </w:pPr>
      <w:r w:rsidRPr="00E872FA">
        <w:rPr>
          <w:szCs w:val="24"/>
        </w:rPr>
        <w:t xml:space="preserve"> Wees lief vir hulle met dieselfde liefde wat Christus vir ons liefgehad het (Ef. 5:25)</w:t>
      </w:r>
    </w:p>
    <w:p w14:paraId="4327DC67" w14:textId="30214020" w:rsidR="00ED3AFC" w:rsidRPr="00E872FA" w:rsidRDefault="00ED3AFC" w:rsidP="00341404">
      <w:pPr>
        <w:pStyle w:val="Prrafodelista"/>
        <w:numPr>
          <w:ilvl w:val="3"/>
          <w:numId w:val="1"/>
        </w:numPr>
        <w:rPr>
          <w:szCs w:val="24"/>
        </w:rPr>
      </w:pPr>
      <w:r w:rsidRPr="00E872FA">
        <w:rPr>
          <w:szCs w:val="24"/>
        </w:rPr>
        <w:t xml:space="preserve"> Hulle is verantwoordelik vir hulle eie welstand (Ef. 5:29)</w:t>
      </w:r>
    </w:p>
    <w:p w14:paraId="6B3F21A0" w14:textId="38CCC20A" w:rsidR="00ED3AFC" w:rsidRPr="00E872FA" w:rsidRDefault="00ED3AFC" w:rsidP="00341404">
      <w:pPr>
        <w:pStyle w:val="Prrafodelista"/>
        <w:numPr>
          <w:ilvl w:val="3"/>
          <w:numId w:val="1"/>
        </w:numPr>
        <w:rPr>
          <w:szCs w:val="24"/>
        </w:rPr>
      </w:pPr>
      <w:r w:rsidRPr="00E872FA">
        <w:rPr>
          <w:szCs w:val="24"/>
        </w:rPr>
        <w:t xml:space="preserve"> Moenie “hard” wees nie (moenie hulle verbitter nie, moenie hardvogtig of gewelddadig optree nie, moenie tiranniek wees nie)</w:t>
      </w:r>
    </w:p>
    <w:p w14:paraId="0AAB667C" w14:textId="4F7BE80D" w:rsidR="00464C51" w:rsidRPr="00E872FA" w:rsidRDefault="00464C51" w:rsidP="00464C51">
      <w:pPr>
        <w:pStyle w:val="Prrafodelista"/>
        <w:numPr>
          <w:ilvl w:val="1"/>
          <w:numId w:val="1"/>
        </w:numPr>
        <w:rPr>
          <w:szCs w:val="24"/>
        </w:rPr>
      </w:pPr>
      <w:r w:rsidRPr="00E872FA">
        <w:rPr>
          <w:szCs w:val="24"/>
        </w:rPr>
        <w:t>Beide eggenote moet as 'n span werk, met mekaar oorleg pleeg en eenparig besluite neem, met die man as die ideale leier van die gesin. Elkeen moet altyd die welstand van die ander soek.</w:t>
      </w:r>
    </w:p>
    <w:p w14:paraId="45BE8967" w14:textId="50C8FBB6" w:rsidR="00F60934" w:rsidRPr="00F60934" w:rsidRDefault="00F60934" w:rsidP="00F60934">
      <w:pPr>
        <w:pStyle w:val="Prrafodelista"/>
        <w:numPr>
          <w:ilvl w:val="0"/>
          <w:numId w:val="1"/>
        </w:numPr>
        <w:rPr>
          <w:b/>
          <w:bCs/>
          <w:szCs w:val="24"/>
        </w:rPr>
      </w:pPr>
      <w:r w:rsidRPr="00F60934">
        <w:rPr>
          <w:b/>
          <w:bCs/>
          <w:szCs w:val="24"/>
        </w:rPr>
        <w:t>Verhoudings tussen ouers en kinders (Kolossense 3:20-21)</w:t>
      </w:r>
    </w:p>
    <w:p w14:paraId="39AA0052" w14:textId="333C924C" w:rsidR="00F60934" w:rsidRPr="00F60934" w:rsidRDefault="00F60934" w:rsidP="00F60934">
      <w:pPr>
        <w:pStyle w:val="Prrafodelista"/>
        <w:numPr>
          <w:ilvl w:val="1"/>
          <w:numId w:val="1"/>
        </w:numPr>
        <w:rPr>
          <w:szCs w:val="24"/>
        </w:rPr>
      </w:pPr>
      <w:r w:rsidRPr="00F60934">
        <w:rPr>
          <w:szCs w:val="24"/>
        </w:rPr>
        <w:t xml:space="preserve"> In vandag se samelewing moet die woord "ouers" op beide gevestigde huwelike en enkelouergesinne toegepas word. Volgens Paulus is 'n gesonde verhouding nie net die verantwoordelikheid van die ouers nie, maar ook van die kinders self.</w:t>
      </w:r>
    </w:p>
    <w:p w14:paraId="49DB23B4" w14:textId="35C52EDF" w:rsidR="00F60934" w:rsidRPr="00F60934" w:rsidRDefault="00F60934" w:rsidP="00F60934">
      <w:pPr>
        <w:pStyle w:val="Prrafodelista"/>
        <w:numPr>
          <w:ilvl w:val="2"/>
          <w:numId w:val="1"/>
        </w:numPr>
        <w:rPr>
          <w:szCs w:val="24"/>
        </w:rPr>
      </w:pPr>
      <w:r w:rsidRPr="00F60934">
        <w:rPr>
          <w:szCs w:val="24"/>
        </w:rPr>
        <w:t xml:space="preserve"> Verantwoordelikhede van seuns en dogters (Kol. 3:20; Ef. 6:1-3)</w:t>
      </w:r>
    </w:p>
    <w:p w14:paraId="76F58907" w14:textId="57EEF78E" w:rsidR="00F60934" w:rsidRPr="00F60934" w:rsidRDefault="00F60934" w:rsidP="00F60934">
      <w:pPr>
        <w:pStyle w:val="Prrafodelista"/>
        <w:numPr>
          <w:ilvl w:val="3"/>
          <w:numId w:val="1"/>
        </w:numPr>
        <w:rPr>
          <w:szCs w:val="24"/>
        </w:rPr>
      </w:pPr>
      <w:r w:rsidRPr="00F60934">
        <w:rPr>
          <w:szCs w:val="24"/>
        </w:rPr>
        <w:t xml:space="preserve"> Kinders se gehoorsaamheid is nie opsioneel nie</w:t>
      </w:r>
    </w:p>
    <w:p w14:paraId="4496CD2D" w14:textId="1C95F810" w:rsidR="00F60934" w:rsidRPr="00F60934" w:rsidRDefault="00F60934" w:rsidP="00F60934">
      <w:pPr>
        <w:pStyle w:val="Prrafodelista"/>
        <w:numPr>
          <w:ilvl w:val="3"/>
          <w:numId w:val="1"/>
        </w:numPr>
        <w:rPr>
          <w:szCs w:val="24"/>
        </w:rPr>
      </w:pPr>
      <w:r w:rsidRPr="00F60934">
        <w:rPr>
          <w:szCs w:val="24"/>
        </w:rPr>
        <w:t xml:space="preserve"> Hierdie gehoorsaamheid is gebaseer op die vierde gebod</w:t>
      </w:r>
    </w:p>
    <w:p w14:paraId="684A0618" w14:textId="14DDB7FE" w:rsidR="00F60934" w:rsidRPr="00F60934" w:rsidRDefault="00F60934" w:rsidP="00F60934">
      <w:pPr>
        <w:pStyle w:val="Prrafodelista"/>
        <w:numPr>
          <w:ilvl w:val="3"/>
          <w:numId w:val="1"/>
        </w:numPr>
        <w:rPr>
          <w:szCs w:val="24"/>
        </w:rPr>
      </w:pPr>
      <w:r w:rsidRPr="00F60934">
        <w:rPr>
          <w:szCs w:val="24"/>
        </w:rPr>
        <w:t xml:space="preserve"> Verder kom gehoorsaamheid met sy eie beloning</w:t>
      </w:r>
    </w:p>
    <w:p w14:paraId="7AD8C33F" w14:textId="68A402DE" w:rsidR="00F60934" w:rsidRPr="00F60934" w:rsidRDefault="00F60934" w:rsidP="00F60934">
      <w:pPr>
        <w:pStyle w:val="Prrafodelista"/>
        <w:numPr>
          <w:ilvl w:val="2"/>
          <w:numId w:val="1"/>
        </w:numPr>
        <w:rPr>
          <w:szCs w:val="24"/>
        </w:rPr>
      </w:pPr>
      <w:r w:rsidRPr="00F60934">
        <w:rPr>
          <w:szCs w:val="24"/>
        </w:rPr>
        <w:t xml:space="preserve"> Ouerlike Verantwoordelikhede (Kol. 3:21; Ef. 6:4)</w:t>
      </w:r>
    </w:p>
    <w:p w14:paraId="68C743BE" w14:textId="10BE4A97" w:rsidR="00F60934" w:rsidRPr="00F60934" w:rsidRDefault="00F60934" w:rsidP="00F60934">
      <w:pPr>
        <w:pStyle w:val="Prrafodelista"/>
        <w:numPr>
          <w:ilvl w:val="3"/>
          <w:numId w:val="1"/>
        </w:numPr>
        <w:rPr>
          <w:szCs w:val="24"/>
        </w:rPr>
      </w:pPr>
      <w:r w:rsidRPr="00F60934">
        <w:rPr>
          <w:szCs w:val="24"/>
        </w:rPr>
        <w:t xml:space="preserve"> Onderrig hulle sonder om hulle te irriteer of te vererger, sodat hulle nie ontmoedig word nie</w:t>
      </w:r>
    </w:p>
    <w:p w14:paraId="3F7EB39A" w14:textId="246CE655" w:rsidR="00F60934" w:rsidRPr="00F60934" w:rsidRDefault="00F60934" w:rsidP="00F60934">
      <w:pPr>
        <w:pStyle w:val="Prrafodelista"/>
        <w:numPr>
          <w:ilvl w:val="3"/>
          <w:numId w:val="1"/>
        </w:numPr>
        <w:rPr>
          <w:szCs w:val="24"/>
        </w:rPr>
      </w:pPr>
      <w:r w:rsidRPr="00F60934">
        <w:rPr>
          <w:szCs w:val="24"/>
        </w:rPr>
        <w:t xml:space="preserve"> Moenie hulle kwaad maak deur ongeduldig of wispelturig op te tree nie</w:t>
      </w:r>
    </w:p>
    <w:p w14:paraId="7ABD0424" w14:textId="52A4ECC2" w:rsidR="00F60934" w:rsidRPr="00F60934" w:rsidRDefault="00F60934" w:rsidP="00F60934">
      <w:pPr>
        <w:pStyle w:val="Prrafodelista"/>
        <w:numPr>
          <w:ilvl w:val="3"/>
          <w:numId w:val="1"/>
        </w:numPr>
        <w:rPr>
          <w:szCs w:val="24"/>
        </w:rPr>
      </w:pPr>
      <w:r w:rsidRPr="00F60934">
        <w:rPr>
          <w:szCs w:val="24"/>
        </w:rPr>
        <w:t>Onderrig hulle in die weë van God (Deut. 6:6-7; Spr. 22:6)</w:t>
      </w:r>
    </w:p>
    <w:p w14:paraId="4054DA2E" w14:textId="50DC6C89" w:rsidR="00F60934" w:rsidRPr="00F60934" w:rsidRDefault="00F60934" w:rsidP="00F60934">
      <w:pPr>
        <w:pStyle w:val="Prrafodelista"/>
        <w:numPr>
          <w:ilvl w:val="1"/>
          <w:numId w:val="1"/>
        </w:numPr>
        <w:rPr>
          <w:szCs w:val="24"/>
        </w:rPr>
      </w:pPr>
      <w:r w:rsidRPr="00F60934">
        <w:rPr>
          <w:szCs w:val="24"/>
        </w:rPr>
        <w:t xml:space="preserve"> Oggend- en/of aandgesin-aanbidding is belangrik vir ons kinders om van God te leer en besluite te neem vir die ewige lewe. En laat ons nie vergeet dat ons voorbeeld die grootste opvoeder van ons kinders is nie.</w:t>
      </w:r>
    </w:p>
    <w:p w14:paraId="6880A395" w14:textId="14439AA6" w:rsidR="000E6C42" w:rsidRPr="000E6C42" w:rsidRDefault="000E6C42" w:rsidP="000E6C42">
      <w:pPr>
        <w:pStyle w:val="Prrafodelista"/>
        <w:numPr>
          <w:ilvl w:val="0"/>
          <w:numId w:val="1"/>
        </w:numPr>
        <w:rPr>
          <w:b/>
          <w:bCs/>
          <w:szCs w:val="24"/>
        </w:rPr>
      </w:pPr>
      <w:r w:rsidRPr="000E6C42">
        <w:rPr>
          <w:b/>
          <w:bCs/>
          <w:szCs w:val="24"/>
        </w:rPr>
        <w:t>Verhoudings tussen base en werkers (Kolossense 3:22-25; 4:1)</w:t>
      </w:r>
    </w:p>
    <w:p w14:paraId="2A106CD6" w14:textId="600EDD91" w:rsidR="000E6C42" w:rsidRPr="00E872FA" w:rsidRDefault="000E6C42" w:rsidP="000E6C42">
      <w:pPr>
        <w:pStyle w:val="Prrafodelista"/>
        <w:numPr>
          <w:ilvl w:val="1"/>
          <w:numId w:val="1"/>
        </w:numPr>
        <w:rPr>
          <w:szCs w:val="24"/>
        </w:rPr>
      </w:pPr>
      <w:r w:rsidRPr="00E872FA">
        <w:rPr>
          <w:szCs w:val="24"/>
        </w:rPr>
        <w:t xml:space="preserve"> Die verhouding van slawerny wat in Paulus se tyd bestaan </w:t>
      </w:r>
      <w:r w:rsidRPr="000E6C42">
        <w:rPr>
          <w:rFonts w:ascii="Arial" w:hAnsi="Arial" w:cs="Arial"/>
          <w:szCs w:val="24"/>
        </w:rPr>
        <w:t>​​</w:t>
      </w:r>
      <w:r w:rsidRPr="00E872FA">
        <w:rPr>
          <w:szCs w:val="24"/>
        </w:rPr>
        <w:t xml:space="preserve">het, het min te doen met die tipes slawerny wat ongelukkig vandag nog bestaan. Daarom moet ons hierdie raad verstaan </w:t>
      </w:r>
      <w:r w:rsidRPr="000E6C42">
        <w:rPr>
          <w:rFonts w:ascii="Arial" w:hAnsi="Arial" w:cs="Arial"/>
          <w:szCs w:val="24"/>
        </w:rPr>
        <w:t>​​</w:t>
      </w:r>
      <w:r w:rsidRPr="00E872FA">
        <w:rPr>
          <w:szCs w:val="24"/>
        </w:rPr>
        <w:t>binne die konteks van 'n baas/ondergeskikte verhouding.</w:t>
      </w:r>
    </w:p>
    <w:p w14:paraId="532C222F" w14:textId="66FC8763" w:rsidR="000E6C42" w:rsidRPr="00E872FA" w:rsidRDefault="000E6C42" w:rsidP="000E6C42">
      <w:pPr>
        <w:pStyle w:val="Prrafodelista"/>
        <w:numPr>
          <w:ilvl w:val="2"/>
          <w:numId w:val="1"/>
        </w:numPr>
        <w:rPr>
          <w:szCs w:val="24"/>
        </w:rPr>
      </w:pPr>
      <w:r w:rsidRPr="00E872FA">
        <w:rPr>
          <w:szCs w:val="24"/>
        </w:rPr>
        <w:t xml:space="preserve"> Gedrag van ondergeskiktes (Kol. 3:22-25; Ef. 6:5-8)</w:t>
      </w:r>
    </w:p>
    <w:p w14:paraId="5F285A1C" w14:textId="65F9F8BD" w:rsidR="000E6C42" w:rsidRPr="00E872FA" w:rsidRDefault="000E6C42" w:rsidP="000E6C42">
      <w:pPr>
        <w:pStyle w:val="Prrafodelista"/>
        <w:numPr>
          <w:ilvl w:val="3"/>
          <w:numId w:val="1"/>
        </w:numPr>
        <w:rPr>
          <w:szCs w:val="24"/>
        </w:rPr>
      </w:pPr>
      <w:r w:rsidRPr="00E872FA">
        <w:rPr>
          <w:szCs w:val="24"/>
        </w:rPr>
        <w:t xml:space="preserve"> Doen altyd jou beste, selfs al kyk niemand nie.</w:t>
      </w:r>
    </w:p>
    <w:p w14:paraId="2A15D9BC" w14:textId="79FE9FD7" w:rsidR="000E6C42" w:rsidRPr="00E872FA" w:rsidRDefault="000E6C42" w:rsidP="000E6C42">
      <w:pPr>
        <w:pStyle w:val="Prrafodelista"/>
        <w:numPr>
          <w:ilvl w:val="3"/>
          <w:numId w:val="1"/>
        </w:numPr>
        <w:rPr>
          <w:szCs w:val="24"/>
        </w:rPr>
      </w:pPr>
      <w:r w:rsidRPr="00E872FA">
        <w:rPr>
          <w:szCs w:val="24"/>
        </w:rPr>
        <w:t xml:space="preserve"> Streef na uitnemendheid in jou werk, asof jy dit vir God doen.</w:t>
      </w:r>
    </w:p>
    <w:p w14:paraId="234EDAEA" w14:textId="5AAEC7EF" w:rsidR="000E6C42" w:rsidRPr="00E872FA" w:rsidRDefault="000E6C42" w:rsidP="000E6C42">
      <w:pPr>
        <w:pStyle w:val="Prrafodelista"/>
        <w:numPr>
          <w:ilvl w:val="3"/>
          <w:numId w:val="1"/>
        </w:numPr>
        <w:rPr>
          <w:szCs w:val="24"/>
        </w:rPr>
      </w:pPr>
      <w:r w:rsidRPr="00E872FA">
        <w:rPr>
          <w:szCs w:val="24"/>
        </w:rPr>
        <w:t xml:space="preserve"> Aanvaar berisping wanneer dit geregverdig is.</w:t>
      </w:r>
    </w:p>
    <w:p w14:paraId="2330FFC7" w14:textId="79A018D4" w:rsidR="000E6C42" w:rsidRPr="00E872FA" w:rsidRDefault="000E6C42" w:rsidP="000E6C42">
      <w:pPr>
        <w:pStyle w:val="Prrafodelista"/>
        <w:numPr>
          <w:ilvl w:val="3"/>
          <w:numId w:val="1"/>
        </w:numPr>
        <w:rPr>
          <w:szCs w:val="24"/>
        </w:rPr>
      </w:pPr>
      <w:r w:rsidRPr="00E872FA">
        <w:rPr>
          <w:szCs w:val="24"/>
        </w:rPr>
        <w:t xml:space="preserve"> Goeie werk betaal af.</w:t>
      </w:r>
    </w:p>
    <w:p w14:paraId="29D134AF" w14:textId="13C0CFE7" w:rsidR="000E6C42" w:rsidRPr="00E872FA" w:rsidRDefault="000E6C42" w:rsidP="000E6C42">
      <w:pPr>
        <w:pStyle w:val="Prrafodelista"/>
        <w:numPr>
          <w:ilvl w:val="3"/>
          <w:numId w:val="1"/>
        </w:numPr>
        <w:rPr>
          <w:szCs w:val="24"/>
        </w:rPr>
      </w:pPr>
      <w:r w:rsidRPr="00E872FA">
        <w:rPr>
          <w:szCs w:val="24"/>
        </w:rPr>
        <w:t xml:space="preserve"> 'n Slegte baas vrywaar ons nie van ondergeskiktheid nie (1P 2:18)</w:t>
      </w:r>
    </w:p>
    <w:p w14:paraId="59DEEAAD" w14:textId="00E2D0D6" w:rsidR="000E6C42" w:rsidRPr="00E872FA" w:rsidRDefault="000E6C42" w:rsidP="000E6C42">
      <w:pPr>
        <w:pStyle w:val="Prrafodelista"/>
        <w:numPr>
          <w:ilvl w:val="2"/>
          <w:numId w:val="1"/>
        </w:numPr>
        <w:rPr>
          <w:szCs w:val="24"/>
        </w:rPr>
      </w:pPr>
      <w:r w:rsidRPr="00E872FA">
        <w:rPr>
          <w:szCs w:val="24"/>
        </w:rPr>
        <w:t xml:space="preserve"> Gedrag van base (Kol. 4:1; Ef. 6:9)</w:t>
      </w:r>
    </w:p>
    <w:p w14:paraId="57DDC52A" w14:textId="75799F16" w:rsidR="000E6C42" w:rsidRPr="00E872FA" w:rsidRDefault="000E6C42" w:rsidP="000E6C42">
      <w:pPr>
        <w:pStyle w:val="Prrafodelista"/>
        <w:numPr>
          <w:ilvl w:val="3"/>
          <w:numId w:val="1"/>
        </w:numPr>
        <w:rPr>
          <w:szCs w:val="24"/>
        </w:rPr>
      </w:pPr>
      <w:r w:rsidRPr="00E872FA">
        <w:rPr>
          <w:szCs w:val="24"/>
        </w:rPr>
        <w:t xml:space="preserve"> Om met geregtigheid en regverdigheid te lei.</w:t>
      </w:r>
    </w:p>
    <w:p w14:paraId="71E1BFAF" w14:textId="01513D5B" w:rsidR="000E6C42" w:rsidRPr="00E872FA" w:rsidRDefault="000E6C42" w:rsidP="000E6C42">
      <w:pPr>
        <w:pStyle w:val="Prrafodelista"/>
        <w:numPr>
          <w:ilvl w:val="3"/>
          <w:numId w:val="1"/>
        </w:numPr>
        <w:rPr>
          <w:szCs w:val="24"/>
        </w:rPr>
      </w:pPr>
      <w:r w:rsidRPr="00E872FA">
        <w:rPr>
          <w:szCs w:val="24"/>
        </w:rPr>
        <w:t xml:space="preserve"> Moenie dreigemente of wispelturige eise gebruik nie.</w:t>
      </w:r>
    </w:p>
    <w:p w14:paraId="7C839E32" w14:textId="07EC66FE" w:rsidR="000E6C42" w:rsidRPr="00E872FA" w:rsidRDefault="000E6C42" w:rsidP="000E6C42">
      <w:pPr>
        <w:pStyle w:val="Prrafodelista"/>
        <w:numPr>
          <w:ilvl w:val="3"/>
          <w:numId w:val="1"/>
        </w:numPr>
        <w:rPr>
          <w:szCs w:val="24"/>
        </w:rPr>
      </w:pPr>
      <w:r w:rsidRPr="00E872FA">
        <w:rPr>
          <w:szCs w:val="24"/>
        </w:rPr>
        <w:t xml:space="preserve"> Elke baas het 'n Baas oor hom, aan wie hy verantwoording sal doen.</w:t>
      </w:r>
    </w:p>
    <w:p w14:paraId="6058EDA8" w14:textId="1337D5B9" w:rsidR="000E6C42" w:rsidRPr="00E872FA" w:rsidRDefault="000E6C42" w:rsidP="000E6C42">
      <w:pPr>
        <w:pStyle w:val="Prrafodelista"/>
        <w:numPr>
          <w:ilvl w:val="1"/>
          <w:numId w:val="1"/>
        </w:numPr>
        <w:rPr>
          <w:szCs w:val="24"/>
        </w:rPr>
      </w:pPr>
      <w:r w:rsidRPr="00E872FA">
        <w:rPr>
          <w:szCs w:val="24"/>
        </w:rPr>
        <w:t xml:space="preserve"> Ons almal, base of ondergeskiktes, is dienaars (slawe) van Christus, aangesien ons Hom dien.</w:t>
      </w:r>
    </w:p>
    <w:p w14:paraId="6406809B" w14:textId="77777777" w:rsidR="000E6C42" w:rsidRPr="000E6C42" w:rsidRDefault="000E6C42" w:rsidP="000E6C42">
      <w:pPr>
        <w:rPr>
          <w:szCs w:val="24"/>
        </w:rPr>
      </w:pPr>
    </w:p>
    <w:p w14:paraId="435A1EE2" w14:textId="495CDE41" w:rsidR="00374F9F" w:rsidRDefault="00374F9F">
      <w:pPr>
        <w:rPr>
          <w:szCs w:val="24"/>
        </w:rPr>
      </w:pPr>
      <w:r>
        <w:rPr>
          <w:szCs w:val="24"/>
        </w:rPr>
        <w:br w:type="page"/>
      </w:r>
    </w:p>
    <w:p w14:paraId="121BCB92" w14:textId="6008A1D4" w:rsidR="00DB0CA2" w:rsidRPr="00DB0CA2" w:rsidRDefault="00DB0CA2" w:rsidP="00DB0CA2">
      <w:pPr>
        <w:pStyle w:val="Prrafodelista"/>
        <w:numPr>
          <w:ilvl w:val="0"/>
          <w:numId w:val="1"/>
        </w:numPr>
        <w:rPr>
          <w:b/>
          <w:bCs/>
          <w:szCs w:val="24"/>
        </w:rPr>
      </w:pPr>
      <w:r w:rsidRPr="00DB0CA2">
        <w:rPr>
          <w:b/>
          <w:bCs/>
          <w:szCs w:val="24"/>
        </w:rPr>
        <w:lastRenderedPageBreak/>
        <w:t>Verhoudings in die Kerk (Kolossense 4:2-4)</w:t>
      </w:r>
    </w:p>
    <w:p w14:paraId="4F5D5730" w14:textId="41A01844" w:rsidR="00DB0CA2" w:rsidRPr="00E872FA" w:rsidRDefault="00DB0CA2" w:rsidP="00DB0CA2">
      <w:pPr>
        <w:pStyle w:val="Prrafodelista"/>
        <w:numPr>
          <w:ilvl w:val="1"/>
          <w:numId w:val="1"/>
        </w:numPr>
        <w:rPr>
          <w:szCs w:val="24"/>
        </w:rPr>
      </w:pPr>
      <w:r w:rsidRPr="00E872FA">
        <w:rPr>
          <w:szCs w:val="24"/>
        </w:rPr>
        <w:t xml:space="preserve"> Ons word aangespoor om “vir mekaar te bid” omdat “die kragtige gebed van 'n regverdige </w:t>
      </w:r>
      <w:r>
        <w:rPr>
          <w:szCs w:val="24"/>
        </w:rPr>
        <w:t>k</w:t>
      </w:r>
      <w:r w:rsidRPr="00E872FA">
        <w:rPr>
          <w:szCs w:val="24"/>
        </w:rPr>
        <w:t>ragtig en doeltreffend is” (Jakobus 5:16 NLV).</w:t>
      </w:r>
    </w:p>
    <w:p w14:paraId="4AE69A4A" w14:textId="35CFC8D6" w:rsidR="00DB0CA2" w:rsidRPr="00E872FA" w:rsidRDefault="00DB0CA2" w:rsidP="00DB0CA2">
      <w:pPr>
        <w:pStyle w:val="Prrafodelista"/>
        <w:numPr>
          <w:ilvl w:val="1"/>
          <w:numId w:val="1"/>
        </w:numPr>
        <w:rPr>
          <w:szCs w:val="24"/>
        </w:rPr>
      </w:pPr>
      <w:r w:rsidRPr="00E872FA">
        <w:rPr>
          <w:szCs w:val="24"/>
        </w:rPr>
        <w:t xml:space="preserve"> Benewens oggend- en aandgebede, stel Paulus voor dat ons te eniger tyd bid (Kol. 4:2; Ef. 6:18; 1 Tess. 5:17). Net soos Nehemia stil voor die koning gebid het (Neh. 2:4), het ons die voorreg om in enige plek of situasie te bid.</w:t>
      </w:r>
    </w:p>
    <w:p w14:paraId="0BB9D829" w14:textId="7F58954D" w:rsidR="00DB0CA2" w:rsidRPr="00E872FA" w:rsidRDefault="00DB0CA2" w:rsidP="00DB0CA2">
      <w:pPr>
        <w:pStyle w:val="Prrafodelista"/>
        <w:numPr>
          <w:ilvl w:val="1"/>
          <w:numId w:val="1"/>
        </w:numPr>
        <w:rPr>
          <w:szCs w:val="24"/>
        </w:rPr>
      </w:pPr>
      <w:r w:rsidRPr="00E872FA">
        <w:rPr>
          <w:szCs w:val="24"/>
        </w:rPr>
        <w:t xml:space="preserve"> Verder het ons die versekering dat die Heilige Gees ons gebed sal transformeer om dit effektief te maak (Rom. 8:26).</w:t>
      </w:r>
    </w:p>
    <w:p w14:paraId="73A6571C" w14:textId="0464A9D5" w:rsidR="00DB0CA2" w:rsidRPr="00E872FA" w:rsidRDefault="00DB0CA2" w:rsidP="00DB0CA2">
      <w:pPr>
        <w:pStyle w:val="Prrafodelista"/>
        <w:numPr>
          <w:ilvl w:val="1"/>
          <w:numId w:val="1"/>
        </w:numPr>
        <w:rPr>
          <w:szCs w:val="24"/>
        </w:rPr>
      </w:pPr>
      <w:r w:rsidRPr="00E872FA">
        <w:rPr>
          <w:szCs w:val="24"/>
        </w:rPr>
        <w:t xml:space="preserve"> Paulus rig 'n spesiale versoek om te bid vir diegene wat die evangelie verkondig (Kol. 4:3-4; Ef. 6:19). Dit maak nie saak of die prediker min of veel ervaring in evangelisasie het nie; niemand is voldoende vir hierdie werk nie. Paulus self het nie net gebid nie, maar ook die broers gevra om vir hom te bid sodat sy woorde die regte woorde sou wees.</w:t>
      </w:r>
    </w:p>
    <w:p w14:paraId="15688782" w14:textId="2F403A35" w:rsidR="00E872FA" w:rsidRPr="00DB0CA2" w:rsidRDefault="00E872FA" w:rsidP="00DB0CA2">
      <w:pPr>
        <w:pStyle w:val="Prrafodelista"/>
        <w:numPr>
          <w:ilvl w:val="0"/>
          <w:numId w:val="1"/>
        </w:numPr>
        <w:rPr>
          <w:b/>
          <w:bCs/>
          <w:szCs w:val="24"/>
        </w:rPr>
      </w:pPr>
      <w:r w:rsidRPr="00DB0CA2">
        <w:rPr>
          <w:b/>
          <w:bCs/>
          <w:szCs w:val="24"/>
        </w:rPr>
        <w:t>Verhoudings met ongelowiges (Kolossense 4:5-6)</w:t>
      </w:r>
    </w:p>
    <w:p w14:paraId="66234E75" w14:textId="34270E48" w:rsidR="00E872FA" w:rsidRPr="00E872FA" w:rsidRDefault="00E872FA" w:rsidP="00DB0CA2">
      <w:pPr>
        <w:pStyle w:val="Prrafodelista"/>
        <w:numPr>
          <w:ilvl w:val="1"/>
          <w:numId w:val="1"/>
        </w:numPr>
        <w:rPr>
          <w:szCs w:val="24"/>
        </w:rPr>
      </w:pPr>
      <w:r w:rsidRPr="00E872FA">
        <w:rPr>
          <w:szCs w:val="24"/>
        </w:rPr>
        <w:t xml:space="preserve"> Ons het groot voordele: ons het geleer wat Jesus vir ons gedoen het; ons het dit aanvaar; en ons het die versekering van verlossing.</w:t>
      </w:r>
    </w:p>
    <w:p w14:paraId="7385BC3D" w14:textId="2474E94E" w:rsidR="00E872FA" w:rsidRPr="00E872FA" w:rsidRDefault="00E872FA" w:rsidP="00DB0CA2">
      <w:pPr>
        <w:pStyle w:val="Prrafodelista"/>
        <w:numPr>
          <w:ilvl w:val="1"/>
          <w:numId w:val="1"/>
        </w:numPr>
        <w:rPr>
          <w:szCs w:val="24"/>
        </w:rPr>
      </w:pPr>
      <w:r w:rsidRPr="00E872FA">
        <w:rPr>
          <w:szCs w:val="24"/>
        </w:rPr>
        <w:t xml:space="preserve"> Ons weet dit omdat iemand dit vir ons gesê het. Net so moet ons dit met ander deel. Hoe sê Paulus moet ons met "buitestaanders" omgaan, diegene wat Jesus nog nie ken nie (Kol. 4:5-6)?</w:t>
      </w:r>
    </w:p>
    <w:p w14:paraId="6C9352EA" w14:textId="5E78FD63" w:rsidR="00E872FA" w:rsidRPr="00DB0CA2" w:rsidRDefault="00E872FA" w:rsidP="00DB0CA2">
      <w:pPr>
        <w:pStyle w:val="Prrafodelista"/>
        <w:numPr>
          <w:ilvl w:val="2"/>
          <w:numId w:val="1"/>
        </w:numPr>
        <w:rPr>
          <w:szCs w:val="24"/>
        </w:rPr>
      </w:pPr>
      <w:r w:rsidRPr="00DB0CA2">
        <w:rPr>
          <w:szCs w:val="24"/>
        </w:rPr>
        <w:t xml:space="preserve"> </w:t>
      </w:r>
      <w:r w:rsidRPr="00DB0CA2">
        <w:rPr>
          <w:i/>
          <w:iCs/>
          <w:szCs w:val="24"/>
          <w:u w:val="single"/>
        </w:rPr>
        <w:t>Met wysheid</w:t>
      </w:r>
      <w:r w:rsidRPr="00DB0CA2">
        <w:rPr>
          <w:szCs w:val="24"/>
        </w:rPr>
        <w:t>. Ons het "die wysheid wat uit die hemel kom" (Jakobus 3:17) nodig in ons verhouding met diegene wat Jesus nog nie ken nie.</w:t>
      </w:r>
    </w:p>
    <w:p w14:paraId="6AE0C46E" w14:textId="629DAB29" w:rsidR="00E872FA" w:rsidRPr="00DB0CA2" w:rsidRDefault="00E872FA" w:rsidP="00DB0CA2">
      <w:pPr>
        <w:pStyle w:val="Prrafodelista"/>
        <w:numPr>
          <w:ilvl w:val="2"/>
          <w:numId w:val="1"/>
        </w:numPr>
        <w:rPr>
          <w:szCs w:val="24"/>
        </w:rPr>
      </w:pPr>
      <w:r w:rsidRPr="00DB0CA2">
        <w:rPr>
          <w:szCs w:val="24"/>
        </w:rPr>
        <w:t xml:space="preserve"> </w:t>
      </w:r>
      <w:r w:rsidRPr="00DB0CA2">
        <w:rPr>
          <w:i/>
          <w:iCs/>
          <w:szCs w:val="24"/>
          <w:u w:val="single"/>
        </w:rPr>
        <w:t>Met vriendelike woorde</w:t>
      </w:r>
      <w:r w:rsidRPr="00DB0CA2">
        <w:rPr>
          <w:szCs w:val="24"/>
        </w:rPr>
        <w:t>. Ons woorde moet altyd hoflik wees sodat hulle met plesier na ons luister.</w:t>
      </w:r>
    </w:p>
    <w:p w14:paraId="4BDC9FAE" w14:textId="55BC28D2" w:rsidR="00E872FA" w:rsidRPr="00DB0CA2" w:rsidRDefault="00E872FA" w:rsidP="00DB0CA2">
      <w:pPr>
        <w:pStyle w:val="Prrafodelista"/>
        <w:numPr>
          <w:ilvl w:val="2"/>
          <w:numId w:val="1"/>
        </w:numPr>
        <w:rPr>
          <w:szCs w:val="24"/>
        </w:rPr>
      </w:pPr>
      <w:r w:rsidRPr="00DB0CA2">
        <w:rPr>
          <w:szCs w:val="24"/>
        </w:rPr>
        <w:t xml:space="preserve"> </w:t>
      </w:r>
      <w:r w:rsidRPr="00DB0CA2">
        <w:rPr>
          <w:i/>
          <w:iCs/>
          <w:szCs w:val="24"/>
          <w:u w:val="single"/>
        </w:rPr>
        <w:t>Met woorde "gegeur met sout".</w:t>
      </w:r>
      <w:r w:rsidRPr="00DB0CA2">
        <w:rPr>
          <w:szCs w:val="24"/>
        </w:rPr>
        <w:t xml:space="preserve"> Die gesprek moet gepas en aangepas wees vir die persoon en die omgewing rondom hulle.</w:t>
      </w:r>
    </w:p>
    <w:p w14:paraId="09F897BC" w14:textId="2E76F3D4" w:rsidR="00E872FA" w:rsidRPr="00DB0CA2" w:rsidRDefault="00E872FA" w:rsidP="00DB0CA2">
      <w:pPr>
        <w:pStyle w:val="Prrafodelista"/>
        <w:numPr>
          <w:ilvl w:val="2"/>
          <w:numId w:val="1"/>
        </w:numPr>
        <w:rPr>
          <w:szCs w:val="24"/>
        </w:rPr>
      </w:pPr>
      <w:r w:rsidRPr="00DB0CA2">
        <w:rPr>
          <w:szCs w:val="24"/>
        </w:rPr>
        <w:t xml:space="preserve"> </w:t>
      </w:r>
      <w:r w:rsidRPr="00DB0CA2">
        <w:rPr>
          <w:i/>
          <w:iCs/>
          <w:szCs w:val="24"/>
          <w:u w:val="single"/>
        </w:rPr>
        <w:t>Op elke persoon reageer soos dit gepas is</w:t>
      </w:r>
      <w:r w:rsidRPr="00DB0CA2">
        <w:rPr>
          <w:szCs w:val="24"/>
        </w:rPr>
        <w:t>. Aangesien elke persoon anders is, sal die Heilige Gees ons lei oor hoe om in elke situasie te reageer.</w:t>
      </w:r>
    </w:p>
    <w:sectPr w:rsidR="00E872FA" w:rsidRPr="00DB0CA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6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03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24"/>
    <w:rsid w:val="00004746"/>
    <w:rsid w:val="00055277"/>
    <w:rsid w:val="000B2AC6"/>
    <w:rsid w:val="000B440E"/>
    <w:rsid w:val="000E1400"/>
    <w:rsid w:val="000E1980"/>
    <w:rsid w:val="000E6C42"/>
    <w:rsid w:val="000F275E"/>
    <w:rsid w:val="001E1232"/>
    <w:rsid w:val="001E2F24"/>
    <w:rsid w:val="001E4AA8"/>
    <w:rsid w:val="002411AF"/>
    <w:rsid w:val="002A316A"/>
    <w:rsid w:val="002E3EB7"/>
    <w:rsid w:val="003036B8"/>
    <w:rsid w:val="00341404"/>
    <w:rsid w:val="00374F9F"/>
    <w:rsid w:val="00395C43"/>
    <w:rsid w:val="003D5E96"/>
    <w:rsid w:val="00464C51"/>
    <w:rsid w:val="00493A7E"/>
    <w:rsid w:val="004D5CB2"/>
    <w:rsid w:val="005469AD"/>
    <w:rsid w:val="0057370B"/>
    <w:rsid w:val="005B0D5B"/>
    <w:rsid w:val="006B1025"/>
    <w:rsid w:val="006B286A"/>
    <w:rsid w:val="00711123"/>
    <w:rsid w:val="007C0760"/>
    <w:rsid w:val="00894922"/>
    <w:rsid w:val="008A7C8A"/>
    <w:rsid w:val="0090727D"/>
    <w:rsid w:val="00994608"/>
    <w:rsid w:val="00AB406A"/>
    <w:rsid w:val="00BA3EAE"/>
    <w:rsid w:val="00BE44D6"/>
    <w:rsid w:val="00C22FAD"/>
    <w:rsid w:val="00C46A68"/>
    <w:rsid w:val="00C54116"/>
    <w:rsid w:val="00CC7376"/>
    <w:rsid w:val="00D911F9"/>
    <w:rsid w:val="00DB0CA2"/>
    <w:rsid w:val="00DF3AD8"/>
    <w:rsid w:val="00E05596"/>
    <w:rsid w:val="00E872FA"/>
    <w:rsid w:val="00ED3AFC"/>
    <w:rsid w:val="00F60934"/>
    <w:rsid w:val="00F729C1"/>
    <w:rsid w:val="00FC7A7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936"/>
  <w15:chartTrackingRefBased/>
  <w15:docId w15:val="{332547CE-1E2F-4C5F-8BA2-1778D3A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E2F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E2F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E2F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E2F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E2F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E2F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E2F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E2F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E2F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F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F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E2F24"/>
    <w:pPr>
      <w:spacing w:before="160"/>
      <w:jc w:val="center"/>
    </w:pPr>
    <w:rPr>
      <w:i/>
      <w:iCs/>
      <w:color w:val="404040" w:themeColor="text1" w:themeTint="BF"/>
    </w:rPr>
  </w:style>
  <w:style w:type="character" w:customStyle="1" w:styleId="CitaCar">
    <w:name w:val="Cita Car"/>
    <w:basedOn w:val="Fuentedeprrafopredeter"/>
    <w:link w:val="Cita"/>
    <w:uiPriority w:val="29"/>
    <w:rsid w:val="001E2F24"/>
    <w:rPr>
      <w:i/>
      <w:iCs/>
      <w:color w:val="404040" w:themeColor="text1" w:themeTint="BF"/>
      <w:kern w:val="0"/>
      <w:sz w:val="24"/>
      <w14:ligatures w14:val="none"/>
    </w:rPr>
  </w:style>
  <w:style w:type="paragraph" w:styleId="Prrafodelista">
    <w:name w:val="List Paragraph"/>
    <w:basedOn w:val="Normal"/>
    <w:uiPriority w:val="34"/>
    <w:qFormat/>
    <w:rsid w:val="001E2F24"/>
    <w:pPr>
      <w:ind w:left="720"/>
      <w:contextualSpacing/>
    </w:pPr>
  </w:style>
  <w:style w:type="character" w:styleId="nfasisintenso">
    <w:name w:val="Intense Emphasis"/>
    <w:basedOn w:val="Fuentedeprrafopredeter"/>
    <w:uiPriority w:val="21"/>
    <w:qFormat/>
    <w:rsid w:val="001E2F24"/>
    <w:rPr>
      <w:i/>
      <w:iCs/>
      <w:color w:val="0F4761" w:themeColor="accent1" w:themeShade="BF"/>
    </w:rPr>
  </w:style>
  <w:style w:type="paragraph" w:styleId="Citadestacada">
    <w:name w:val="Intense Quote"/>
    <w:basedOn w:val="Normal"/>
    <w:next w:val="Normal"/>
    <w:link w:val="CitadestacadaCar"/>
    <w:uiPriority w:val="30"/>
    <w:qFormat/>
    <w:rsid w:val="001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F24"/>
    <w:rPr>
      <w:i/>
      <w:iCs/>
      <w:color w:val="0F4761" w:themeColor="accent1" w:themeShade="BF"/>
      <w:kern w:val="0"/>
      <w:sz w:val="24"/>
      <w14:ligatures w14:val="none"/>
    </w:rPr>
  </w:style>
  <w:style w:type="character" w:styleId="Referenciaintensa">
    <w:name w:val="Intense Reference"/>
    <w:basedOn w:val="Fuentedeprrafopredeter"/>
    <w:uiPriority w:val="32"/>
    <w:qFormat/>
    <w:rsid w:val="001E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3842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2026-02-17T07:45:00Z</cp:lastPrinted>
  <dcterms:created xsi:type="dcterms:W3CDTF">2026-02-26T06:58:00Z</dcterms:created>
  <dcterms:modified xsi:type="dcterms:W3CDTF">2026-02-26T06:58:00Z</dcterms:modified>
</cp:coreProperties>
</file>