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861C" w14:textId="13E0CA35" w:rsidR="00EF2678" w:rsidRPr="0092704D" w:rsidRDefault="0092704D" w:rsidP="0092704D">
      <w:pPr>
        <w:pStyle w:val="Sinespaciado"/>
        <w:numPr>
          <w:ilvl w:val="0"/>
          <w:numId w:val="1"/>
        </w:numPr>
        <w:rPr>
          <w:b/>
          <w:bCs/>
          <w:lang w:val="nl-NL"/>
        </w:rPr>
      </w:pPr>
      <w:r w:rsidRPr="0092704D">
        <w:rPr>
          <w:b/>
          <w:bCs/>
          <w:kern w:val="0"/>
          <w:sz w:val="20"/>
          <w:szCs w:val="20"/>
          <w14:ligatures w14:val="none"/>
        </w:rPr>
        <w:t>GEBED IN MOEILIKE TYE</w:t>
      </w:r>
      <w:r w:rsidR="00EF2678" w:rsidRPr="0092704D">
        <w:rPr>
          <w:b/>
          <w:bCs/>
          <w:sz w:val="20"/>
          <w:szCs w:val="20"/>
        </w:rPr>
        <w:t>:</w:t>
      </w:r>
    </w:p>
    <w:p w14:paraId="03E79719" w14:textId="7190DAAF" w:rsidR="00EF2678" w:rsidRPr="0092704D" w:rsidRDefault="00EF2678" w:rsidP="00EF2678">
      <w:pPr>
        <w:pStyle w:val="Prrafodelista"/>
        <w:numPr>
          <w:ilvl w:val="1"/>
          <w:numId w:val="1"/>
        </w:numPr>
        <w:rPr>
          <w:b/>
          <w:bCs/>
          <w:sz w:val="20"/>
          <w:szCs w:val="20"/>
          <w:lang w:val="nl-NL"/>
        </w:rPr>
      </w:pPr>
      <w:r w:rsidRPr="0092704D">
        <w:rPr>
          <w:b/>
          <w:bCs/>
          <w:sz w:val="20"/>
          <w:szCs w:val="20"/>
          <w:lang w:val="nl-NL"/>
        </w:rPr>
        <w:t>E</w:t>
      </w:r>
      <w:r w:rsidR="0092704D">
        <w:rPr>
          <w:b/>
          <w:bCs/>
          <w:sz w:val="20"/>
          <w:szCs w:val="20"/>
          <w:lang w:val="nl-NL"/>
        </w:rPr>
        <w:t>LIA</w:t>
      </w:r>
      <w:r w:rsidRPr="0092704D">
        <w:rPr>
          <w:b/>
          <w:bCs/>
          <w:sz w:val="20"/>
          <w:szCs w:val="20"/>
          <w:lang w:val="nl-NL"/>
        </w:rPr>
        <w:t xml:space="preserve">: </w:t>
      </w:r>
      <w:r w:rsidR="0092704D" w:rsidRPr="0092704D">
        <w:rPr>
          <w:b/>
          <w:bCs/>
          <w:sz w:val="20"/>
          <w:szCs w:val="20"/>
          <w:lang w:val="nl-NL"/>
        </w:rPr>
        <w:t>G</w:t>
      </w:r>
      <w:r w:rsidR="00AD211E">
        <w:rPr>
          <w:b/>
          <w:bCs/>
          <w:sz w:val="20"/>
          <w:szCs w:val="20"/>
          <w:lang w:val="nl-NL"/>
        </w:rPr>
        <w:t>ebed in die middel van n krisis</w:t>
      </w:r>
    </w:p>
    <w:p w14:paraId="0520696C" w14:textId="279B5BF7" w:rsidR="005B4DAE" w:rsidRPr="00AD211E" w:rsidRDefault="005B4DAE" w:rsidP="005B4DAE">
      <w:pPr>
        <w:pStyle w:val="Prrafodelista"/>
        <w:numPr>
          <w:ilvl w:val="2"/>
          <w:numId w:val="1"/>
        </w:numPr>
        <w:rPr>
          <w:sz w:val="20"/>
          <w:szCs w:val="20"/>
          <w:lang w:val="nl-NL"/>
        </w:rPr>
      </w:pPr>
      <w:r w:rsidRPr="00AD211E">
        <w:rPr>
          <w:sz w:val="20"/>
          <w:szCs w:val="20"/>
          <w:lang w:val="nl-NL"/>
        </w:rPr>
        <w:t>Hoe antwoord God gebede in die middel van ‘n kris</w:t>
      </w:r>
      <w:r w:rsidR="00AD211E">
        <w:rPr>
          <w:sz w:val="20"/>
          <w:szCs w:val="20"/>
          <w:lang w:val="nl-NL"/>
        </w:rPr>
        <w:t>i</w:t>
      </w:r>
      <w:r w:rsidRPr="00AD211E">
        <w:rPr>
          <w:sz w:val="20"/>
          <w:szCs w:val="20"/>
          <w:lang w:val="nl-NL"/>
        </w:rPr>
        <w:t>s?</w:t>
      </w:r>
    </w:p>
    <w:p w14:paraId="07B6D37A" w14:textId="11FB4EEC" w:rsidR="005B4DAE" w:rsidRPr="005B4DAE" w:rsidRDefault="005B4DAE" w:rsidP="00AD211E">
      <w:pPr>
        <w:pStyle w:val="Prrafodelista"/>
        <w:numPr>
          <w:ilvl w:val="2"/>
          <w:numId w:val="4"/>
        </w:numPr>
        <w:rPr>
          <w:sz w:val="20"/>
          <w:szCs w:val="20"/>
          <w:lang w:val="nl-NL"/>
        </w:rPr>
      </w:pPr>
      <w:r w:rsidRPr="005B4DAE">
        <w:rPr>
          <w:sz w:val="20"/>
          <w:szCs w:val="20"/>
          <w:lang w:val="nl-NL"/>
        </w:rPr>
        <w:t>God reageer onmiddelik met vuur n ‘n eenvoudige gebed van Elia. (1 Kon 18:36-38).</w:t>
      </w:r>
    </w:p>
    <w:p w14:paraId="031E2801" w14:textId="3BEC12AD" w:rsidR="005B4DAE" w:rsidRPr="005B4DAE" w:rsidRDefault="005B4DAE" w:rsidP="00AD211E">
      <w:pPr>
        <w:pStyle w:val="Prrafodelista"/>
        <w:numPr>
          <w:ilvl w:val="2"/>
          <w:numId w:val="4"/>
        </w:numPr>
        <w:rPr>
          <w:sz w:val="20"/>
          <w:szCs w:val="20"/>
          <w:lang w:val="nl-NL"/>
        </w:rPr>
      </w:pPr>
      <w:r w:rsidRPr="005B4DAE">
        <w:rPr>
          <w:sz w:val="20"/>
          <w:szCs w:val="20"/>
          <w:lang w:val="nl-NL"/>
        </w:rPr>
        <w:t>God stuur ‘n klein wolk wat in n magtige donderstorm ontwikkel na sewe gebede vir reën. (1 Kon18:42-45).</w:t>
      </w:r>
    </w:p>
    <w:p w14:paraId="0101EC1A" w14:textId="619BF77B" w:rsidR="005B4DAE" w:rsidRPr="005B4DAE" w:rsidRDefault="005B4DAE" w:rsidP="00AD211E">
      <w:pPr>
        <w:pStyle w:val="Prrafodelista"/>
        <w:numPr>
          <w:ilvl w:val="2"/>
          <w:numId w:val="4"/>
        </w:numPr>
        <w:rPr>
          <w:sz w:val="20"/>
          <w:szCs w:val="20"/>
          <w:lang w:val="nl-NL"/>
        </w:rPr>
      </w:pPr>
      <w:r w:rsidRPr="005B4DAE">
        <w:rPr>
          <w:sz w:val="20"/>
          <w:szCs w:val="20"/>
          <w:lang w:val="nl-NL"/>
        </w:rPr>
        <w:t>Toe Elia gevra het om dood te gaan, het God stilgebly, maar sy engel gestuur om hom te voed</w:t>
      </w:r>
      <w:r>
        <w:rPr>
          <w:sz w:val="20"/>
          <w:szCs w:val="20"/>
          <w:lang w:val="nl-NL"/>
        </w:rPr>
        <w:t xml:space="preserve">. </w:t>
      </w:r>
      <w:r w:rsidRPr="005B4DAE">
        <w:rPr>
          <w:sz w:val="20"/>
          <w:szCs w:val="20"/>
          <w:lang w:val="nl-NL"/>
        </w:rPr>
        <w:t>(1 Kon 19:4-8)</w:t>
      </w:r>
    </w:p>
    <w:p w14:paraId="79136829" w14:textId="77777777" w:rsidR="00AD211E" w:rsidRDefault="005B4DAE" w:rsidP="00AD211E">
      <w:pPr>
        <w:pStyle w:val="Prrafodelista"/>
        <w:numPr>
          <w:ilvl w:val="2"/>
          <w:numId w:val="4"/>
        </w:numPr>
        <w:rPr>
          <w:sz w:val="20"/>
          <w:szCs w:val="20"/>
          <w:lang w:val="nl-NL"/>
        </w:rPr>
      </w:pPr>
      <w:r w:rsidRPr="005B4DAE">
        <w:rPr>
          <w:sz w:val="20"/>
          <w:szCs w:val="20"/>
          <w:lang w:val="nl-NL"/>
        </w:rPr>
        <w:t>Hopeloos in 'n grot, het Elia uiteindelik die stem van God gehoor wat sy desperate gebed beantwoord het</w:t>
      </w:r>
      <w:r>
        <w:rPr>
          <w:sz w:val="20"/>
          <w:szCs w:val="20"/>
          <w:lang w:val="nl-NL"/>
        </w:rPr>
        <w:t xml:space="preserve"> </w:t>
      </w:r>
    </w:p>
    <w:p w14:paraId="2F915E67" w14:textId="2105DD9C" w:rsidR="005B4DAE" w:rsidRPr="005B4DAE" w:rsidRDefault="005B4DAE" w:rsidP="00AD211E">
      <w:pPr>
        <w:pStyle w:val="Prrafodelista"/>
        <w:ind w:left="1080"/>
        <w:rPr>
          <w:sz w:val="20"/>
          <w:szCs w:val="20"/>
          <w:lang w:val="nl-NL"/>
        </w:rPr>
      </w:pPr>
      <w:r w:rsidRPr="005B4DAE">
        <w:rPr>
          <w:sz w:val="20"/>
          <w:szCs w:val="20"/>
          <w:lang w:val="nl-NL"/>
        </w:rPr>
        <w:t>(1 Kon 19:9-18).</w:t>
      </w:r>
    </w:p>
    <w:p w14:paraId="76DF58ED" w14:textId="77777777" w:rsidR="005B4DAE" w:rsidRPr="005B4DAE" w:rsidRDefault="005B4DAE" w:rsidP="005B4DAE">
      <w:pPr>
        <w:pStyle w:val="Prrafodelista"/>
        <w:numPr>
          <w:ilvl w:val="2"/>
          <w:numId w:val="1"/>
        </w:numPr>
        <w:rPr>
          <w:sz w:val="20"/>
          <w:szCs w:val="20"/>
        </w:rPr>
      </w:pPr>
      <w:r w:rsidRPr="005B4DAE">
        <w:rPr>
          <w:sz w:val="20"/>
          <w:szCs w:val="20"/>
          <w:lang w:val="nl-NL"/>
        </w:rPr>
        <w:t xml:space="preserve">Een antwoord was onmiddellik en wonderbaarlik. </w:t>
      </w:r>
      <w:r w:rsidRPr="005B4DAE">
        <w:rPr>
          <w:sz w:val="20"/>
          <w:szCs w:val="20"/>
        </w:rPr>
        <w:t xml:space="preserve">'n Ander, </w:t>
      </w:r>
      <w:proofErr w:type="spellStart"/>
      <w:r w:rsidRPr="005B4DAE">
        <w:rPr>
          <w:sz w:val="20"/>
          <w:szCs w:val="20"/>
        </w:rPr>
        <w:t>na</w:t>
      </w:r>
      <w:proofErr w:type="spellEnd"/>
      <w:r w:rsidRPr="005B4DAE">
        <w:rPr>
          <w:sz w:val="20"/>
          <w:szCs w:val="20"/>
        </w:rPr>
        <w:t xml:space="preserve"> </w:t>
      </w:r>
      <w:proofErr w:type="spellStart"/>
      <w:r w:rsidRPr="005B4DAE">
        <w:rPr>
          <w:sz w:val="20"/>
          <w:szCs w:val="20"/>
        </w:rPr>
        <w:t>sewe</w:t>
      </w:r>
      <w:proofErr w:type="spellEnd"/>
      <w:r w:rsidRPr="005B4DAE">
        <w:rPr>
          <w:sz w:val="20"/>
          <w:szCs w:val="20"/>
        </w:rPr>
        <w:t xml:space="preserve"> </w:t>
      </w:r>
      <w:proofErr w:type="spellStart"/>
      <w:r w:rsidRPr="005B4DAE">
        <w:rPr>
          <w:sz w:val="20"/>
          <w:szCs w:val="20"/>
        </w:rPr>
        <w:t>periodes</w:t>
      </w:r>
      <w:proofErr w:type="spellEnd"/>
      <w:r w:rsidRPr="005B4DAE">
        <w:rPr>
          <w:sz w:val="20"/>
          <w:szCs w:val="20"/>
        </w:rPr>
        <w:t xml:space="preserve"> van gebed, het die gevraagde reën gekom. Uiteindelik, na 40 dae, 'n mondelinge en bemoedigende reaksie. God weet hoe en wanneer om in elkeen van ons omstandighede te antwoord.</w:t>
      </w:r>
    </w:p>
    <w:p w14:paraId="669C5307" w14:textId="218BF927" w:rsidR="00EF2678" w:rsidRPr="0092704D" w:rsidRDefault="005E6153" w:rsidP="005E6153">
      <w:pPr>
        <w:pStyle w:val="Prrafodelista"/>
        <w:numPr>
          <w:ilvl w:val="1"/>
          <w:numId w:val="1"/>
        </w:numPr>
        <w:rPr>
          <w:b/>
          <w:bCs/>
          <w:sz w:val="20"/>
          <w:szCs w:val="20"/>
          <w:lang w:val="nl-NL"/>
        </w:rPr>
      </w:pPr>
      <w:r w:rsidRPr="0092704D">
        <w:rPr>
          <w:b/>
          <w:bCs/>
          <w:sz w:val="20"/>
          <w:szCs w:val="20"/>
          <w:lang w:val="nl-NL"/>
        </w:rPr>
        <w:t>H</w:t>
      </w:r>
      <w:r w:rsidR="0092704D">
        <w:rPr>
          <w:b/>
          <w:bCs/>
          <w:sz w:val="20"/>
          <w:szCs w:val="20"/>
          <w:lang w:val="nl-NL"/>
        </w:rPr>
        <w:t>ANNA</w:t>
      </w:r>
      <w:r w:rsidR="00EF2678" w:rsidRPr="0092704D">
        <w:rPr>
          <w:b/>
          <w:bCs/>
          <w:sz w:val="20"/>
          <w:szCs w:val="20"/>
          <w:lang w:val="nl-NL"/>
        </w:rPr>
        <w:t xml:space="preserve">: </w:t>
      </w:r>
      <w:r w:rsidR="00AD211E">
        <w:rPr>
          <w:b/>
          <w:bCs/>
          <w:sz w:val="20"/>
          <w:szCs w:val="20"/>
          <w:lang w:val="nl-NL"/>
        </w:rPr>
        <w:t>’n antwoord wat nooit kom nie</w:t>
      </w:r>
    </w:p>
    <w:p w14:paraId="454B8A74" w14:textId="11F6B7AC" w:rsidR="005B4DAE" w:rsidRPr="00AD211E" w:rsidRDefault="005B4DAE" w:rsidP="00AD211E">
      <w:pPr>
        <w:pStyle w:val="Prrafodelista"/>
        <w:numPr>
          <w:ilvl w:val="2"/>
          <w:numId w:val="1"/>
        </w:numPr>
        <w:rPr>
          <w:sz w:val="20"/>
          <w:szCs w:val="20"/>
          <w:lang w:val="nl-NL"/>
        </w:rPr>
      </w:pPr>
      <w:r w:rsidRPr="00D66127">
        <w:rPr>
          <w:sz w:val="20"/>
          <w:szCs w:val="20"/>
          <w:lang w:val="nl-NL"/>
        </w:rPr>
        <w:t>Hanna se gebed vir 'n kind lyk soos 'n gebed wat vinnig deur God beantwoord word (na nege maande</w:t>
      </w:r>
      <w:r w:rsidR="00D66127" w:rsidRPr="00D66127">
        <w:rPr>
          <w:sz w:val="20"/>
          <w:szCs w:val="20"/>
          <w:lang w:val="nl-NL"/>
        </w:rPr>
        <w:t xml:space="preserve"> </w:t>
      </w:r>
      <w:r w:rsidRPr="00D66127">
        <w:rPr>
          <w:sz w:val="20"/>
          <w:szCs w:val="20"/>
          <w:lang w:val="nl-NL"/>
        </w:rPr>
        <w:t>van vreugdevolle wag, natuurlik) (1 Sam. 1:9-20).</w:t>
      </w:r>
    </w:p>
    <w:p w14:paraId="37D7DFC6" w14:textId="77777777" w:rsidR="00AD211E" w:rsidRDefault="005B4DAE" w:rsidP="00AD211E">
      <w:pPr>
        <w:pStyle w:val="Prrafodelista"/>
        <w:numPr>
          <w:ilvl w:val="2"/>
          <w:numId w:val="1"/>
        </w:numPr>
        <w:rPr>
          <w:sz w:val="20"/>
          <w:szCs w:val="20"/>
          <w:lang w:val="nl-NL"/>
        </w:rPr>
      </w:pPr>
      <w:r w:rsidRPr="00D66127">
        <w:rPr>
          <w:sz w:val="20"/>
          <w:szCs w:val="20"/>
          <w:lang w:val="nl-NL"/>
        </w:rPr>
        <w:t xml:space="preserve">Wanneer ons egter die vorige verse lees, sien ons dat hierdie antwoord baie lank geneem het om te kom. </w:t>
      </w:r>
    </w:p>
    <w:p w14:paraId="12D9B21D" w14:textId="18D4D40E" w:rsidR="005B4DAE" w:rsidRPr="00AD211E" w:rsidRDefault="005B4DAE" w:rsidP="00AD211E">
      <w:pPr>
        <w:pStyle w:val="Prrafodelista"/>
        <w:ind w:left="1080"/>
        <w:rPr>
          <w:sz w:val="20"/>
          <w:szCs w:val="20"/>
          <w:lang w:val="nl-NL"/>
        </w:rPr>
      </w:pPr>
      <w:r w:rsidRPr="00D66127">
        <w:rPr>
          <w:sz w:val="20"/>
          <w:szCs w:val="20"/>
          <w:lang w:val="nl-NL"/>
        </w:rPr>
        <w:t>(1 Sam. 1:1-8).</w:t>
      </w:r>
    </w:p>
    <w:p w14:paraId="4A327036" w14:textId="1CB652BE" w:rsidR="005B4DAE" w:rsidRPr="00AD211E" w:rsidRDefault="005B4DAE" w:rsidP="00AD211E">
      <w:pPr>
        <w:pStyle w:val="Prrafodelista"/>
        <w:numPr>
          <w:ilvl w:val="2"/>
          <w:numId w:val="1"/>
        </w:numPr>
        <w:rPr>
          <w:sz w:val="20"/>
          <w:szCs w:val="20"/>
          <w:lang w:val="nl-NL"/>
        </w:rPr>
      </w:pPr>
      <w:r w:rsidRPr="00D66127">
        <w:rPr>
          <w:sz w:val="20"/>
          <w:szCs w:val="20"/>
          <w:lang w:val="nl-NL"/>
        </w:rPr>
        <w:t>Peninna, Elkana se ander vrou, het “kinders” gehad—dit wil sê, meer as een seun—en “jaar na jaar” het sy Hanna geïrriteer omdat God haar nie kinders gegee het nie.</w:t>
      </w:r>
    </w:p>
    <w:p w14:paraId="1CB58C93" w14:textId="5B168F48" w:rsidR="005B4DAE" w:rsidRPr="00AD211E" w:rsidRDefault="005B4DAE" w:rsidP="00AD211E">
      <w:pPr>
        <w:pStyle w:val="Prrafodelista"/>
        <w:numPr>
          <w:ilvl w:val="2"/>
          <w:numId w:val="1"/>
        </w:numPr>
        <w:rPr>
          <w:sz w:val="20"/>
          <w:szCs w:val="20"/>
          <w:lang w:val="nl-NL"/>
        </w:rPr>
      </w:pPr>
      <w:r w:rsidRPr="00D66127">
        <w:rPr>
          <w:sz w:val="20"/>
          <w:szCs w:val="20"/>
          <w:lang w:val="nl-NL"/>
        </w:rPr>
        <w:t>Vanuit hierdie oogpunt, hoeveel jare het Hanna om 'n kind gevra sonder om 'n antwoord te kry?</w:t>
      </w:r>
    </w:p>
    <w:p w14:paraId="26577B84" w14:textId="49F6B6EF" w:rsidR="005B4DAE" w:rsidRPr="00AD211E" w:rsidRDefault="005B4DAE" w:rsidP="00AD211E">
      <w:pPr>
        <w:pStyle w:val="Prrafodelista"/>
        <w:numPr>
          <w:ilvl w:val="2"/>
          <w:numId w:val="1"/>
        </w:numPr>
        <w:rPr>
          <w:sz w:val="20"/>
          <w:szCs w:val="20"/>
          <w:lang w:val="nl-NL"/>
        </w:rPr>
      </w:pPr>
      <w:r w:rsidRPr="00D66127">
        <w:rPr>
          <w:sz w:val="20"/>
          <w:szCs w:val="20"/>
          <w:lang w:val="nl-NL"/>
        </w:rPr>
        <w:t>Soms kan God se stilswye te wyte wees aan ons selfsug (Jak 4:3); 'n gekoesterde sonde (Psalm 66:18); gebrek aan geloof (Jak 1:6); of, eenvoudig, is dit net nie die regte tyd nie.</w:t>
      </w:r>
    </w:p>
    <w:p w14:paraId="052A2EA1" w14:textId="77777777" w:rsidR="005B4DAE" w:rsidRDefault="005B4DAE" w:rsidP="00D66127">
      <w:pPr>
        <w:pStyle w:val="Prrafodelista"/>
        <w:numPr>
          <w:ilvl w:val="2"/>
          <w:numId w:val="1"/>
        </w:numPr>
        <w:rPr>
          <w:sz w:val="20"/>
          <w:szCs w:val="20"/>
          <w:lang w:val="nl-NL"/>
        </w:rPr>
      </w:pPr>
      <w:r w:rsidRPr="00D66127">
        <w:rPr>
          <w:sz w:val="20"/>
          <w:szCs w:val="20"/>
          <w:lang w:val="nl-NL"/>
        </w:rPr>
        <w:t>In elk geval, God sien die hele prentjie en weet wat die beste vir ons is (Jer 29:11). Hy sal altyd, op Sy eie tyd en op Sy eie manier, die gebed wat in geloof geoffer word, verhoor (1 Joh 5:14-15).</w:t>
      </w:r>
    </w:p>
    <w:p w14:paraId="608795BD" w14:textId="77777777" w:rsidR="00AD211E" w:rsidRPr="00D66127" w:rsidRDefault="00AD211E" w:rsidP="00AD211E">
      <w:pPr>
        <w:pStyle w:val="Prrafodelista"/>
        <w:ind w:left="1080"/>
        <w:rPr>
          <w:sz w:val="20"/>
          <w:szCs w:val="20"/>
          <w:lang w:val="nl-NL"/>
        </w:rPr>
      </w:pPr>
    </w:p>
    <w:p w14:paraId="162A0F2F" w14:textId="371D6E92" w:rsidR="00EF2678" w:rsidRPr="00EF2678" w:rsidRDefault="00EF2678" w:rsidP="00EF2678">
      <w:pPr>
        <w:pStyle w:val="Prrafodelista"/>
        <w:numPr>
          <w:ilvl w:val="0"/>
          <w:numId w:val="1"/>
        </w:numPr>
        <w:rPr>
          <w:b/>
          <w:bCs/>
          <w:sz w:val="20"/>
          <w:szCs w:val="20"/>
        </w:rPr>
      </w:pPr>
      <w:r w:rsidRPr="00EF2678">
        <w:rPr>
          <w:b/>
          <w:bCs/>
          <w:sz w:val="20"/>
          <w:szCs w:val="20"/>
        </w:rPr>
        <w:t>M</w:t>
      </w:r>
      <w:r w:rsidR="0092704D">
        <w:rPr>
          <w:b/>
          <w:bCs/>
          <w:sz w:val="20"/>
          <w:szCs w:val="20"/>
        </w:rPr>
        <w:t>ODEL GEBEDE</w:t>
      </w:r>
      <w:r w:rsidRPr="00EF2678">
        <w:rPr>
          <w:b/>
          <w:bCs/>
          <w:sz w:val="20"/>
          <w:szCs w:val="20"/>
        </w:rPr>
        <w:t>:</w:t>
      </w:r>
    </w:p>
    <w:p w14:paraId="6695372B" w14:textId="38280131" w:rsidR="00EF2678" w:rsidRPr="0092704D" w:rsidRDefault="00EF2678" w:rsidP="00EF2678">
      <w:pPr>
        <w:pStyle w:val="Prrafodelista"/>
        <w:numPr>
          <w:ilvl w:val="1"/>
          <w:numId w:val="1"/>
        </w:numPr>
        <w:rPr>
          <w:b/>
          <w:bCs/>
          <w:sz w:val="20"/>
          <w:szCs w:val="20"/>
          <w:lang w:val="nl-NL"/>
        </w:rPr>
      </w:pPr>
      <w:r w:rsidRPr="0092704D">
        <w:rPr>
          <w:b/>
          <w:bCs/>
          <w:sz w:val="20"/>
          <w:szCs w:val="20"/>
          <w:lang w:val="nl-NL"/>
        </w:rPr>
        <w:t xml:space="preserve">Jesus: </w:t>
      </w:r>
      <w:r w:rsidR="0092704D" w:rsidRPr="0092704D">
        <w:rPr>
          <w:b/>
          <w:bCs/>
          <w:sz w:val="20"/>
          <w:szCs w:val="20"/>
          <w:lang w:val="nl-NL"/>
        </w:rPr>
        <w:t>Die inhoud van gebed</w:t>
      </w:r>
    </w:p>
    <w:p w14:paraId="2DA06D86" w14:textId="78D4ED95" w:rsidR="005B4DAE" w:rsidRPr="00AD211E" w:rsidRDefault="005B4DAE" w:rsidP="00AD211E">
      <w:pPr>
        <w:pStyle w:val="Prrafodelista"/>
        <w:numPr>
          <w:ilvl w:val="2"/>
          <w:numId w:val="1"/>
        </w:numPr>
        <w:rPr>
          <w:sz w:val="20"/>
          <w:szCs w:val="20"/>
          <w:lang w:val="nl-NL"/>
        </w:rPr>
      </w:pPr>
      <w:r w:rsidRPr="00AD211E">
        <w:rPr>
          <w:sz w:val="20"/>
          <w:szCs w:val="20"/>
          <w:lang w:val="nl-NL"/>
        </w:rPr>
        <w:t>Om lang en uitgebreide gebede te bid om luisteraars te beïndruk en deur hulle geprys te word, is nie</w:t>
      </w:r>
      <w:r w:rsidR="00D66127" w:rsidRPr="00AD211E">
        <w:rPr>
          <w:sz w:val="20"/>
          <w:szCs w:val="20"/>
          <w:lang w:val="nl-NL"/>
        </w:rPr>
        <w:t xml:space="preserve"> </w:t>
      </w:r>
      <w:r w:rsidRPr="00AD211E">
        <w:rPr>
          <w:sz w:val="20"/>
          <w:szCs w:val="20"/>
          <w:lang w:val="nl-NL"/>
        </w:rPr>
        <w:t>die styl van gebed wat Jesus ons geleer het nie (Mat. 6:5-8).</w:t>
      </w:r>
    </w:p>
    <w:p w14:paraId="7E9677C8" w14:textId="77777777" w:rsidR="005B4DAE" w:rsidRPr="00AD211E" w:rsidRDefault="005B4DAE" w:rsidP="00AD211E">
      <w:pPr>
        <w:pStyle w:val="Prrafodelista"/>
        <w:numPr>
          <w:ilvl w:val="2"/>
          <w:numId w:val="1"/>
        </w:numPr>
        <w:rPr>
          <w:sz w:val="20"/>
          <w:szCs w:val="20"/>
          <w:lang w:val="nl-NL"/>
        </w:rPr>
      </w:pPr>
      <w:r w:rsidRPr="00AD211E">
        <w:rPr>
          <w:sz w:val="20"/>
          <w:szCs w:val="20"/>
          <w:lang w:val="nl-NL"/>
        </w:rPr>
        <w:t>Ons gebede moet opreg en eenvoudig wees, in alledaagse taal. Gebed is 'n noodsaaklike deel van ons lewens.</w:t>
      </w:r>
    </w:p>
    <w:p w14:paraId="05725633" w14:textId="450F75F0" w:rsidR="00EF2678" w:rsidRPr="0092704D" w:rsidRDefault="00EF2678" w:rsidP="00EF2678">
      <w:pPr>
        <w:pStyle w:val="Prrafodelista"/>
        <w:numPr>
          <w:ilvl w:val="1"/>
          <w:numId w:val="1"/>
        </w:numPr>
        <w:rPr>
          <w:b/>
          <w:bCs/>
          <w:sz w:val="20"/>
          <w:szCs w:val="20"/>
          <w:lang w:val="nl-NL"/>
        </w:rPr>
      </w:pPr>
      <w:r w:rsidRPr="0092704D">
        <w:rPr>
          <w:b/>
          <w:bCs/>
          <w:sz w:val="20"/>
          <w:szCs w:val="20"/>
          <w:lang w:val="nl-NL"/>
        </w:rPr>
        <w:t xml:space="preserve">Daniel: </w:t>
      </w:r>
      <w:r w:rsidR="0092704D">
        <w:rPr>
          <w:b/>
          <w:bCs/>
          <w:sz w:val="20"/>
          <w:szCs w:val="20"/>
          <w:lang w:val="nl-NL"/>
        </w:rPr>
        <w:t>Die</w:t>
      </w:r>
      <w:r w:rsidRPr="0092704D">
        <w:rPr>
          <w:b/>
          <w:bCs/>
          <w:sz w:val="20"/>
          <w:szCs w:val="20"/>
          <w:lang w:val="nl-NL"/>
        </w:rPr>
        <w:t xml:space="preserve"> </w:t>
      </w:r>
      <w:r w:rsidR="0092704D" w:rsidRPr="0092704D">
        <w:rPr>
          <w:b/>
          <w:bCs/>
          <w:sz w:val="20"/>
          <w:szCs w:val="20"/>
          <w:lang w:val="nl-NL"/>
        </w:rPr>
        <w:t>struktuur van gebed</w:t>
      </w:r>
    </w:p>
    <w:p w14:paraId="19E60159" w14:textId="55180A59" w:rsidR="009116E9" w:rsidRPr="005B4DAE" w:rsidRDefault="009116E9" w:rsidP="005B4DAE">
      <w:pPr>
        <w:pStyle w:val="Prrafodelista"/>
        <w:numPr>
          <w:ilvl w:val="2"/>
          <w:numId w:val="1"/>
        </w:numPr>
        <w:rPr>
          <w:sz w:val="20"/>
          <w:szCs w:val="20"/>
        </w:rPr>
      </w:pPr>
      <w:r w:rsidRPr="005B4DAE">
        <w:rPr>
          <w:sz w:val="20"/>
          <w:szCs w:val="20"/>
        </w:rPr>
        <w:t xml:space="preserve">Die gebed wat in Daniël 9:4-19 opgeteken is, bied </w:t>
      </w:r>
      <w:proofErr w:type="spellStart"/>
      <w:r w:rsidRPr="005B4DAE">
        <w:rPr>
          <w:sz w:val="20"/>
          <w:szCs w:val="20"/>
        </w:rPr>
        <w:t>ons</w:t>
      </w:r>
      <w:proofErr w:type="spellEnd"/>
      <w:r w:rsidRPr="005B4DAE">
        <w:rPr>
          <w:sz w:val="20"/>
          <w:szCs w:val="20"/>
        </w:rPr>
        <w:t xml:space="preserve"> die vier </w:t>
      </w:r>
      <w:proofErr w:type="spellStart"/>
      <w:r w:rsidRPr="005B4DAE">
        <w:rPr>
          <w:sz w:val="20"/>
          <w:szCs w:val="20"/>
        </w:rPr>
        <w:t>fundamentele</w:t>
      </w:r>
      <w:proofErr w:type="spellEnd"/>
      <w:r w:rsidRPr="005B4DAE">
        <w:rPr>
          <w:sz w:val="20"/>
          <w:szCs w:val="20"/>
        </w:rPr>
        <w:t xml:space="preserve"> dele van </w:t>
      </w:r>
      <w:proofErr w:type="spellStart"/>
      <w:r w:rsidRPr="005B4DAE">
        <w:rPr>
          <w:sz w:val="20"/>
          <w:szCs w:val="20"/>
        </w:rPr>
        <w:t>gebed</w:t>
      </w:r>
      <w:proofErr w:type="spellEnd"/>
      <w:r w:rsidRPr="005B4DAE">
        <w:rPr>
          <w:sz w:val="20"/>
          <w:szCs w:val="20"/>
        </w:rPr>
        <w:t>:</w:t>
      </w:r>
    </w:p>
    <w:p w14:paraId="27CE66E2" w14:textId="77777777" w:rsidR="009116E9" w:rsidRPr="005B4DAE" w:rsidRDefault="009116E9" w:rsidP="005B4DAE">
      <w:pPr>
        <w:pStyle w:val="Prrafodelista"/>
        <w:numPr>
          <w:ilvl w:val="2"/>
          <w:numId w:val="3"/>
        </w:numPr>
        <w:ind w:left="1418"/>
        <w:rPr>
          <w:sz w:val="20"/>
          <w:szCs w:val="20"/>
        </w:rPr>
      </w:pPr>
      <w:r w:rsidRPr="005B4DAE">
        <w:rPr>
          <w:sz w:val="20"/>
          <w:szCs w:val="20"/>
        </w:rPr>
        <w:t>Lof (Dan. 9:4)</w:t>
      </w:r>
    </w:p>
    <w:p w14:paraId="344DC4BE" w14:textId="77777777" w:rsidR="009116E9" w:rsidRPr="005B4DAE" w:rsidRDefault="009116E9" w:rsidP="005B4DAE">
      <w:pPr>
        <w:pStyle w:val="Prrafodelista"/>
        <w:numPr>
          <w:ilvl w:val="2"/>
          <w:numId w:val="3"/>
        </w:numPr>
        <w:ind w:left="1418"/>
        <w:rPr>
          <w:sz w:val="20"/>
          <w:szCs w:val="20"/>
        </w:rPr>
      </w:pPr>
      <w:r w:rsidRPr="005B4DAE">
        <w:rPr>
          <w:sz w:val="20"/>
          <w:szCs w:val="20"/>
        </w:rPr>
        <w:t>Belydenis en vergifnis (Dan. 9:5-15)</w:t>
      </w:r>
    </w:p>
    <w:p w14:paraId="2681824B" w14:textId="77777777" w:rsidR="009116E9" w:rsidRPr="005B4DAE" w:rsidRDefault="009116E9" w:rsidP="005B4DAE">
      <w:pPr>
        <w:pStyle w:val="Prrafodelista"/>
        <w:numPr>
          <w:ilvl w:val="2"/>
          <w:numId w:val="3"/>
        </w:numPr>
        <w:ind w:left="1418"/>
        <w:rPr>
          <w:sz w:val="20"/>
          <w:szCs w:val="20"/>
        </w:rPr>
      </w:pPr>
      <w:r w:rsidRPr="005B4DAE">
        <w:rPr>
          <w:sz w:val="20"/>
          <w:szCs w:val="20"/>
        </w:rPr>
        <w:t>Smeking (Dan. 9:16-19)</w:t>
      </w:r>
    </w:p>
    <w:p w14:paraId="5B345E10" w14:textId="628C1F7A" w:rsidR="009116E9" w:rsidRPr="005B4DAE" w:rsidRDefault="009116E9" w:rsidP="005B4DAE">
      <w:pPr>
        <w:pStyle w:val="Prrafodelista"/>
        <w:numPr>
          <w:ilvl w:val="2"/>
          <w:numId w:val="3"/>
        </w:numPr>
        <w:ind w:left="1418"/>
        <w:rPr>
          <w:sz w:val="20"/>
          <w:szCs w:val="20"/>
        </w:rPr>
      </w:pPr>
      <w:proofErr w:type="spellStart"/>
      <w:r w:rsidRPr="005B4DAE">
        <w:rPr>
          <w:sz w:val="20"/>
          <w:szCs w:val="20"/>
        </w:rPr>
        <w:t>Danksegging</w:t>
      </w:r>
      <w:proofErr w:type="spellEnd"/>
      <w:r w:rsidRPr="005B4DAE">
        <w:rPr>
          <w:sz w:val="20"/>
          <w:szCs w:val="20"/>
        </w:rPr>
        <w:t xml:space="preserve"> (</w:t>
      </w:r>
      <w:r w:rsidR="005B4DAE">
        <w:rPr>
          <w:sz w:val="20"/>
          <w:szCs w:val="20"/>
        </w:rPr>
        <w:t>F</w:t>
      </w:r>
      <w:r w:rsidRPr="005B4DAE">
        <w:rPr>
          <w:sz w:val="20"/>
          <w:szCs w:val="20"/>
        </w:rPr>
        <w:t>il. 4:6</w:t>
      </w:r>
      <w:r w:rsidR="005B4DAE">
        <w:rPr>
          <w:sz w:val="20"/>
          <w:szCs w:val="20"/>
        </w:rPr>
        <w:t>)</w:t>
      </w:r>
    </w:p>
    <w:p w14:paraId="1B23029E" w14:textId="0A131C78" w:rsidR="009116E9" w:rsidRPr="005B4DAE" w:rsidRDefault="009116E9" w:rsidP="005B4DAE">
      <w:pPr>
        <w:pStyle w:val="Prrafodelista"/>
        <w:numPr>
          <w:ilvl w:val="2"/>
          <w:numId w:val="1"/>
        </w:numPr>
        <w:rPr>
          <w:sz w:val="20"/>
          <w:szCs w:val="20"/>
          <w:lang w:val="nl-NL"/>
        </w:rPr>
      </w:pPr>
      <w:r w:rsidRPr="005B4DAE">
        <w:rPr>
          <w:sz w:val="20"/>
          <w:szCs w:val="20"/>
          <w:lang w:val="nl-NL"/>
        </w:rPr>
        <w:t>Daniël is deur Gabriël onderbreek voordat hy sy gebed (danksegging) kon voltooi.</w:t>
      </w:r>
    </w:p>
    <w:p w14:paraId="04EC116A" w14:textId="7504E1C5" w:rsidR="009116E9" w:rsidRPr="005B4DAE" w:rsidRDefault="009116E9" w:rsidP="005B4DAE">
      <w:pPr>
        <w:pStyle w:val="Prrafodelista"/>
        <w:numPr>
          <w:ilvl w:val="2"/>
          <w:numId w:val="1"/>
        </w:numPr>
        <w:rPr>
          <w:sz w:val="20"/>
          <w:szCs w:val="20"/>
        </w:rPr>
      </w:pPr>
      <w:r w:rsidRPr="005B4DAE">
        <w:rPr>
          <w:sz w:val="20"/>
          <w:szCs w:val="20"/>
          <w:lang w:val="nl-NL"/>
        </w:rPr>
        <w:t xml:space="preserve">Hierdie patroon geld vir beide ons privaat en openbare gebede. </w:t>
      </w:r>
      <w:r w:rsidRPr="005B4DAE">
        <w:rPr>
          <w:sz w:val="20"/>
          <w:szCs w:val="20"/>
        </w:rPr>
        <w:t xml:space="preserve">Dit is </w:t>
      </w:r>
      <w:proofErr w:type="spellStart"/>
      <w:r w:rsidRPr="005B4DAE">
        <w:rPr>
          <w:sz w:val="20"/>
          <w:szCs w:val="20"/>
        </w:rPr>
        <w:t>duidelik</w:t>
      </w:r>
      <w:proofErr w:type="spellEnd"/>
      <w:r w:rsidRPr="005B4DAE">
        <w:rPr>
          <w:sz w:val="20"/>
          <w:szCs w:val="20"/>
        </w:rPr>
        <w:t xml:space="preserve"> </w:t>
      </w:r>
      <w:proofErr w:type="spellStart"/>
      <w:r w:rsidRPr="005B4DAE">
        <w:rPr>
          <w:sz w:val="20"/>
          <w:szCs w:val="20"/>
        </w:rPr>
        <w:t>dat</w:t>
      </w:r>
      <w:proofErr w:type="spellEnd"/>
      <w:r w:rsidRPr="005B4DAE">
        <w:rPr>
          <w:sz w:val="20"/>
          <w:szCs w:val="20"/>
        </w:rPr>
        <w:t xml:space="preserve"> die </w:t>
      </w:r>
      <w:proofErr w:type="spellStart"/>
      <w:r w:rsidRPr="005B4DAE">
        <w:rPr>
          <w:sz w:val="20"/>
          <w:szCs w:val="20"/>
        </w:rPr>
        <w:t>gedeelte</w:t>
      </w:r>
      <w:proofErr w:type="spellEnd"/>
      <w:r w:rsidRPr="005B4DAE">
        <w:rPr>
          <w:sz w:val="20"/>
          <w:szCs w:val="20"/>
        </w:rPr>
        <w:t xml:space="preserve"> oor"belydenis en vergifnis" aangepas moet word by die </w:t>
      </w:r>
      <w:proofErr w:type="spellStart"/>
      <w:r w:rsidRPr="005B4DAE">
        <w:rPr>
          <w:sz w:val="20"/>
          <w:szCs w:val="20"/>
        </w:rPr>
        <w:t>konteks</w:t>
      </w:r>
      <w:proofErr w:type="spellEnd"/>
      <w:r w:rsidRPr="005B4DAE">
        <w:rPr>
          <w:sz w:val="20"/>
          <w:szCs w:val="20"/>
        </w:rPr>
        <w:t xml:space="preserve"> van </w:t>
      </w:r>
      <w:proofErr w:type="spellStart"/>
      <w:r w:rsidRPr="005B4DAE">
        <w:rPr>
          <w:sz w:val="20"/>
          <w:szCs w:val="20"/>
        </w:rPr>
        <w:t>gebed</w:t>
      </w:r>
      <w:proofErr w:type="spellEnd"/>
      <w:r w:rsidRPr="005B4DAE">
        <w:rPr>
          <w:sz w:val="20"/>
          <w:szCs w:val="20"/>
        </w:rPr>
        <w:t>.</w:t>
      </w:r>
    </w:p>
    <w:p w14:paraId="6F64B485" w14:textId="77777777" w:rsidR="009116E9" w:rsidRDefault="009116E9" w:rsidP="005B4DAE">
      <w:pPr>
        <w:pStyle w:val="Prrafodelista"/>
        <w:numPr>
          <w:ilvl w:val="2"/>
          <w:numId w:val="1"/>
        </w:numPr>
        <w:rPr>
          <w:sz w:val="20"/>
          <w:szCs w:val="20"/>
          <w:lang w:val="nl-NL"/>
        </w:rPr>
      </w:pPr>
      <w:r w:rsidRPr="005B4DAE">
        <w:rPr>
          <w:sz w:val="20"/>
          <w:szCs w:val="20"/>
          <w:lang w:val="nl-NL"/>
        </w:rPr>
        <w:t>Hierdie struktuur help ons om gebed op God te fokus, en verhoed dat dit 'n soort "inkopielys" uit die goddelike voorraadkamer word.</w:t>
      </w:r>
    </w:p>
    <w:p w14:paraId="27FA4C2B" w14:textId="77777777" w:rsidR="00AD211E" w:rsidRPr="005B4DAE" w:rsidRDefault="00AD211E" w:rsidP="00AD211E">
      <w:pPr>
        <w:pStyle w:val="Prrafodelista"/>
        <w:ind w:left="1080"/>
        <w:rPr>
          <w:sz w:val="20"/>
          <w:szCs w:val="20"/>
          <w:lang w:val="nl-NL"/>
        </w:rPr>
      </w:pPr>
    </w:p>
    <w:p w14:paraId="241AB86A" w14:textId="22E8BA2E" w:rsidR="00395C43" w:rsidRPr="00731B88" w:rsidRDefault="0092704D" w:rsidP="00EF2678">
      <w:pPr>
        <w:pStyle w:val="Prrafodelista"/>
        <w:numPr>
          <w:ilvl w:val="0"/>
          <w:numId w:val="1"/>
        </w:numPr>
        <w:rPr>
          <w:b/>
          <w:bCs/>
          <w:sz w:val="20"/>
          <w:szCs w:val="20"/>
        </w:rPr>
      </w:pPr>
      <w:r>
        <w:rPr>
          <w:b/>
          <w:bCs/>
          <w:sz w:val="20"/>
          <w:szCs w:val="20"/>
        </w:rPr>
        <w:t>VIER VRAE OOR GEBED</w:t>
      </w:r>
    </w:p>
    <w:p w14:paraId="5284161A" w14:textId="2C70E3B6" w:rsidR="00513278" w:rsidRPr="00403B3E" w:rsidRDefault="00403B3E" w:rsidP="00403B3E">
      <w:pPr>
        <w:pStyle w:val="Prrafodelista"/>
        <w:numPr>
          <w:ilvl w:val="1"/>
          <w:numId w:val="1"/>
        </w:numPr>
        <w:rPr>
          <w:b/>
          <w:bCs/>
          <w:sz w:val="20"/>
          <w:szCs w:val="20"/>
          <w:lang w:val="en-ZA"/>
        </w:rPr>
      </w:pPr>
      <w:proofErr w:type="spellStart"/>
      <w:r w:rsidRPr="00403B3E">
        <w:rPr>
          <w:b/>
          <w:bCs/>
          <w:sz w:val="20"/>
          <w:szCs w:val="20"/>
          <w:lang w:val="en-ZA"/>
        </w:rPr>
        <w:t>Waarom</w:t>
      </w:r>
      <w:proofErr w:type="spellEnd"/>
      <w:r w:rsidRPr="00403B3E">
        <w:rPr>
          <w:b/>
          <w:bCs/>
          <w:sz w:val="20"/>
          <w:szCs w:val="20"/>
          <w:lang w:val="en-ZA"/>
        </w:rPr>
        <w:t xml:space="preserve"> </w:t>
      </w:r>
      <w:proofErr w:type="spellStart"/>
      <w:r w:rsidRPr="00403B3E">
        <w:rPr>
          <w:b/>
          <w:bCs/>
          <w:sz w:val="20"/>
          <w:szCs w:val="20"/>
          <w:lang w:val="en-ZA"/>
        </w:rPr>
        <w:t>moet</w:t>
      </w:r>
      <w:proofErr w:type="spellEnd"/>
      <w:r w:rsidRPr="00403B3E">
        <w:rPr>
          <w:b/>
          <w:bCs/>
          <w:sz w:val="20"/>
          <w:szCs w:val="20"/>
          <w:lang w:val="en-ZA"/>
        </w:rPr>
        <w:t xml:space="preserve"> </w:t>
      </w:r>
      <w:proofErr w:type="spellStart"/>
      <w:r w:rsidRPr="00403B3E">
        <w:rPr>
          <w:b/>
          <w:bCs/>
          <w:sz w:val="20"/>
          <w:szCs w:val="20"/>
          <w:lang w:val="en-ZA"/>
        </w:rPr>
        <w:t>ons</w:t>
      </w:r>
      <w:proofErr w:type="spellEnd"/>
      <w:r w:rsidRPr="00403B3E">
        <w:rPr>
          <w:b/>
          <w:bCs/>
          <w:sz w:val="20"/>
          <w:szCs w:val="20"/>
          <w:lang w:val="en-ZA"/>
        </w:rPr>
        <w:t xml:space="preserve"> bid as God reeds </w:t>
      </w:r>
      <w:proofErr w:type="spellStart"/>
      <w:r w:rsidRPr="00403B3E">
        <w:rPr>
          <w:b/>
          <w:bCs/>
          <w:sz w:val="20"/>
          <w:szCs w:val="20"/>
          <w:lang w:val="en-ZA"/>
        </w:rPr>
        <w:t>alles</w:t>
      </w:r>
      <w:proofErr w:type="spellEnd"/>
      <w:r w:rsidRPr="00403B3E">
        <w:rPr>
          <w:b/>
          <w:bCs/>
          <w:sz w:val="20"/>
          <w:szCs w:val="20"/>
          <w:lang w:val="en-ZA"/>
        </w:rPr>
        <w:t xml:space="preserve"> </w:t>
      </w:r>
      <w:proofErr w:type="spellStart"/>
      <w:r w:rsidRPr="00403B3E">
        <w:rPr>
          <w:b/>
          <w:bCs/>
          <w:sz w:val="20"/>
          <w:szCs w:val="20"/>
          <w:lang w:val="en-ZA"/>
        </w:rPr>
        <w:t>weet</w:t>
      </w:r>
      <w:proofErr w:type="spellEnd"/>
      <w:r w:rsidRPr="00403B3E">
        <w:rPr>
          <w:b/>
          <w:bCs/>
          <w:sz w:val="20"/>
          <w:szCs w:val="20"/>
          <w:lang w:val="en-ZA"/>
        </w:rPr>
        <w:t>?</w:t>
      </w:r>
    </w:p>
    <w:p w14:paraId="4C8FAA35" w14:textId="77777777" w:rsidR="00403B3E" w:rsidRDefault="00403B3E" w:rsidP="00513278">
      <w:pPr>
        <w:pStyle w:val="Prrafodelista"/>
        <w:numPr>
          <w:ilvl w:val="2"/>
          <w:numId w:val="1"/>
        </w:numPr>
        <w:rPr>
          <w:sz w:val="20"/>
          <w:szCs w:val="20"/>
        </w:rPr>
      </w:pPr>
      <w:r w:rsidRPr="00403B3E">
        <w:rPr>
          <w:sz w:val="20"/>
          <w:szCs w:val="20"/>
        </w:rPr>
        <w:t xml:space="preserve">Gebed verhef ons tot die troon van God en dwing ons om onsself te ondersoek en ons verhouding met Hom elke dag te heroorweeg </w:t>
      </w:r>
    </w:p>
    <w:p w14:paraId="6E06025C" w14:textId="3E8197E2" w:rsidR="00513278" w:rsidRPr="00403B3E" w:rsidRDefault="00403B3E" w:rsidP="00513278">
      <w:pPr>
        <w:pStyle w:val="Prrafodelista"/>
        <w:numPr>
          <w:ilvl w:val="2"/>
          <w:numId w:val="1"/>
        </w:numPr>
        <w:rPr>
          <w:sz w:val="20"/>
          <w:szCs w:val="20"/>
          <w:lang w:val="nl-NL"/>
        </w:rPr>
      </w:pPr>
      <w:r w:rsidRPr="00403B3E">
        <w:rPr>
          <w:sz w:val="20"/>
          <w:szCs w:val="20"/>
        </w:rPr>
        <w:t>Selfs al weet ons nie wat om te sê nie, help die Heilige Gees ons</w:t>
      </w:r>
      <w:r w:rsidR="00513278" w:rsidRPr="00403B3E">
        <w:rPr>
          <w:sz w:val="20"/>
          <w:szCs w:val="20"/>
          <w:lang w:val="nl-NL"/>
        </w:rPr>
        <w:t xml:space="preserve"> (Rom. 8:26).</w:t>
      </w:r>
    </w:p>
    <w:p w14:paraId="6D335F15" w14:textId="292DC31F" w:rsidR="00513278" w:rsidRPr="00403B3E" w:rsidRDefault="00403B3E" w:rsidP="00513278">
      <w:pPr>
        <w:pStyle w:val="Prrafodelista"/>
        <w:numPr>
          <w:ilvl w:val="1"/>
          <w:numId w:val="1"/>
        </w:numPr>
        <w:rPr>
          <w:b/>
          <w:bCs/>
          <w:sz w:val="20"/>
          <w:szCs w:val="20"/>
          <w:lang w:val="en-ZA"/>
        </w:rPr>
      </w:pPr>
      <w:r w:rsidRPr="00403B3E">
        <w:rPr>
          <w:b/>
          <w:bCs/>
          <w:sz w:val="20"/>
          <w:szCs w:val="20"/>
          <w:lang w:val="en-ZA"/>
        </w:rPr>
        <w:t>Waarom bid as alles reg is</w:t>
      </w:r>
      <w:r w:rsidR="00513278" w:rsidRPr="00403B3E">
        <w:rPr>
          <w:b/>
          <w:bCs/>
          <w:sz w:val="20"/>
          <w:szCs w:val="20"/>
          <w:lang w:val="en-ZA"/>
        </w:rPr>
        <w:t>?</w:t>
      </w:r>
    </w:p>
    <w:p w14:paraId="25238705" w14:textId="615FD7C0" w:rsidR="00403B3E" w:rsidRPr="00403B3E" w:rsidRDefault="00403B3E" w:rsidP="00403B3E">
      <w:pPr>
        <w:pStyle w:val="Prrafodelista"/>
        <w:numPr>
          <w:ilvl w:val="2"/>
          <w:numId w:val="1"/>
        </w:numPr>
        <w:rPr>
          <w:sz w:val="20"/>
          <w:szCs w:val="20"/>
        </w:rPr>
      </w:pPr>
      <w:r w:rsidRPr="00403B3E">
        <w:rPr>
          <w:sz w:val="20"/>
          <w:szCs w:val="20"/>
        </w:rPr>
        <w:t xml:space="preserve">Engele wat nie gesondig het nie, aanbid God voortdurend. </w:t>
      </w:r>
      <w:proofErr w:type="spellStart"/>
      <w:r w:rsidRPr="00403B3E">
        <w:rPr>
          <w:sz w:val="20"/>
          <w:szCs w:val="20"/>
        </w:rPr>
        <w:t>Hoeveel</w:t>
      </w:r>
      <w:proofErr w:type="spellEnd"/>
      <w:r w:rsidRPr="00403B3E">
        <w:rPr>
          <w:sz w:val="20"/>
          <w:szCs w:val="20"/>
        </w:rPr>
        <w:t xml:space="preserve"> </w:t>
      </w:r>
      <w:proofErr w:type="spellStart"/>
      <w:r w:rsidRPr="00403B3E">
        <w:rPr>
          <w:sz w:val="20"/>
          <w:szCs w:val="20"/>
        </w:rPr>
        <w:t>te</w:t>
      </w:r>
      <w:proofErr w:type="spellEnd"/>
      <w:r w:rsidRPr="00403B3E">
        <w:rPr>
          <w:sz w:val="20"/>
          <w:szCs w:val="20"/>
        </w:rPr>
        <w:t xml:space="preserve"> </w:t>
      </w:r>
      <w:proofErr w:type="spellStart"/>
      <w:r w:rsidRPr="00403B3E">
        <w:rPr>
          <w:sz w:val="20"/>
          <w:szCs w:val="20"/>
        </w:rPr>
        <w:t>meer</w:t>
      </w:r>
      <w:proofErr w:type="spellEnd"/>
      <w:r w:rsidRPr="00403B3E">
        <w:rPr>
          <w:sz w:val="20"/>
          <w:szCs w:val="20"/>
        </w:rPr>
        <w:t xml:space="preserve"> </w:t>
      </w:r>
      <w:proofErr w:type="spellStart"/>
      <w:r w:rsidRPr="00403B3E">
        <w:rPr>
          <w:sz w:val="20"/>
          <w:szCs w:val="20"/>
        </w:rPr>
        <w:t>ons</w:t>
      </w:r>
      <w:proofErr w:type="spellEnd"/>
      <w:r w:rsidRPr="00403B3E">
        <w:rPr>
          <w:sz w:val="20"/>
          <w:szCs w:val="20"/>
        </w:rPr>
        <w:t>?</w:t>
      </w:r>
    </w:p>
    <w:p w14:paraId="5EFF9E82" w14:textId="77777777" w:rsidR="00403B3E" w:rsidRPr="00403B3E" w:rsidRDefault="00403B3E" w:rsidP="00403B3E">
      <w:pPr>
        <w:pStyle w:val="Prrafodelista"/>
        <w:numPr>
          <w:ilvl w:val="2"/>
          <w:numId w:val="1"/>
        </w:numPr>
        <w:rPr>
          <w:sz w:val="20"/>
          <w:szCs w:val="20"/>
          <w:lang w:val="nl-NL"/>
        </w:rPr>
      </w:pPr>
      <w:r w:rsidRPr="00403B3E">
        <w:rPr>
          <w:sz w:val="20"/>
          <w:szCs w:val="20"/>
          <w:lang w:val="nl-NL"/>
        </w:rPr>
        <w:t>Om te dink dat ons God nie nodig het nie omdat alles goed gaan met ons, is trots.</w:t>
      </w:r>
    </w:p>
    <w:p w14:paraId="1EB010C9" w14:textId="235C190F" w:rsidR="00513278" w:rsidRPr="00403B3E" w:rsidRDefault="00403B3E" w:rsidP="00513278">
      <w:pPr>
        <w:pStyle w:val="Prrafodelista"/>
        <w:numPr>
          <w:ilvl w:val="1"/>
          <w:numId w:val="1"/>
        </w:numPr>
        <w:rPr>
          <w:b/>
          <w:bCs/>
          <w:sz w:val="20"/>
          <w:szCs w:val="20"/>
          <w:lang w:val="nl-NL"/>
        </w:rPr>
      </w:pPr>
      <w:r w:rsidRPr="00403B3E">
        <w:rPr>
          <w:b/>
          <w:bCs/>
          <w:sz w:val="20"/>
          <w:szCs w:val="20"/>
          <w:lang w:val="nl-NL"/>
        </w:rPr>
        <w:t>Met wie moet ek bid</w:t>
      </w:r>
      <w:r w:rsidR="00513278" w:rsidRPr="00403B3E">
        <w:rPr>
          <w:b/>
          <w:bCs/>
          <w:sz w:val="20"/>
          <w:szCs w:val="20"/>
          <w:lang w:val="nl-NL"/>
        </w:rPr>
        <w:t>?</w:t>
      </w:r>
    </w:p>
    <w:p w14:paraId="5C82C439" w14:textId="338043EF" w:rsidR="00403B3E" w:rsidRPr="00403B3E" w:rsidRDefault="00403B3E" w:rsidP="00403B3E">
      <w:pPr>
        <w:pStyle w:val="Prrafodelista"/>
        <w:numPr>
          <w:ilvl w:val="2"/>
          <w:numId w:val="1"/>
        </w:numPr>
        <w:rPr>
          <w:sz w:val="20"/>
          <w:szCs w:val="20"/>
        </w:rPr>
      </w:pPr>
      <w:proofErr w:type="spellStart"/>
      <w:r w:rsidRPr="00403B3E">
        <w:rPr>
          <w:sz w:val="20"/>
          <w:szCs w:val="20"/>
        </w:rPr>
        <w:t>Afhangende</w:t>
      </w:r>
      <w:proofErr w:type="spellEnd"/>
      <w:r w:rsidRPr="00403B3E">
        <w:rPr>
          <w:sz w:val="20"/>
          <w:szCs w:val="20"/>
        </w:rPr>
        <w:t xml:space="preserve"> van die </w:t>
      </w:r>
      <w:proofErr w:type="spellStart"/>
      <w:r w:rsidRPr="00403B3E">
        <w:rPr>
          <w:sz w:val="20"/>
          <w:szCs w:val="20"/>
        </w:rPr>
        <w:t>oomblik</w:t>
      </w:r>
      <w:proofErr w:type="spellEnd"/>
      <w:r w:rsidRPr="00403B3E">
        <w:rPr>
          <w:sz w:val="20"/>
          <w:szCs w:val="20"/>
        </w:rPr>
        <w:t>:</w:t>
      </w:r>
    </w:p>
    <w:p w14:paraId="1FAEA9A2" w14:textId="77777777" w:rsidR="00403B3E" w:rsidRPr="00403B3E" w:rsidRDefault="00403B3E" w:rsidP="00403B3E">
      <w:pPr>
        <w:pStyle w:val="Prrafodelista"/>
        <w:numPr>
          <w:ilvl w:val="2"/>
          <w:numId w:val="2"/>
        </w:numPr>
        <w:ind w:left="1418"/>
        <w:rPr>
          <w:sz w:val="20"/>
          <w:szCs w:val="20"/>
        </w:rPr>
      </w:pPr>
      <w:r w:rsidRPr="00403B3E">
        <w:rPr>
          <w:sz w:val="20"/>
          <w:szCs w:val="20"/>
        </w:rPr>
        <w:t xml:space="preserve">In eensaamheid. Dit is wanneer ons gebed die intiemste word. </w:t>
      </w:r>
    </w:p>
    <w:p w14:paraId="0AAE7283" w14:textId="77777777" w:rsidR="00403B3E" w:rsidRPr="00403B3E" w:rsidRDefault="00403B3E" w:rsidP="00403B3E">
      <w:pPr>
        <w:pStyle w:val="Prrafodelista"/>
        <w:numPr>
          <w:ilvl w:val="2"/>
          <w:numId w:val="2"/>
        </w:numPr>
        <w:ind w:left="1418"/>
        <w:rPr>
          <w:sz w:val="20"/>
          <w:szCs w:val="20"/>
        </w:rPr>
      </w:pPr>
      <w:r w:rsidRPr="00403B3E">
        <w:rPr>
          <w:sz w:val="20"/>
          <w:szCs w:val="20"/>
        </w:rPr>
        <w:t xml:space="preserve">Met familie of in klein groepies. </w:t>
      </w:r>
    </w:p>
    <w:p w14:paraId="7F344DD5" w14:textId="58E9BE83" w:rsidR="00403B3E" w:rsidRPr="009116E9" w:rsidRDefault="00403B3E" w:rsidP="009116E9">
      <w:pPr>
        <w:pStyle w:val="Prrafodelista"/>
        <w:numPr>
          <w:ilvl w:val="2"/>
          <w:numId w:val="2"/>
        </w:numPr>
        <w:ind w:left="1418"/>
        <w:rPr>
          <w:sz w:val="20"/>
          <w:szCs w:val="20"/>
        </w:rPr>
      </w:pPr>
      <w:r w:rsidRPr="00403B3E">
        <w:rPr>
          <w:sz w:val="20"/>
          <w:szCs w:val="20"/>
        </w:rPr>
        <w:t xml:space="preserve">In die </w:t>
      </w:r>
      <w:proofErr w:type="spellStart"/>
      <w:r w:rsidRPr="00403B3E">
        <w:rPr>
          <w:sz w:val="20"/>
          <w:szCs w:val="20"/>
        </w:rPr>
        <w:t>kerk</w:t>
      </w:r>
      <w:proofErr w:type="spellEnd"/>
      <w:r w:rsidRPr="00403B3E">
        <w:rPr>
          <w:sz w:val="20"/>
          <w:szCs w:val="20"/>
        </w:rPr>
        <w:t>.</w:t>
      </w:r>
    </w:p>
    <w:p w14:paraId="7F9584BB" w14:textId="5FB76AB7" w:rsidR="00513278" w:rsidRPr="00403B3E" w:rsidRDefault="00403B3E" w:rsidP="00513278">
      <w:pPr>
        <w:pStyle w:val="Prrafodelista"/>
        <w:numPr>
          <w:ilvl w:val="1"/>
          <w:numId w:val="1"/>
        </w:numPr>
        <w:rPr>
          <w:b/>
          <w:bCs/>
          <w:sz w:val="20"/>
          <w:szCs w:val="20"/>
          <w:lang w:val="en-ZA"/>
        </w:rPr>
      </w:pPr>
      <w:r w:rsidRPr="00403B3E">
        <w:rPr>
          <w:b/>
          <w:bCs/>
          <w:sz w:val="20"/>
          <w:szCs w:val="20"/>
          <w:lang w:val="en-ZA"/>
        </w:rPr>
        <w:t xml:space="preserve">Hoe </w:t>
      </w:r>
      <w:proofErr w:type="spellStart"/>
      <w:r w:rsidRPr="00403B3E">
        <w:rPr>
          <w:b/>
          <w:bCs/>
          <w:sz w:val="20"/>
          <w:szCs w:val="20"/>
          <w:lang w:val="en-ZA"/>
        </w:rPr>
        <w:t>moet</w:t>
      </w:r>
      <w:proofErr w:type="spellEnd"/>
      <w:r w:rsidRPr="00403B3E">
        <w:rPr>
          <w:b/>
          <w:bCs/>
          <w:sz w:val="20"/>
          <w:szCs w:val="20"/>
          <w:lang w:val="en-ZA"/>
        </w:rPr>
        <w:t xml:space="preserve"> ek </w:t>
      </w:r>
      <w:proofErr w:type="spellStart"/>
      <w:r w:rsidRPr="00403B3E">
        <w:rPr>
          <w:b/>
          <w:bCs/>
          <w:sz w:val="20"/>
          <w:szCs w:val="20"/>
          <w:lang w:val="en-ZA"/>
        </w:rPr>
        <w:t>luister</w:t>
      </w:r>
      <w:proofErr w:type="spellEnd"/>
      <w:r w:rsidR="00513278" w:rsidRPr="00403B3E">
        <w:rPr>
          <w:b/>
          <w:bCs/>
          <w:sz w:val="20"/>
          <w:szCs w:val="20"/>
          <w:lang w:val="en-ZA"/>
        </w:rPr>
        <w:t>?</w:t>
      </w:r>
    </w:p>
    <w:p w14:paraId="33A8CF26" w14:textId="08A55571" w:rsidR="00513278" w:rsidRPr="009116E9" w:rsidRDefault="009116E9" w:rsidP="009116E9">
      <w:pPr>
        <w:pStyle w:val="Prrafodelista"/>
        <w:numPr>
          <w:ilvl w:val="2"/>
          <w:numId w:val="1"/>
        </w:numPr>
        <w:rPr>
          <w:sz w:val="20"/>
          <w:szCs w:val="20"/>
        </w:rPr>
      </w:pPr>
      <w:r w:rsidRPr="009116E9">
        <w:rPr>
          <w:sz w:val="20"/>
          <w:szCs w:val="20"/>
        </w:rPr>
        <w:t>Die duidelikste en veiligste manier om dit te doen, is om gebed met Bybelstudie te kombineer as deel van ons persoonlike toewyding, en te vermy om ons gedagtes leeg te maak of net na onsself te luister.</w:t>
      </w:r>
    </w:p>
    <w:sectPr w:rsidR="00513278" w:rsidRPr="009116E9" w:rsidSect="005B4DAE">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90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702573"/>
    <w:multiLevelType w:val="multilevel"/>
    <w:tmpl w:val="2B3CEFCA"/>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0AE568A"/>
    <w:multiLevelType w:val="multilevel"/>
    <w:tmpl w:val="2B3CEFCA"/>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D9A70FB"/>
    <w:multiLevelType w:val="multilevel"/>
    <w:tmpl w:val="2B3CEFCA"/>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2619809">
    <w:abstractNumId w:val="0"/>
  </w:num>
  <w:num w:numId="2" w16cid:durableId="441801680">
    <w:abstractNumId w:val="3"/>
  </w:num>
  <w:num w:numId="3" w16cid:durableId="26219384">
    <w:abstractNumId w:val="1"/>
  </w:num>
  <w:num w:numId="4" w16cid:durableId="474031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78"/>
    <w:rsid w:val="00004746"/>
    <w:rsid w:val="00066B67"/>
    <w:rsid w:val="000B2AC6"/>
    <w:rsid w:val="000B367C"/>
    <w:rsid w:val="000B440E"/>
    <w:rsid w:val="0015711F"/>
    <w:rsid w:val="00187BFB"/>
    <w:rsid w:val="001E4AA8"/>
    <w:rsid w:val="00250325"/>
    <w:rsid w:val="002E6FE5"/>
    <w:rsid w:val="003036B8"/>
    <w:rsid w:val="00337446"/>
    <w:rsid w:val="003502DA"/>
    <w:rsid w:val="00366E9F"/>
    <w:rsid w:val="00395C43"/>
    <w:rsid w:val="003C256F"/>
    <w:rsid w:val="003D5E96"/>
    <w:rsid w:val="00403B3E"/>
    <w:rsid w:val="00476FA1"/>
    <w:rsid w:val="00484B83"/>
    <w:rsid w:val="004D5CB2"/>
    <w:rsid w:val="00513278"/>
    <w:rsid w:val="00590E3C"/>
    <w:rsid w:val="005B4DAE"/>
    <w:rsid w:val="005E6153"/>
    <w:rsid w:val="006075FF"/>
    <w:rsid w:val="006B286A"/>
    <w:rsid w:val="00711123"/>
    <w:rsid w:val="00731B88"/>
    <w:rsid w:val="0085555F"/>
    <w:rsid w:val="009116E9"/>
    <w:rsid w:val="0092704D"/>
    <w:rsid w:val="00960B36"/>
    <w:rsid w:val="00A471FC"/>
    <w:rsid w:val="00AB406A"/>
    <w:rsid w:val="00AD211E"/>
    <w:rsid w:val="00AF1DEC"/>
    <w:rsid w:val="00BA00CD"/>
    <w:rsid w:val="00BA3EAE"/>
    <w:rsid w:val="00C22FAD"/>
    <w:rsid w:val="00C46A68"/>
    <w:rsid w:val="00C93081"/>
    <w:rsid w:val="00D66127"/>
    <w:rsid w:val="00EF2678"/>
    <w:rsid w:val="00F91952"/>
    <w:rsid w:val="00F9526C"/>
    <w:rsid w:val="00FA6E2A"/>
    <w:rsid w:val="00FA7A8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EEE8"/>
  <w15:chartTrackingRefBased/>
  <w15:docId w15:val="{01E0B3A5-1E1B-4CC2-9A7E-1F00C205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F2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2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6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6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6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6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6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6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6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F267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F267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F267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F267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F267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F267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F267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F267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F267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F2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67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F26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67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F2678"/>
    <w:pPr>
      <w:spacing w:before="160"/>
      <w:jc w:val="center"/>
    </w:pPr>
    <w:rPr>
      <w:i/>
      <w:iCs/>
      <w:color w:val="404040" w:themeColor="text1" w:themeTint="BF"/>
    </w:rPr>
  </w:style>
  <w:style w:type="character" w:customStyle="1" w:styleId="CitaCar">
    <w:name w:val="Cita Car"/>
    <w:basedOn w:val="Fuentedeprrafopredeter"/>
    <w:link w:val="Cita"/>
    <w:uiPriority w:val="29"/>
    <w:rsid w:val="00EF2678"/>
    <w:rPr>
      <w:i/>
      <w:iCs/>
      <w:color w:val="404040" w:themeColor="text1" w:themeTint="BF"/>
      <w:kern w:val="0"/>
      <w:sz w:val="24"/>
      <w14:ligatures w14:val="none"/>
    </w:rPr>
  </w:style>
  <w:style w:type="paragraph" w:styleId="Prrafodelista">
    <w:name w:val="List Paragraph"/>
    <w:basedOn w:val="Normal"/>
    <w:uiPriority w:val="34"/>
    <w:qFormat/>
    <w:rsid w:val="00EF2678"/>
    <w:pPr>
      <w:ind w:left="720"/>
      <w:contextualSpacing/>
    </w:pPr>
  </w:style>
  <w:style w:type="character" w:styleId="nfasisintenso">
    <w:name w:val="Intense Emphasis"/>
    <w:basedOn w:val="Fuentedeprrafopredeter"/>
    <w:uiPriority w:val="21"/>
    <w:qFormat/>
    <w:rsid w:val="00EF2678"/>
    <w:rPr>
      <w:i/>
      <w:iCs/>
      <w:color w:val="0F4761" w:themeColor="accent1" w:themeShade="BF"/>
    </w:rPr>
  </w:style>
  <w:style w:type="paragraph" w:styleId="Citadestacada">
    <w:name w:val="Intense Quote"/>
    <w:basedOn w:val="Normal"/>
    <w:next w:val="Normal"/>
    <w:link w:val="CitadestacadaCar"/>
    <w:uiPriority w:val="30"/>
    <w:qFormat/>
    <w:rsid w:val="00EF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678"/>
    <w:rPr>
      <w:i/>
      <w:iCs/>
      <w:color w:val="0F4761" w:themeColor="accent1" w:themeShade="BF"/>
      <w:kern w:val="0"/>
      <w:sz w:val="24"/>
      <w14:ligatures w14:val="none"/>
    </w:rPr>
  </w:style>
  <w:style w:type="character" w:styleId="Referenciaintensa">
    <w:name w:val="Intense Reference"/>
    <w:basedOn w:val="Fuentedeprrafopredeter"/>
    <w:uiPriority w:val="32"/>
    <w:qFormat/>
    <w:rsid w:val="00EF2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2946</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2026-03-31T06:54:00Z</cp:lastPrinted>
  <dcterms:created xsi:type="dcterms:W3CDTF">2026-04-07T13:38:00Z</dcterms:created>
  <dcterms:modified xsi:type="dcterms:W3CDTF">2026-04-07T13:38:00Z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c5201-1ce7-41e2-bc35-8f8dc05aa09a_Enabled">
    <vt:lpwstr>true</vt:lpwstr>
  </property>
  <property fmtid="{D5CDD505-2E9C-101B-9397-08002B2CF9AE}" pid="3" name="MSIP_Label_382c5201-1ce7-41e2-bc35-8f8dc05aa09a_SetDate">
    <vt:lpwstr>2026-04-06T08:13:51Z</vt:lpwstr>
  </property>
  <property fmtid="{D5CDD505-2E9C-101B-9397-08002B2CF9AE}" pid="4" name="MSIP_Label_382c5201-1ce7-41e2-bc35-8f8dc05aa09a_Method">
    <vt:lpwstr>Standard</vt:lpwstr>
  </property>
  <property fmtid="{D5CDD505-2E9C-101B-9397-08002B2CF9AE}" pid="5" name="MSIP_Label_382c5201-1ce7-41e2-bc35-8f8dc05aa09a_Name">
    <vt:lpwstr>DWS General - Public</vt:lpwstr>
  </property>
  <property fmtid="{D5CDD505-2E9C-101B-9397-08002B2CF9AE}" pid="6" name="MSIP_Label_382c5201-1ce7-41e2-bc35-8f8dc05aa09a_SiteId">
    <vt:lpwstr>c0491358-a254-4466-ab3d-ff428faeea29</vt:lpwstr>
  </property>
  <property fmtid="{D5CDD505-2E9C-101B-9397-08002B2CF9AE}" pid="7" name="MSIP_Label_382c5201-1ce7-41e2-bc35-8f8dc05aa09a_ActionId">
    <vt:lpwstr>393ccc15-6955-4400-b103-6c053b0080a1</vt:lpwstr>
  </property>
  <property fmtid="{D5CDD505-2E9C-101B-9397-08002B2CF9AE}" pid="8" name="MSIP_Label_382c5201-1ce7-41e2-bc35-8f8dc05aa09a_ContentBits">
    <vt:lpwstr>0</vt:lpwstr>
  </property>
  <property fmtid="{D5CDD505-2E9C-101B-9397-08002B2CF9AE}" pid="9" name="MSIP_Label_382c5201-1ce7-41e2-bc35-8f8dc05aa09a_Tag">
    <vt:lpwstr>10, 3, 0, 1</vt:lpwstr>
  </property>
</Properties>
</file>