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059F" w14:textId="77777777" w:rsidR="00BE4019" w:rsidRPr="003E0CC4" w:rsidRDefault="00BE4019" w:rsidP="003E0CC4">
      <w:pPr>
        <w:spacing w:line="259" w:lineRule="auto"/>
        <w:rPr>
          <w:rFonts w:eastAsiaTheme="minorHAnsi"/>
          <w:b/>
          <w:bCs/>
          <w:sz w:val="36"/>
          <w:szCs w:val="36"/>
          <w:lang w:val="en-US" w:eastAsia="en-US"/>
        </w:rPr>
      </w:pPr>
      <w:r w:rsidRPr="003E0CC4">
        <w:rPr>
          <w:rFonts w:eastAsiaTheme="minorHAnsi"/>
          <w:b/>
          <w:bCs/>
          <w:sz w:val="36"/>
          <w:szCs w:val="36"/>
          <w:lang w:val="en-US" w:eastAsia="en-US"/>
        </w:rPr>
        <w:t>Les 9: Versoening en Hoop</w:t>
      </w:r>
    </w:p>
    <w:p w14:paraId="06F88772" w14:textId="304DD60C" w:rsidR="00BE4019" w:rsidRPr="00C01AC7" w:rsidRDefault="00BE4019" w:rsidP="00C01AC7">
      <w:pPr>
        <w:spacing w:line="259" w:lineRule="auto"/>
        <w:rPr>
          <w:rFonts w:eastAsiaTheme="minorHAnsi"/>
          <w:b/>
          <w:bCs/>
          <w:sz w:val="28"/>
          <w:szCs w:val="28"/>
          <w:lang w:val="en-US" w:eastAsia="en-US"/>
        </w:rPr>
      </w:pPr>
      <w:r w:rsidRPr="00C01AC7">
        <w:rPr>
          <w:rFonts w:eastAsiaTheme="minorHAnsi"/>
          <w:b/>
          <w:bCs/>
          <w:sz w:val="28"/>
          <w:szCs w:val="28"/>
          <w:lang w:val="en-US" w:eastAsia="en-US"/>
        </w:rPr>
        <w:t>Skrif</w:t>
      </w:r>
      <w:r w:rsidR="00F86AE2">
        <w:rPr>
          <w:rFonts w:eastAsiaTheme="minorHAnsi"/>
          <w:b/>
          <w:bCs/>
          <w:sz w:val="28"/>
          <w:szCs w:val="28"/>
          <w:lang w:val="en-US" w:eastAsia="en-US"/>
        </w:rPr>
        <w:t>gesang</w:t>
      </w:r>
      <w:r w:rsidRPr="00C01AC7">
        <w:rPr>
          <w:rFonts w:eastAsiaTheme="minorHAnsi"/>
          <w:b/>
          <w:bCs/>
          <w:sz w:val="28"/>
          <w:szCs w:val="28"/>
          <w:lang w:val="en-US" w:eastAsia="en-US"/>
        </w:rPr>
        <w:t xml:space="preserve">: </w:t>
      </w:r>
      <w:r w:rsidR="00030C3E" w:rsidRPr="00C01AC7">
        <w:rPr>
          <w:rFonts w:eastAsiaTheme="minorHAnsi"/>
          <w:b/>
          <w:bCs/>
          <w:sz w:val="28"/>
          <w:szCs w:val="28"/>
          <w:lang w:val="en-US" w:eastAsia="en-US"/>
        </w:rPr>
        <w:t xml:space="preserve">Wees altyddeur bly </w:t>
      </w:r>
      <w:r w:rsidRPr="00C01AC7">
        <w:rPr>
          <w:rFonts w:eastAsiaTheme="minorHAnsi"/>
          <w:b/>
          <w:bCs/>
          <w:sz w:val="28"/>
          <w:szCs w:val="28"/>
          <w:lang w:val="en-US" w:eastAsia="en-US"/>
        </w:rPr>
        <w:t>– 1 Tessalonisense 5:16–18, Filippense 4:6</w:t>
      </w:r>
    </w:p>
    <w:p w14:paraId="0FC274E4" w14:textId="77777777" w:rsidR="00BE4019" w:rsidRPr="00EA290F" w:rsidRDefault="00BE4019" w:rsidP="00EA290F">
      <w:pPr>
        <w:pStyle w:val="Prrafodelista"/>
        <w:spacing w:line="259" w:lineRule="auto"/>
        <w:ind w:hanging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 w:eastAsia="en-US"/>
        </w:rPr>
      </w:pPr>
      <w:r w:rsidRPr="00EA290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 w:eastAsia="en-US"/>
        </w:rPr>
        <w:t>A. Versoen met God</w:t>
      </w:r>
    </w:p>
    <w:p w14:paraId="320AFC89" w14:textId="77777777" w:rsidR="00BE4019" w:rsidRPr="00B464A9" w:rsidRDefault="00BE4019" w:rsidP="00B464A9">
      <w:pPr>
        <w:pStyle w:val="Prrafodelista"/>
        <w:numPr>
          <w:ilvl w:val="0"/>
          <w:numId w:val="1"/>
        </w:numPr>
        <w:tabs>
          <w:tab w:val="clear" w:pos="720"/>
        </w:tabs>
        <w:spacing w:line="240" w:lineRule="auto"/>
        <w:ind w:left="714" w:hanging="357"/>
        <w:contextualSpacing w:val="0"/>
        <w:rPr>
          <w:rFonts w:eastAsiaTheme="minorHAnsi"/>
          <w:sz w:val="22"/>
          <w:szCs w:val="22"/>
          <w:lang w:val="en-US" w:eastAsia="en-US"/>
        </w:rPr>
      </w:pPr>
      <w:r w:rsidRPr="00B464A9">
        <w:rPr>
          <w:rFonts w:eastAsiaTheme="minorHAnsi"/>
          <w:sz w:val="22"/>
          <w:szCs w:val="22"/>
          <w:lang w:val="en-US" w:eastAsia="en-US"/>
        </w:rPr>
        <w:t>Kolossense 1:19–20 Wat beteken dit om met God versoen te wees?</w:t>
      </w:r>
    </w:p>
    <w:p w14:paraId="6A86E5F7" w14:textId="77777777" w:rsidR="00BE4019" w:rsidRPr="00B464A9" w:rsidRDefault="00BE4019" w:rsidP="00B464A9">
      <w:pPr>
        <w:pStyle w:val="Prrafodelista"/>
        <w:numPr>
          <w:ilvl w:val="0"/>
          <w:numId w:val="1"/>
        </w:numPr>
        <w:tabs>
          <w:tab w:val="clear" w:pos="720"/>
        </w:tabs>
        <w:spacing w:line="240" w:lineRule="auto"/>
        <w:ind w:left="714" w:hanging="357"/>
        <w:contextualSpacing w:val="0"/>
        <w:rPr>
          <w:rFonts w:eastAsiaTheme="minorHAnsi"/>
          <w:sz w:val="22"/>
          <w:szCs w:val="22"/>
          <w:lang w:val="en-US" w:eastAsia="en-US"/>
        </w:rPr>
      </w:pPr>
      <w:r w:rsidRPr="00B464A9">
        <w:rPr>
          <w:rFonts w:eastAsiaTheme="minorHAnsi"/>
          <w:sz w:val="22"/>
          <w:szCs w:val="22"/>
          <w:lang w:val="en-US" w:eastAsia="en-US"/>
        </w:rPr>
        <w:t>Wat was ons toestand voordat ons met God versoen is? Kolossense 1:21</w:t>
      </w:r>
    </w:p>
    <w:p w14:paraId="54311889" w14:textId="77777777" w:rsidR="00BE4019" w:rsidRPr="00B464A9" w:rsidRDefault="00BE4019" w:rsidP="00B464A9">
      <w:pPr>
        <w:pStyle w:val="Prrafodelista"/>
        <w:numPr>
          <w:ilvl w:val="0"/>
          <w:numId w:val="1"/>
        </w:numPr>
        <w:tabs>
          <w:tab w:val="clear" w:pos="720"/>
        </w:tabs>
        <w:spacing w:line="240" w:lineRule="auto"/>
        <w:ind w:left="714" w:hanging="357"/>
        <w:contextualSpacing w:val="0"/>
        <w:rPr>
          <w:rFonts w:eastAsiaTheme="minorHAnsi"/>
          <w:sz w:val="22"/>
          <w:szCs w:val="22"/>
          <w:lang w:val="en-US" w:eastAsia="en-US"/>
        </w:rPr>
      </w:pPr>
      <w:r w:rsidRPr="00B464A9">
        <w:rPr>
          <w:rFonts w:eastAsiaTheme="minorHAnsi"/>
          <w:sz w:val="22"/>
          <w:szCs w:val="22"/>
          <w:lang w:val="en-US" w:eastAsia="en-US"/>
        </w:rPr>
        <w:t>Wat is die gevolg in ons lewens wanneer ons deur Jesus Christus met God versoen word? Kolossense 1:22</w:t>
      </w:r>
    </w:p>
    <w:p w14:paraId="7A871782" w14:textId="77777777" w:rsidR="00BE4019" w:rsidRPr="00B464A9" w:rsidRDefault="00BE4019" w:rsidP="00B464A9">
      <w:pPr>
        <w:pStyle w:val="Prrafodelista"/>
        <w:numPr>
          <w:ilvl w:val="0"/>
          <w:numId w:val="1"/>
        </w:numPr>
        <w:tabs>
          <w:tab w:val="clear" w:pos="720"/>
        </w:tabs>
        <w:spacing w:line="240" w:lineRule="auto"/>
        <w:ind w:left="714" w:hanging="357"/>
        <w:contextualSpacing w:val="0"/>
        <w:rPr>
          <w:rFonts w:eastAsiaTheme="minorHAnsi"/>
          <w:sz w:val="22"/>
          <w:szCs w:val="22"/>
          <w:lang w:val="en-US" w:eastAsia="en-US"/>
        </w:rPr>
      </w:pPr>
      <w:r w:rsidRPr="00B464A9">
        <w:rPr>
          <w:rFonts w:eastAsiaTheme="minorHAnsi"/>
          <w:sz w:val="22"/>
          <w:szCs w:val="22"/>
          <w:lang w:val="en-US" w:eastAsia="en-US"/>
        </w:rPr>
        <w:t>Watter rol word ons geroep om in hierdie versoeningsproses te speel? Kolossense 1:23; 2 Petrus 3:18</w:t>
      </w:r>
    </w:p>
    <w:p w14:paraId="2B9DCAF7" w14:textId="77777777" w:rsidR="00BE4019" w:rsidRPr="00B464A9" w:rsidRDefault="00BE4019" w:rsidP="00B464A9">
      <w:pPr>
        <w:pStyle w:val="Prrafodelista"/>
        <w:numPr>
          <w:ilvl w:val="0"/>
          <w:numId w:val="1"/>
        </w:numPr>
        <w:tabs>
          <w:tab w:val="clear" w:pos="720"/>
        </w:tabs>
        <w:spacing w:line="240" w:lineRule="auto"/>
        <w:ind w:left="714" w:hanging="357"/>
        <w:contextualSpacing w:val="0"/>
        <w:rPr>
          <w:rFonts w:eastAsiaTheme="minorHAnsi"/>
          <w:sz w:val="22"/>
          <w:szCs w:val="22"/>
          <w:lang w:val="en-US" w:eastAsia="en-US"/>
        </w:rPr>
      </w:pPr>
      <w:r w:rsidRPr="00B464A9">
        <w:rPr>
          <w:rFonts w:eastAsiaTheme="minorHAnsi"/>
          <w:sz w:val="22"/>
          <w:szCs w:val="22"/>
          <w:lang w:val="en-US" w:eastAsia="en-US"/>
        </w:rPr>
        <w:t>Hoe is hierdie groei in genade moontlik? Galasiërs 2:20; Romeine 8:1–11; 2 Korintiërs 5:17–20, ens.</w:t>
      </w:r>
    </w:p>
    <w:p w14:paraId="5F803F91" w14:textId="77777777" w:rsidR="00BE4019" w:rsidRPr="00B464A9" w:rsidRDefault="00BE4019" w:rsidP="00B464A9">
      <w:pPr>
        <w:pStyle w:val="Prrafodelista"/>
        <w:numPr>
          <w:ilvl w:val="0"/>
          <w:numId w:val="1"/>
        </w:numPr>
        <w:tabs>
          <w:tab w:val="clear" w:pos="720"/>
        </w:tabs>
        <w:spacing w:line="240" w:lineRule="auto"/>
        <w:ind w:left="714" w:hanging="357"/>
        <w:contextualSpacing w:val="0"/>
        <w:rPr>
          <w:rFonts w:eastAsiaTheme="minorHAnsi"/>
          <w:sz w:val="22"/>
          <w:szCs w:val="22"/>
          <w:lang w:val="en-US" w:eastAsia="en-US"/>
        </w:rPr>
      </w:pPr>
      <w:r w:rsidRPr="00B464A9">
        <w:rPr>
          <w:rFonts w:eastAsiaTheme="minorHAnsi"/>
          <w:sz w:val="22"/>
          <w:szCs w:val="22"/>
          <w:lang w:val="en-US" w:eastAsia="en-US"/>
        </w:rPr>
        <w:t>Hoe het jou lewe gelyk voordat jy met God versoen is? Hoe het God jou gered?</w:t>
      </w:r>
    </w:p>
    <w:p w14:paraId="48634082" w14:textId="77777777" w:rsidR="00BE4019" w:rsidRPr="00EA290F" w:rsidRDefault="00BE4019" w:rsidP="00EA290F">
      <w:pPr>
        <w:pStyle w:val="Prrafodelista"/>
        <w:spacing w:line="259" w:lineRule="auto"/>
        <w:ind w:hanging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 w:eastAsia="en-US"/>
        </w:rPr>
      </w:pPr>
      <w:r w:rsidRPr="00EA290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 w:eastAsia="en-US"/>
        </w:rPr>
        <w:t>B. Om lyding te ervaar as ’n volgeling van Christus</w:t>
      </w:r>
    </w:p>
    <w:p w14:paraId="22AE8974" w14:textId="77777777" w:rsidR="00BE4019" w:rsidRPr="00B464A9" w:rsidRDefault="00BE4019" w:rsidP="00B464A9">
      <w:pPr>
        <w:pStyle w:val="Prrafodelista"/>
        <w:numPr>
          <w:ilvl w:val="0"/>
          <w:numId w:val="1"/>
        </w:numPr>
        <w:tabs>
          <w:tab w:val="clear" w:pos="720"/>
        </w:tabs>
        <w:spacing w:line="240" w:lineRule="auto"/>
        <w:ind w:left="714" w:hanging="357"/>
        <w:contextualSpacing w:val="0"/>
        <w:rPr>
          <w:rFonts w:eastAsiaTheme="minorHAnsi"/>
          <w:sz w:val="22"/>
          <w:szCs w:val="22"/>
          <w:lang w:val="en-US" w:eastAsia="en-US"/>
        </w:rPr>
      </w:pPr>
      <w:r w:rsidRPr="00B464A9">
        <w:rPr>
          <w:rFonts w:eastAsiaTheme="minorHAnsi"/>
          <w:sz w:val="22"/>
          <w:szCs w:val="22"/>
          <w:lang w:val="en-US" w:eastAsia="en-US"/>
        </w:rPr>
        <w:t>Kolossense 1:24–25 Watter lyding het die apostel Paulus ervaar terwyl hy hierdie geïnspireerde brief aan die Christene in Kolosse geskryf het? (Kolossense 4:3; Handelinge 28:16)</w:t>
      </w:r>
    </w:p>
    <w:p w14:paraId="1CDBF2E5" w14:textId="77777777" w:rsidR="00BE4019" w:rsidRPr="00B464A9" w:rsidRDefault="00BE4019" w:rsidP="00B464A9">
      <w:pPr>
        <w:pStyle w:val="Prrafodelista"/>
        <w:numPr>
          <w:ilvl w:val="0"/>
          <w:numId w:val="1"/>
        </w:numPr>
        <w:tabs>
          <w:tab w:val="clear" w:pos="720"/>
        </w:tabs>
        <w:spacing w:line="240" w:lineRule="auto"/>
        <w:ind w:left="714" w:hanging="357"/>
        <w:contextualSpacing w:val="0"/>
        <w:rPr>
          <w:rFonts w:eastAsiaTheme="minorHAnsi"/>
          <w:sz w:val="22"/>
          <w:szCs w:val="22"/>
          <w:lang w:val="en-US" w:eastAsia="en-US"/>
        </w:rPr>
      </w:pPr>
      <w:r w:rsidRPr="00B464A9">
        <w:rPr>
          <w:rFonts w:eastAsiaTheme="minorHAnsi"/>
          <w:sz w:val="22"/>
          <w:szCs w:val="22"/>
          <w:lang w:val="en-US" w:eastAsia="en-US"/>
        </w:rPr>
        <w:t>Hoe het God tydens hierdie tyd van lyding iets goeds bewerk vir die apostel Paulus? Handelinge 28:30–31; 2 Timoteus 2:8–10; Romeine 8:28, ens.</w:t>
      </w:r>
    </w:p>
    <w:p w14:paraId="3D02072B" w14:textId="77777777" w:rsidR="00BE4019" w:rsidRPr="00B464A9" w:rsidRDefault="00BE4019" w:rsidP="00B464A9">
      <w:pPr>
        <w:pStyle w:val="Prrafodelista"/>
        <w:numPr>
          <w:ilvl w:val="0"/>
          <w:numId w:val="1"/>
        </w:numPr>
        <w:tabs>
          <w:tab w:val="clear" w:pos="720"/>
        </w:tabs>
        <w:spacing w:line="240" w:lineRule="auto"/>
        <w:ind w:left="714" w:hanging="357"/>
        <w:contextualSpacing w:val="0"/>
        <w:rPr>
          <w:rFonts w:eastAsiaTheme="minorHAnsi"/>
          <w:sz w:val="22"/>
          <w:szCs w:val="22"/>
          <w:lang w:val="en-US" w:eastAsia="en-US"/>
        </w:rPr>
      </w:pPr>
      <w:r w:rsidRPr="00B464A9">
        <w:rPr>
          <w:rFonts w:eastAsiaTheme="minorHAnsi"/>
          <w:sz w:val="22"/>
          <w:szCs w:val="22"/>
          <w:lang w:val="en-US" w:eastAsia="en-US"/>
        </w:rPr>
        <w:t>Deel ’n tyd toe jy as ’n volgeling van Jesus gely het. Hoe het God deur daardie tyd van lyding iets goeds bewerk?</w:t>
      </w:r>
    </w:p>
    <w:p w14:paraId="6E137261" w14:textId="77777777" w:rsidR="00BE4019" w:rsidRPr="00EA290F" w:rsidRDefault="00BE4019" w:rsidP="00EA290F">
      <w:pPr>
        <w:pStyle w:val="Prrafodelista"/>
        <w:spacing w:line="259" w:lineRule="auto"/>
        <w:ind w:hanging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 w:eastAsia="en-US"/>
        </w:rPr>
      </w:pPr>
      <w:r w:rsidRPr="00EA290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 w:eastAsia="en-US"/>
        </w:rPr>
        <w:t>C. Die geheimenis van God geopenbaar</w:t>
      </w:r>
    </w:p>
    <w:p w14:paraId="7B17EF3E" w14:textId="77777777" w:rsidR="00BE4019" w:rsidRPr="00B464A9" w:rsidRDefault="00BE4019" w:rsidP="00B464A9">
      <w:pPr>
        <w:pStyle w:val="Prrafodelista"/>
        <w:numPr>
          <w:ilvl w:val="0"/>
          <w:numId w:val="1"/>
        </w:numPr>
        <w:tabs>
          <w:tab w:val="clear" w:pos="720"/>
        </w:tabs>
        <w:spacing w:line="240" w:lineRule="auto"/>
        <w:ind w:left="714" w:hanging="357"/>
        <w:contextualSpacing w:val="0"/>
        <w:rPr>
          <w:rFonts w:eastAsiaTheme="minorHAnsi"/>
          <w:sz w:val="22"/>
          <w:szCs w:val="22"/>
          <w:lang w:val="en-US" w:eastAsia="en-US"/>
        </w:rPr>
      </w:pPr>
      <w:r w:rsidRPr="00B464A9">
        <w:rPr>
          <w:rFonts w:eastAsiaTheme="minorHAnsi"/>
          <w:sz w:val="22"/>
          <w:szCs w:val="22"/>
          <w:lang w:val="en-US" w:eastAsia="en-US"/>
        </w:rPr>
        <w:t>Kolossense 1:26 Wat is die geheimenis waarna die apostel Paulus hier verwys? (sien vers 27; 2 Korintiërs 5:21)</w:t>
      </w:r>
    </w:p>
    <w:p w14:paraId="60420F0A" w14:textId="77777777" w:rsidR="00BE4019" w:rsidRPr="00B464A9" w:rsidRDefault="00BE4019" w:rsidP="00B464A9">
      <w:pPr>
        <w:pStyle w:val="Prrafodelista"/>
        <w:numPr>
          <w:ilvl w:val="0"/>
          <w:numId w:val="1"/>
        </w:numPr>
        <w:tabs>
          <w:tab w:val="clear" w:pos="720"/>
        </w:tabs>
        <w:spacing w:line="240" w:lineRule="auto"/>
        <w:ind w:left="714" w:hanging="357"/>
        <w:contextualSpacing w:val="0"/>
        <w:rPr>
          <w:rFonts w:eastAsiaTheme="minorHAnsi"/>
          <w:sz w:val="22"/>
          <w:szCs w:val="22"/>
          <w:lang w:val="en-US" w:eastAsia="en-US"/>
        </w:rPr>
      </w:pPr>
      <w:r w:rsidRPr="00B464A9">
        <w:rPr>
          <w:rFonts w:eastAsiaTheme="minorHAnsi"/>
          <w:sz w:val="22"/>
          <w:szCs w:val="22"/>
          <w:lang w:val="en-US" w:eastAsia="en-US"/>
        </w:rPr>
        <w:t>Hoe help die apostel Paulus se brief aan die Christene in Efese ons om hierdie geheimenis te verstaan? Efesiërs 1:7–10; 3:1–7</w:t>
      </w:r>
    </w:p>
    <w:p w14:paraId="6147D3AA" w14:textId="77777777" w:rsidR="00BE4019" w:rsidRPr="00B464A9" w:rsidRDefault="00BE4019" w:rsidP="00B464A9">
      <w:pPr>
        <w:pStyle w:val="Prrafodelista"/>
        <w:numPr>
          <w:ilvl w:val="0"/>
          <w:numId w:val="1"/>
        </w:numPr>
        <w:tabs>
          <w:tab w:val="clear" w:pos="720"/>
        </w:tabs>
        <w:spacing w:line="240" w:lineRule="auto"/>
        <w:ind w:left="714" w:hanging="357"/>
        <w:contextualSpacing w:val="0"/>
        <w:rPr>
          <w:rFonts w:eastAsiaTheme="minorHAnsi"/>
          <w:sz w:val="22"/>
          <w:szCs w:val="22"/>
          <w:lang w:val="en-US" w:eastAsia="en-US"/>
        </w:rPr>
      </w:pPr>
      <w:r w:rsidRPr="00B464A9">
        <w:rPr>
          <w:rFonts w:eastAsiaTheme="minorHAnsi"/>
          <w:sz w:val="22"/>
          <w:szCs w:val="22"/>
          <w:lang w:val="en-US" w:eastAsia="en-US"/>
        </w:rPr>
        <w:t>Wanneer het jy die eerste keer hierdie geheimenis van God begin verstaan?</w:t>
      </w:r>
    </w:p>
    <w:p w14:paraId="1B900337" w14:textId="77777777" w:rsidR="00BE4019" w:rsidRPr="00B464A9" w:rsidRDefault="00BE4019" w:rsidP="00B464A9">
      <w:pPr>
        <w:pStyle w:val="Prrafodelista"/>
        <w:numPr>
          <w:ilvl w:val="0"/>
          <w:numId w:val="1"/>
        </w:numPr>
        <w:tabs>
          <w:tab w:val="clear" w:pos="720"/>
        </w:tabs>
        <w:spacing w:line="240" w:lineRule="auto"/>
        <w:ind w:left="714" w:hanging="357"/>
        <w:contextualSpacing w:val="0"/>
        <w:rPr>
          <w:rFonts w:eastAsiaTheme="minorHAnsi"/>
          <w:sz w:val="22"/>
          <w:szCs w:val="22"/>
          <w:lang w:val="en-US" w:eastAsia="en-US"/>
        </w:rPr>
      </w:pPr>
      <w:r w:rsidRPr="00B464A9">
        <w:rPr>
          <w:rFonts w:eastAsiaTheme="minorHAnsi"/>
          <w:sz w:val="22"/>
          <w:szCs w:val="22"/>
          <w:lang w:val="en-US" w:eastAsia="en-US"/>
        </w:rPr>
        <w:t>Hoe het jy gegroei in jou bewustheid van die kosbare gawe van Christus in jou, die hoop van heerlikheid?</w:t>
      </w:r>
    </w:p>
    <w:p w14:paraId="44ABD56E" w14:textId="77777777" w:rsidR="00BE4019" w:rsidRPr="00EA290F" w:rsidRDefault="00BE4019" w:rsidP="00EA290F">
      <w:pPr>
        <w:pStyle w:val="Prrafodelista"/>
        <w:spacing w:line="259" w:lineRule="auto"/>
        <w:ind w:hanging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 w:eastAsia="en-US"/>
        </w:rPr>
      </w:pPr>
      <w:r w:rsidRPr="00EA290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 w:eastAsia="en-US"/>
        </w:rPr>
        <w:t>D. Die krag van die Evangelie</w:t>
      </w:r>
    </w:p>
    <w:p w14:paraId="0F27AFE9" w14:textId="77777777" w:rsidR="00BE4019" w:rsidRPr="00B464A9" w:rsidRDefault="00BE4019" w:rsidP="00B464A9">
      <w:pPr>
        <w:pStyle w:val="Prrafodelista"/>
        <w:numPr>
          <w:ilvl w:val="0"/>
          <w:numId w:val="1"/>
        </w:numPr>
        <w:tabs>
          <w:tab w:val="clear" w:pos="720"/>
        </w:tabs>
        <w:spacing w:line="240" w:lineRule="auto"/>
        <w:ind w:left="714" w:hanging="357"/>
        <w:contextualSpacing w:val="0"/>
        <w:rPr>
          <w:rFonts w:eastAsiaTheme="minorHAnsi"/>
          <w:sz w:val="22"/>
          <w:szCs w:val="22"/>
          <w:lang w:val="en-US" w:eastAsia="en-US"/>
        </w:rPr>
      </w:pPr>
      <w:r w:rsidRPr="00B464A9">
        <w:rPr>
          <w:rFonts w:eastAsiaTheme="minorHAnsi"/>
          <w:sz w:val="22"/>
          <w:szCs w:val="22"/>
          <w:lang w:val="en-US" w:eastAsia="en-US"/>
        </w:rPr>
        <w:t>Kolossense 1:28 Wat was die apostel Paulus se doel met die deel van die geheimenis van God met ander?</w:t>
      </w:r>
    </w:p>
    <w:p w14:paraId="0094340C" w14:textId="77777777" w:rsidR="00BE4019" w:rsidRPr="00B464A9" w:rsidRDefault="00BE4019" w:rsidP="00B464A9">
      <w:pPr>
        <w:pStyle w:val="Prrafodelista"/>
        <w:numPr>
          <w:ilvl w:val="0"/>
          <w:numId w:val="1"/>
        </w:numPr>
        <w:tabs>
          <w:tab w:val="clear" w:pos="720"/>
        </w:tabs>
        <w:spacing w:line="240" w:lineRule="auto"/>
        <w:ind w:left="714" w:hanging="357"/>
        <w:contextualSpacing w:val="0"/>
        <w:rPr>
          <w:rFonts w:eastAsiaTheme="minorHAnsi"/>
          <w:sz w:val="22"/>
          <w:szCs w:val="22"/>
          <w:lang w:val="en-US" w:eastAsia="en-US"/>
        </w:rPr>
      </w:pPr>
      <w:r w:rsidRPr="00B464A9">
        <w:rPr>
          <w:rFonts w:eastAsiaTheme="minorHAnsi"/>
          <w:sz w:val="22"/>
          <w:szCs w:val="22"/>
          <w:lang w:val="en-US" w:eastAsia="en-US"/>
        </w:rPr>
        <w:t>Wat beteken dit om “volmaak in Christus” te wees?</w:t>
      </w:r>
    </w:p>
    <w:p w14:paraId="509D5EE4" w14:textId="77777777" w:rsidR="00BE4019" w:rsidRPr="00B464A9" w:rsidRDefault="00BE4019" w:rsidP="00B464A9">
      <w:pPr>
        <w:pStyle w:val="Prrafodelista"/>
        <w:numPr>
          <w:ilvl w:val="0"/>
          <w:numId w:val="1"/>
        </w:numPr>
        <w:tabs>
          <w:tab w:val="clear" w:pos="720"/>
        </w:tabs>
        <w:spacing w:line="240" w:lineRule="auto"/>
        <w:ind w:left="714" w:hanging="357"/>
        <w:contextualSpacing w:val="0"/>
        <w:rPr>
          <w:rFonts w:eastAsiaTheme="minorHAnsi"/>
          <w:sz w:val="22"/>
          <w:szCs w:val="22"/>
          <w:lang w:val="en-US" w:eastAsia="en-US"/>
        </w:rPr>
      </w:pPr>
      <w:r w:rsidRPr="00B464A9">
        <w:rPr>
          <w:rFonts w:eastAsiaTheme="minorHAnsi"/>
          <w:sz w:val="22"/>
          <w:szCs w:val="22"/>
          <w:lang w:val="en-US" w:eastAsia="en-US"/>
        </w:rPr>
        <w:t>Kolossense 1:29 Hoe het die apostel Paulus erken dat hierdie heilige werk volbring sou word?</w:t>
      </w:r>
    </w:p>
    <w:p w14:paraId="404E22F3" w14:textId="77777777" w:rsidR="00BE4019" w:rsidRPr="00B464A9" w:rsidRDefault="00BE4019" w:rsidP="00B464A9">
      <w:pPr>
        <w:pStyle w:val="Prrafodelista"/>
        <w:numPr>
          <w:ilvl w:val="0"/>
          <w:numId w:val="1"/>
        </w:numPr>
        <w:tabs>
          <w:tab w:val="clear" w:pos="720"/>
        </w:tabs>
        <w:spacing w:line="240" w:lineRule="auto"/>
        <w:ind w:left="714" w:hanging="357"/>
        <w:contextualSpacing w:val="0"/>
        <w:rPr>
          <w:rFonts w:eastAsiaTheme="minorHAnsi"/>
          <w:sz w:val="22"/>
          <w:szCs w:val="22"/>
          <w:lang w:val="en-US" w:eastAsia="en-US"/>
        </w:rPr>
      </w:pPr>
      <w:r w:rsidRPr="00B464A9">
        <w:rPr>
          <w:rFonts w:eastAsiaTheme="minorHAnsi"/>
          <w:sz w:val="22"/>
          <w:szCs w:val="22"/>
          <w:lang w:val="en-US" w:eastAsia="en-US"/>
        </w:rPr>
        <w:t>Deel ’n voorbeeld uit die Nuwe Testament waar God kragtig deur iemand se getuienis vir Christus gewerk het.</w:t>
      </w:r>
    </w:p>
    <w:p w14:paraId="109FAC95" w14:textId="77777777" w:rsidR="00BE4019" w:rsidRPr="00B464A9" w:rsidRDefault="00BE4019" w:rsidP="00B464A9">
      <w:pPr>
        <w:pStyle w:val="Prrafodelista"/>
        <w:numPr>
          <w:ilvl w:val="0"/>
          <w:numId w:val="1"/>
        </w:numPr>
        <w:tabs>
          <w:tab w:val="clear" w:pos="720"/>
        </w:tabs>
        <w:spacing w:line="240" w:lineRule="auto"/>
        <w:ind w:left="714" w:hanging="357"/>
        <w:contextualSpacing w:val="0"/>
        <w:rPr>
          <w:rFonts w:eastAsiaTheme="minorHAnsi"/>
          <w:sz w:val="22"/>
          <w:szCs w:val="22"/>
          <w:lang w:val="en-US" w:eastAsia="en-US"/>
        </w:rPr>
      </w:pPr>
      <w:r w:rsidRPr="00B464A9">
        <w:rPr>
          <w:rFonts w:eastAsiaTheme="minorHAnsi"/>
          <w:sz w:val="22"/>
          <w:szCs w:val="22"/>
          <w:lang w:val="en-US" w:eastAsia="en-US"/>
        </w:rPr>
        <w:t>Deel ’n tyd toe jy gesien het hoe God kragtig deur jou gewerk het om die boodskap van sy onmeetbare, onfeilbare liefde te deel.</w:t>
      </w:r>
    </w:p>
    <w:p w14:paraId="2219C22E" w14:textId="77777777" w:rsidR="00B71ACF" w:rsidRDefault="00B71ACF"/>
    <w:sectPr w:rsidR="00B71ACF" w:rsidSect="00B464A9"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B6A"/>
    <w:multiLevelType w:val="multilevel"/>
    <w:tmpl w:val="ACD4E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622F2"/>
    <w:multiLevelType w:val="multilevel"/>
    <w:tmpl w:val="9A96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92C50"/>
    <w:multiLevelType w:val="multilevel"/>
    <w:tmpl w:val="5D1E9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9D418D"/>
    <w:multiLevelType w:val="multilevel"/>
    <w:tmpl w:val="0122F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1368649">
    <w:abstractNumId w:val="3"/>
  </w:num>
  <w:num w:numId="2" w16cid:durableId="54595129">
    <w:abstractNumId w:val="1"/>
  </w:num>
  <w:num w:numId="3" w16cid:durableId="1545020761">
    <w:abstractNumId w:val="2"/>
  </w:num>
  <w:num w:numId="4" w16cid:durableId="159875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19"/>
    <w:rsid w:val="00030C3E"/>
    <w:rsid w:val="00213ED8"/>
    <w:rsid w:val="003968F8"/>
    <w:rsid w:val="003E0CC4"/>
    <w:rsid w:val="005239F8"/>
    <w:rsid w:val="00AC2B13"/>
    <w:rsid w:val="00AE0A74"/>
    <w:rsid w:val="00B464A9"/>
    <w:rsid w:val="00B71ACF"/>
    <w:rsid w:val="00BA52C9"/>
    <w:rsid w:val="00BE4019"/>
    <w:rsid w:val="00C01AC7"/>
    <w:rsid w:val="00DE6082"/>
    <w:rsid w:val="00EA290F"/>
    <w:rsid w:val="00EE0167"/>
    <w:rsid w:val="00F8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6AD1"/>
  <w15:chartTrackingRefBased/>
  <w15:docId w15:val="{5294EB30-904D-493F-9014-E8555A70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4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4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4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4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4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4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4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4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4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4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4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4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40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40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40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40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40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40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4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4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4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4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4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40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40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40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4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40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40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39007-5650-43EB-ADD1-8BE042B0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Francina Botha</dc:creator>
  <cp:keywords/>
  <dc:description/>
  <cp:lastModifiedBy>Sergio</cp:lastModifiedBy>
  <cp:revision>2</cp:revision>
  <dcterms:created xsi:type="dcterms:W3CDTF">2026-02-19T07:10:00Z</dcterms:created>
  <dcterms:modified xsi:type="dcterms:W3CDTF">2026-02-19T07:10:00Z</dcterms:modified>
</cp:coreProperties>
</file>