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6E898937" w:rsidR="001E38FE" w:rsidRPr="002E35A4" w:rsidRDefault="005B7B1E">
      <w:r w:rsidRPr="002E35A4">
        <w:rPr>
          <w:b/>
          <w:bCs/>
          <w:sz w:val="36"/>
          <w:szCs w:val="36"/>
        </w:rPr>
        <w:t>Le</w:t>
      </w:r>
      <w:r w:rsidR="001A7E8A" w:rsidRPr="002E35A4">
        <w:rPr>
          <w:b/>
          <w:bCs/>
          <w:sz w:val="36"/>
          <w:szCs w:val="36"/>
        </w:rPr>
        <w:t>s</w:t>
      </w:r>
      <w:r w:rsidRPr="002E35A4">
        <w:rPr>
          <w:b/>
          <w:bCs/>
          <w:sz w:val="36"/>
          <w:szCs w:val="36"/>
        </w:rPr>
        <w:t xml:space="preserve"> </w:t>
      </w:r>
      <w:r w:rsidR="00A33EAE" w:rsidRPr="002E35A4">
        <w:rPr>
          <w:b/>
          <w:bCs/>
          <w:sz w:val="36"/>
          <w:szCs w:val="36"/>
        </w:rPr>
        <w:t>3</w:t>
      </w:r>
      <w:r w:rsidRPr="002E35A4">
        <w:rPr>
          <w:b/>
          <w:bCs/>
          <w:sz w:val="36"/>
          <w:szCs w:val="36"/>
        </w:rPr>
        <w:t xml:space="preserve">: </w:t>
      </w:r>
      <w:r w:rsidR="00A33EAE" w:rsidRPr="002E35A4">
        <w:rPr>
          <w:b/>
          <w:bCs/>
          <w:sz w:val="36"/>
          <w:szCs w:val="36"/>
        </w:rPr>
        <w:t>O</w:t>
      </w:r>
      <w:r w:rsidR="003F6F97">
        <w:rPr>
          <w:b/>
          <w:bCs/>
          <w:sz w:val="36"/>
          <w:szCs w:val="36"/>
        </w:rPr>
        <w:t>u</w:t>
      </w:r>
      <w:r w:rsidR="00A33EAE" w:rsidRPr="002E35A4">
        <w:rPr>
          <w:b/>
          <w:bCs/>
          <w:sz w:val="36"/>
          <w:szCs w:val="36"/>
        </w:rPr>
        <w:t xml:space="preserve"> testament</w:t>
      </w:r>
      <w:r w:rsidR="003F6F97">
        <w:rPr>
          <w:b/>
          <w:bCs/>
          <w:sz w:val="36"/>
          <w:szCs w:val="36"/>
        </w:rPr>
        <w:t>iese</w:t>
      </w:r>
      <w:r w:rsidR="00A33EAE" w:rsidRPr="002E35A4">
        <w:rPr>
          <w:b/>
          <w:bCs/>
          <w:sz w:val="36"/>
          <w:szCs w:val="36"/>
        </w:rPr>
        <w:t xml:space="preserve"> pro</w:t>
      </w:r>
      <w:r w:rsidR="003F6F97">
        <w:rPr>
          <w:b/>
          <w:bCs/>
          <w:sz w:val="36"/>
          <w:szCs w:val="36"/>
        </w:rPr>
        <w:t>fete</w:t>
      </w:r>
    </w:p>
    <w:p w14:paraId="77FB6248" w14:textId="176D7307" w:rsidR="005B7B1E" w:rsidRPr="002E35A4" w:rsidRDefault="003F6F97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Die profeet</w:t>
      </w:r>
      <w:r w:rsidR="00964B5A" w:rsidRPr="002E35A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r w:rsidRPr="003F6F9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Jahásiël,</w:t>
      </w:r>
    </w:p>
    <w:p w14:paraId="6C58E551" w14:textId="0804024D" w:rsidR="003F6F97" w:rsidRPr="003F6F97" w:rsidRDefault="003F6F97" w:rsidP="003F6F97">
      <w:pPr>
        <w:pStyle w:val="Prrafodelista"/>
        <w:numPr>
          <w:ilvl w:val="0"/>
          <w:numId w:val="2"/>
        </w:numPr>
        <w:contextualSpacing w:val="0"/>
      </w:pPr>
      <w:r>
        <w:t>Watter profesie het Jahásiël, gegee tydens ’n tyd van nasionale krisis vir Juda</w:t>
      </w:r>
      <w:r w:rsidRPr="003F6F97">
        <w:t>? 2 Kronieke 20:14-17</w:t>
      </w:r>
    </w:p>
    <w:p w14:paraId="29623C81" w14:textId="7280130E" w:rsidR="003F6F97" w:rsidRPr="003F6F97" w:rsidRDefault="003F6F97" w:rsidP="003F6F97">
      <w:pPr>
        <w:pStyle w:val="Prrafodelista"/>
        <w:numPr>
          <w:ilvl w:val="0"/>
          <w:numId w:val="2"/>
        </w:numPr>
        <w:contextualSpacing w:val="0"/>
      </w:pPr>
      <w:r w:rsidRPr="003F6F97">
        <w:t>Hoe het koning Josafat op die profesie van Jahásiël gereageer? 2 Kronieke 20:18-20</w:t>
      </w:r>
    </w:p>
    <w:p w14:paraId="38B7DFE1" w14:textId="509FACEE" w:rsidR="003F6F97" w:rsidRPr="003F6F97" w:rsidRDefault="003F6F97" w:rsidP="003F6F97">
      <w:pPr>
        <w:pStyle w:val="Prrafodelista"/>
        <w:numPr>
          <w:ilvl w:val="0"/>
          <w:numId w:val="2"/>
        </w:numPr>
        <w:contextualSpacing w:val="0"/>
      </w:pPr>
      <w:r w:rsidRPr="003F6F97">
        <w:t>Wie was sommige van die vroeëre of hedendaagse profete van God wat die mense van Juda op daardie tydstip sou geken het? (middel-9de eeu v.C.)</w:t>
      </w:r>
      <w:r>
        <w:t xml:space="preserve"> </w:t>
      </w:r>
      <w:r w:rsidRPr="003F6F97">
        <w:t>Moses, Mirjam, Debora, Samuel, Elia, Elisa, ens.</w:t>
      </w:r>
    </w:p>
    <w:p w14:paraId="78B9041E" w14:textId="13A11382" w:rsidR="003F6F97" w:rsidRPr="002E35A4" w:rsidRDefault="003F6F97" w:rsidP="003F6F97">
      <w:pPr>
        <w:pStyle w:val="Prrafodelista"/>
        <w:numPr>
          <w:ilvl w:val="0"/>
          <w:numId w:val="2"/>
        </w:numPr>
        <w:contextualSpacing w:val="0"/>
      </w:pPr>
      <w:r w:rsidRPr="003F6F97">
        <w:t>Watter lesse kan ons uit die profesie van Jahásiël leer?</w:t>
      </w:r>
      <w:r>
        <w:t xml:space="preserve"> </w:t>
      </w:r>
      <w:r w:rsidRPr="003F6F97">
        <w:t>(Sien 2 Kronieke 20:21-22)</w:t>
      </w:r>
    </w:p>
    <w:p w14:paraId="0E718D77" w14:textId="5BAA89F7" w:rsidR="005B7B1E" w:rsidRPr="002E35A4" w:rsidRDefault="003F6F97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Die funksies van ‘n profeet van </w:t>
      </w:r>
      <w:r w:rsidR="00964B5A" w:rsidRPr="002E35A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God</w:t>
      </w:r>
    </w:p>
    <w:p w14:paraId="02762899" w14:textId="77777777" w:rsidR="003F6F97" w:rsidRPr="003F6F97" w:rsidRDefault="003F6F97" w:rsidP="003F6F97">
      <w:pPr>
        <w:pStyle w:val="Prrafodelista"/>
        <w:numPr>
          <w:ilvl w:val="0"/>
          <w:numId w:val="3"/>
        </w:numPr>
        <w:ind w:left="709"/>
        <w:contextualSpacing w:val="0"/>
      </w:pPr>
      <w:r w:rsidRPr="003F6F97">
        <w:t>Watter funksies van ’n profeet van God word geopenbaar in die roeping en bediening van die profeet Samuel? 1 Samuel 3:1-10, 19-21; 8:1-10</w:t>
      </w:r>
    </w:p>
    <w:p w14:paraId="0A0024A4" w14:textId="77777777" w:rsidR="003F6F97" w:rsidRPr="003F6F97" w:rsidRDefault="003F6F97" w:rsidP="003F6F97">
      <w:pPr>
        <w:pStyle w:val="Prrafodelista"/>
        <w:numPr>
          <w:ilvl w:val="0"/>
          <w:numId w:val="3"/>
        </w:numPr>
        <w:ind w:left="709"/>
        <w:contextualSpacing w:val="0"/>
      </w:pPr>
      <w:r w:rsidRPr="003F6F97">
        <w:t>Watter funksies van ’n profeet van God word geopenbaar in die roeping van Jona? Jona 1:1-3; 3:1-2</w:t>
      </w:r>
    </w:p>
    <w:p w14:paraId="513B8C18" w14:textId="7E848BC9" w:rsidR="003F6F97" w:rsidRPr="003F6F97" w:rsidRDefault="003F6F97" w:rsidP="003F6F97">
      <w:pPr>
        <w:pStyle w:val="Prrafodelista"/>
        <w:numPr>
          <w:ilvl w:val="0"/>
          <w:numId w:val="3"/>
        </w:numPr>
        <w:ind w:left="709"/>
        <w:contextualSpacing w:val="0"/>
      </w:pPr>
      <w:r w:rsidRPr="003F6F97">
        <w:t>Watter funksies van ’n profeet van God word geopenbaar in die roeping van die profeet Jeremia? Jeremia 1:4-10</w:t>
      </w:r>
    </w:p>
    <w:p w14:paraId="747A6136" w14:textId="77777777" w:rsidR="003F6F97" w:rsidRPr="003F6F97" w:rsidRDefault="003F6F97" w:rsidP="003F6F97">
      <w:pPr>
        <w:pStyle w:val="Prrafodelista"/>
        <w:numPr>
          <w:ilvl w:val="0"/>
          <w:numId w:val="3"/>
        </w:numPr>
        <w:ind w:left="709"/>
        <w:contextualSpacing w:val="0"/>
      </w:pPr>
      <w:r w:rsidRPr="003F6F97">
        <w:t>Watter funksies van ’n profeet van God word geopenbaar in die bediening van Hulda? 2 Konings 22:12-20</w:t>
      </w:r>
    </w:p>
    <w:p w14:paraId="15F0556C" w14:textId="77777777" w:rsidR="003F6F97" w:rsidRPr="003F6F97" w:rsidRDefault="003F6F97" w:rsidP="003F6F97">
      <w:pPr>
        <w:pStyle w:val="Prrafodelista"/>
        <w:numPr>
          <w:ilvl w:val="0"/>
          <w:numId w:val="3"/>
        </w:numPr>
        <w:ind w:left="709"/>
        <w:contextualSpacing w:val="0"/>
      </w:pPr>
      <w:r w:rsidRPr="003F6F97">
        <w:t>Wat kan ons leer uit die feit dat profete jonk en oud, mans en vroue was? Joël 2:28-29</w:t>
      </w:r>
    </w:p>
    <w:p w14:paraId="2E4A5716" w14:textId="609BBE6C" w:rsidR="005B7B1E" w:rsidRPr="002E35A4" w:rsidRDefault="00DD34CF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Die profete van God was onvolmaakte mense</w:t>
      </w:r>
    </w:p>
    <w:p w14:paraId="3AAD6FE9" w14:textId="109484EE" w:rsidR="00DD34CF" w:rsidRPr="00DD34CF" w:rsidRDefault="00DD34CF" w:rsidP="00DD34CF">
      <w:pPr>
        <w:pStyle w:val="Prrafodelista"/>
        <w:numPr>
          <w:ilvl w:val="0"/>
          <w:numId w:val="4"/>
        </w:numPr>
        <w:contextualSpacing w:val="0"/>
      </w:pPr>
      <w:r w:rsidRPr="00DD34CF">
        <w:t>Soos ons uit die verhaal van Jona gesien het, was die profete van God onvolmaakte mense.</w:t>
      </w:r>
    </w:p>
    <w:p w14:paraId="753E015C" w14:textId="28ED8253" w:rsidR="00DD34CF" w:rsidRPr="00DD34CF" w:rsidRDefault="00DD34CF" w:rsidP="00DD34CF">
      <w:pPr>
        <w:pStyle w:val="Prrafodelista"/>
        <w:numPr>
          <w:ilvl w:val="0"/>
          <w:numId w:val="4"/>
        </w:numPr>
        <w:contextualSpacing w:val="0"/>
      </w:pPr>
      <w:r w:rsidRPr="00DD34CF">
        <w:t>Jakobus 5:17-18</w:t>
      </w:r>
      <w:r>
        <w:t xml:space="preserve"> – Waarna het Jakobus moontlik verwys toe hy die profeet Elia beskryf het as ’n man “met ’n natuur soos ons”? </w:t>
      </w:r>
      <w:r w:rsidRPr="00DD34CF">
        <w:t>(1 Konings 19:2-4)</w:t>
      </w:r>
    </w:p>
    <w:p w14:paraId="66C71790" w14:textId="77777777" w:rsidR="00DD34CF" w:rsidRDefault="00DD34CF" w:rsidP="00DD34CF">
      <w:pPr>
        <w:pStyle w:val="Prrafodelista"/>
        <w:numPr>
          <w:ilvl w:val="0"/>
          <w:numId w:val="4"/>
        </w:numPr>
        <w:contextualSpacing w:val="0"/>
      </w:pPr>
      <w:r>
        <w:t>Watter ander verhale in die Ou Testament herinner ons daaraan dat die profete van God onvolmaakte mense was? </w:t>
      </w:r>
      <w:r w:rsidRPr="00DD34CF">
        <w:t>Genesis 9:20-21; Numeri 12:1-10; 20:7-11; 2 Samuel 11:2-4, ens.</w:t>
      </w:r>
    </w:p>
    <w:p w14:paraId="7EDFD3F0" w14:textId="77777777" w:rsidR="00DD34CF" w:rsidRDefault="00DD34CF" w:rsidP="00DD34CF">
      <w:pPr>
        <w:pStyle w:val="Prrafodelista"/>
        <w:numPr>
          <w:ilvl w:val="0"/>
          <w:numId w:val="4"/>
        </w:numPr>
        <w:contextualSpacing w:val="0"/>
      </w:pPr>
      <w:r>
        <w:t>Watter les kan ons vir ons lewens vandag leer uit die feit dat God onvolmaakte mense kan gebruik om namens Hom te spreek?</w:t>
      </w:r>
    </w:p>
    <w:p w14:paraId="5EFB357B" w14:textId="3EC70967" w:rsidR="00DD34CF" w:rsidRPr="002E35A4" w:rsidRDefault="00DD34CF" w:rsidP="00964B5A">
      <w:pPr>
        <w:pStyle w:val="Prrafodelista"/>
        <w:numPr>
          <w:ilvl w:val="0"/>
          <w:numId w:val="4"/>
        </w:numPr>
        <w:contextualSpacing w:val="0"/>
      </w:pPr>
      <w:r>
        <w:t>Deel ’n keer toe God jou gebruik het om namens Hom te spreek, al was jy pynlik bewus van jou beperkings en onvolmaakthede.</w:t>
      </w:r>
    </w:p>
    <w:p w14:paraId="20092A82" w14:textId="42D5EFAE" w:rsidR="00985E23" w:rsidRPr="002E35A4" w:rsidRDefault="00DD34CF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Ware profete van God en valse profete</w:t>
      </w:r>
    </w:p>
    <w:p w14:paraId="5883B8F4" w14:textId="03402EB0" w:rsidR="00DD34CF" w:rsidRPr="00DD34CF" w:rsidRDefault="00DD34CF" w:rsidP="00DD34CF">
      <w:pPr>
        <w:pStyle w:val="Prrafodelista"/>
        <w:numPr>
          <w:ilvl w:val="0"/>
          <w:numId w:val="7"/>
        </w:numPr>
        <w:contextualSpacing w:val="0"/>
      </w:pPr>
      <w:r w:rsidRPr="00DD34CF">
        <w:t>Watter lesse kan ons uit die verhaal van die profeet Miga leer oor ware profete van God en valse profete? 1 Konings 22:1-17, 24-28</w:t>
      </w:r>
    </w:p>
    <w:p w14:paraId="505B4DC1" w14:textId="6AED5325" w:rsidR="00DD34CF" w:rsidRPr="00DD34CF" w:rsidRDefault="00DD34CF" w:rsidP="00DD34CF">
      <w:pPr>
        <w:pStyle w:val="Prrafodelista"/>
        <w:numPr>
          <w:ilvl w:val="0"/>
          <w:numId w:val="7"/>
        </w:numPr>
        <w:contextualSpacing w:val="0"/>
      </w:pPr>
      <w:r w:rsidRPr="00DD34CF">
        <w:t>Hoe het die HERE die valse profete in die dae van die profeet Jeremia beskou? Jeremia 14:14-15</w:t>
      </w:r>
    </w:p>
    <w:p w14:paraId="59C2D6DA" w14:textId="4F9F9AF1" w:rsidR="00DD34CF" w:rsidRPr="00DD34CF" w:rsidRDefault="00DD34CF" w:rsidP="00DD34CF">
      <w:pPr>
        <w:pStyle w:val="Prrafodelista"/>
        <w:numPr>
          <w:ilvl w:val="0"/>
          <w:numId w:val="7"/>
        </w:numPr>
        <w:contextualSpacing w:val="0"/>
      </w:pPr>
      <w:r w:rsidRPr="00DD34CF">
        <w:t>Watter profesie het Jesus oor valse profete gegee? Matteus 24:24; 7:15</w:t>
      </w:r>
    </w:p>
    <w:p w14:paraId="22B95F0F" w14:textId="39080291" w:rsidR="00DD34CF" w:rsidRPr="00DD34CF" w:rsidRDefault="00DD34CF" w:rsidP="00DD34CF">
      <w:pPr>
        <w:pStyle w:val="Prrafodelista"/>
        <w:numPr>
          <w:ilvl w:val="0"/>
          <w:numId w:val="7"/>
        </w:numPr>
        <w:contextualSpacing w:val="0"/>
      </w:pPr>
      <w:r w:rsidRPr="00DD34CF">
        <w:t>Hoe kan ons onderskei tussen ware profete van God en valse profete? Matteus 7:16-20, 21-23; Jesaja 8:20, ens.</w:t>
      </w:r>
    </w:p>
    <w:p w14:paraId="7C1D00C5" w14:textId="77777777" w:rsidR="00DD34CF" w:rsidRPr="00581985" w:rsidRDefault="00DD34CF" w:rsidP="00DD34CF">
      <w:pPr>
        <w:pStyle w:val="Prrafodelista"/>
        <w:contextualSpacing w:val="0"/>
      </w:pPr>
    </w:p>
    <w:sectPr w:rsidR="00DD34CF" w:rsidRPr="0058198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1017CD"/>
    <w:multiLevelType w:val="multilevel"/>
    <w:tmpl w:val="6F882B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6878F3"/>
    <w:multiLevelType w:val="multilevel"/>
    <w:tmpl w:val="9BAC9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68E2663"/>
    <w:multiLevelType w:val="multilevel"/>
    <w:tmpl w:val="DCB821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8"/>
  </w:num>
  <w:num w:numId="2" w16cid:durableId="1986275705">
    <w:abstractNumId w:val="6"/>
  </w:num>
  <w:num w:numId="3" w16cid:durableId="45033743">
    <w:abstractNumId w:val="10"/>
  </w:num>
  <w:num w:numId="4" w16cid:durableId="964316150">
    <w:abstractNumId w:val="15"/>
  </w:num>
  <w:num w:numId="5" w16cid:durableId="1355883937">
    <w:abstractNumId w:val="11"/>
  </w:num>
  <w:num w:numId="6" w16cid:durableId="242184647">
    <w:abstractNumId w:val="9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6"/>
  </w:num>
  <w:num w:numId="10" w16cid:durableId="1340505541">
    <w:abstractNumId w:val="7"/>
  </w:num>
  <w:num w:numId="11" w16cid:durableId="32967668">
    <w:abstractNumId w:val="0"/>
  </w:num>
  <w:num w:numId="12" w16cid:durableId="1900482501">
    <w:abstractNumId w:val="5"/>
  </w:num>
  <w:num w:numId="13" w16cid:durableId="1044909298">
    <w:abstractNumId w:val="1"/>
  </w:num>
  <w:num w:numId="14" w16cid:durableId="1089234292">
    <w:abstractNumId w:val="12"/>
  </w:num>
  <w:num w:numId="15" w16cid:durableId="2133402747">
    <w:abstractNumId w:val="13"/>
  </w:num>
  <w:num w:numId="16" w16cid:durableId="1043598741">
    <w:abstractNumId w:val="4"/>
  </w:num>
  <w:num w:numId="17" w16cid:durableId="5320415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094521"/>
    <w:rsid w:val="001109FA"/>
    <w:rsid w:val="00151FD9"/>
    <w:rsid w:val="0015229C"/>
    <w:rsid w:val="001A7E8A"/>
    <w:rsid w:val="001E38FE"/>
    <w:rsid w:val="002640AA"/>
    <w:rsid w:val="002949E6"/>
    <w:rsid w:val="002E35A4"/>
    <w:rsid w:val="002F15B6"/>
    <w:rsid w:val="003E0D59"/>
    <w:rsid w:val="003F6F97"/>
    <w:rsid w:val="00555C58"/>
    <w:rsid w:val="0057354E"/>
    <w:rsid w:val="00581985"/>
    <w:rsid w:val="005B7B1E"/>
    <w:rsid w:val="006B6FB4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C296F"/>
    <w:rsid w:val="00A33EAE"/>
    <w:rsid w:val="00A44A94"/>
    <w:rsid w:val="00AE3F44"/>
    <w:rsid w:val="00B00FE9"/>
    <w:rsid w:val="00B12410"/>
    <w:rsid w:val="00B34F6A"/>
    <w:rsid w:val="00C125C7"/>
    <w:rsid w:val="00C7028F"/>
    <w:rsid w:val="00C729DB"/>
    <w:rsid w:val="00CC22CA"/>
    <w:rsid w:val="00D25375"/>
    <w:rsid w:val="00D3240D"/>
    <w:rsid w:val="00D86674"/>
    <w:rsid w:val="00D908EA"/>
    <w:rsid w:val="00DD34CF"/>
    <w:rsid w:val="00DF64ED"/>
    <w:rsid w:val="00E47CC9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  <w:style w:type="paragraph" w:customStyle="1" w:styleId="isselectedend">
    <w:name w:val="isselectedend"/>
    <w:basedOn w:val="Normal"/>
    <w:rsid w:val="003F6F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ZA" w:eastAsia="zh-CN"/>
      <w14:ligatures w14:val="none"/>
    </w:rPr>
  </w:style>
  <w:style w:type="character" w:styleId="Fuerte">
    <w:name w:val="Strong"/>
    <w:basedOn w:val="Fuentedeprrafopredeter"/>
    <w:uiPriority w:val="22"/>
    <w:qFormat/>
    <w:rsid w:val="003F6F97"/>
    <w:rPr>
      <w:b/>
      <w:bCs/>
    </w:rPr>
  </w:style>
  <w:style w:type="paragraph" w:styleId="NormalWeb">
    <w:name w:val="Normal (Web)"/>
    <w:basedOn w:val="Normal"/>
    <w:uiPriority w:val="99"/>
    <w:unhideWhenUsed/>
    <w:rsid w:val="003F6F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ZA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1881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2026-09-21T19:26:00Z</cp:lastPrinted>
  <dcterms:created xsi:type="dcterms:W3CDTF">2026-09-28T07:30:00Z</dcterms:created>
  <dcterms:modified xsi:type="dcterms:W3CDTF">2026-09-28T07:30:00Z</dcterms:modified>
</cp:coreProperties>
</file>