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D82AC" w14:textId="77777777" w:rsidR="000502CB" w:rsidRPr="000502CB" w:rsidRDefault="000502CB" w:rsidP="00050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0502C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А Небесно гражданство:</w:t>
      </w:r>
    </w:p>
    <w:p w14:paraId="6FFAF1EC" w14:textId="77777777" w:rsidR="000502CB" w:rsidRPr="000502CB" w:rsidRDefault="000502CB" w:rsidP="00050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0502CB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в </w:t>
      </w:r>
      <w:r w:rsidRPr="000502C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Подражавайте на верните (Филипяни 3:17-19)</w:t>
      </w:r>
    </w:p>
    <w:p w14:paraId="091FEB17" w14:textId="77777777" w:rsidR="000502CB" w:rsidRPr="000502CB" w:rsidRDefault="000502CB" w:rsidP="00050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0502CB">
        <w:rPr>
          <w:rFonts w:ascii="Times New Roman" w:eastAsia="Times New Roman" w:hAnsi="Times New Roman" w:cs="Times New Roman"/>
          <w:szCs w:val="24"/>
          <w:lang w:val="ru-RU" w:eastAsia="ru-RU"/>
        </w:rPr>
        <w:t>— Всички имаме хора, които по един или друг начин са оформили живота или мислите ни. Може би художник, спортист, музикант, певец. Може би пастор, проповедник, верен брат или сестра.</w:t>
      </w:r>
    </w:p>
    <w:p w14:paraId="288A8AAD" w14:textId="77777777" w:rsidR="000502CB" w:rsidRPr="000502CB" w:rsidRDefault="000502CB" w:rsidP="00050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0502CB">
        <w:rPr>
          <w:rFonts w:ascii="Times New Roman" w:eastAsia="Times New Roman" w:hAnsi="Times New Roman" w:cs="Times New Roman"/>
          <w:szCs w:val="24"/>
          <w:lang w:val="ru-RU" w:eastAsia="ru-RU"/>
        </w:rPr>
        <w:t>— Помогнали ли са ни тези „ролеви модели” да израстнем като личности или са ни повели по пътища, по които никога не би трябвало да тръгваме?</w:t>
      </w:r>
    </w:p>
    <w:p w14:paraId="65F6E6F6" w14:textId="77777777" w:rsidR="000502CB" w:rsidRPr="000502CB" w:rsidRDefault="000502CB" w:rsidP="00050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0502CB">
        <w:rPr>
          <w:rFonts w:ascii="Times New Roman" w:eastAsia="Times New Roman" w:hAnsi="Times New Roman" w:cs="Times New Roman"/>
          <w:szCs w:val="24"/>
          <w:lang w:val="ru-RU" w:eastAsia="ru-RU"/>
        </w:rPr>
        <w:t>— Павел ни приканва да подражаваме на онези, чийто пример ни вдъхновява и насърчава да бъдем по-добри (Филипяни 3:17). Той също така ни предупреждава, че дори сред вярващите има хора, които не са достойни за подражание (Филипяни 3:18-19).</w:t>
      </w:r>
    </w:p>
    <w:p w14:paraId="4C075C95" w14:textId="77777777" w:rsidR="000502CB" w:rsidRPr="000502CB" w:rsidRDefault="000502CB" w:rsidP="00050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0502CB">
        <w:rPr>
          <w:rFonts w:ascii="Times New Roman" w:eastAsia="Times New Roman" w:hAnsi="Times New Roman" w:cs="Times New Roman"/>
          <w:szCs w:val="24"/>
          <w:lang w:val="ru-RU" w:eastAsia="ru-RU"/>
        </w:rPr>
        <w:t>— Какво прави разликата? Някои мислят само за земни неща, докато други са съсредоточени върху Исус. Добрите ролеви модели са, от своя страна, подражатели на Христос (1 Кор. 11:1).</w:t>
      </w:r>
    </w:p>
    <w:p w14:paraId="5177AB93" w14:textId="77777777" w:rsidR="000502CB" w:rsidRPr="000502CB" w:rsidRDefault="000502CB" w:rsidP="00050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0502CB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0502C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Пълно гражданство (Филипяни 3:20-21)</w:t>
      </w:r>
    </w:p>
    <w:p w14:paraId="76FE125F" w14:textId="77777777" w:rsidR="000502CB" w:rsidRPr="000502CB" w:rsidRDefault="000502CB" w:rsidP="00050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0502CB">
        <w:rPr>
          <w:rFonts w:ascii="Times New Roman" w:eastAsia="Times New Roman" w:hAnsi="Times New Roman" w:cs="Times New Roman"/>
          <w:szCs w:val="24"/>
          <w:lang w:val="ru-RU" w:eastAsia="ru-RU"/>
        </w:rPr>
        <w:t>— Нека си признаем. Ние, християните, имаме проблем: двойно гражданство. Ние сме едновременно граждани на този свят и граждани на небето. Това създава сериозни конфликти за нас (Рим. 7:22-23).</w:t>
      </w:r>
    </w:p>
    <w:p w14:paraId="0C13BCE7" w14:textId="77777777" w:rsidR="000502CB" w:rsidRPr="000502CB" w:rsidRDefault="000502CB" w:rsidP="00050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0502CB">
        <w:rPr>
          <w:rFonts w:ascii="Times New Roman" w:eastAsia="Times New Roman" w:hAnsi="Times New Roman" w:cs="Times New Roman"/>
          <w:szCs w:val="24"/>
          <w:lang w:val="ru-RU" w:eastAsia="ru-RU"/>
        </w:rPr>
        <w:t>— Кога ще постигнем пълно гражданство? Кога ще престанем да бъдем граждани на този грешен свят? При Второто пришествие (Фил. 3:20).</w:t>
      </w:r>
    </w:p>
    <w:p w14:paraId="6C429D17" w14:textId="77777777" w:rsidR="000502CB" w:rsidRPr="000502CB" w:rsidRDefault="000502CB" w:rsidP="00050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0502CB">
        <w:rPr>
          <w:rFonts w:ascii="Times New Roman" w:eastAsia="Times New Roman" w:hAnsi="Times New Roman" w:cs="Times New Roman"/>
          <w:szCs w:val="24"/>
          <w:lang w:val="ru-RU" w:eastAsia="ru-RU"/>
        </w:rPr>
        <w:t>— Когато възкръснем (или се преобразим) и смъртта няма да има власт над нас, какво ще се случи?</w:t>
      </w:r>
    </w:p>
    <w:p w14:paraId="52917DE1" w14:textId="77777777" w:rsidR="000502CB" w:rsidRPr="000502CB" w:rsidRDefault="000502CB" w:rsidP="00050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0502CB">
        <w:rPr>
          <w:rFonts w:ascii="Times New Roman" w:eastAsia="Times New Roman" w:hAnsi="Times New Roman" w:cs="Times New Roman"/>
          <w:szCs w:val="24"/>
          <w:lang w:val="ru-RU" w:eastAsia="ru-RU"/>
        </w:rPr>
        <w:t>(1) Ще имаме физическо тяло и собствените ни очи ще видят Бога (Йов 19:25-27)</w:t>
      </w:r>
    </w:p>
    <w:p w14:paraId="32970AC3" w14:textId="77777777" w:rsidR="000502CB" w:rsidRPr="000502CB" w:rsidRDefault="000502CB" w:rsidP="00050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0502CB">
        <w:rPr>
          <w:rFonts w:ascii="Times New Roman" w:eastAsia="Times New Roman" w:hAnsi="Times New Roman" w:cs="Times New Roman"/>
          <w:szCs w:val="24"/>
          <w:lang w:val="ru-RU" w:eastAsia="ru-RU"/>
        </w:rPr>
        <w:t>(2) Тялото ни ще бъде духовно, безсмъртно и нетленно (1 Кор. 15:42-44, 50-54)</w:t>
      </w:r>
    </w:p>
    <w:p w14:paraId="6784B580" w14:textId="77777777" w:rsidR="000502CB" w:rsidRPr="000502CB" w:rsidRDefault="000502CB" w:rsidP="00050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0502CB">
        <w:rPr>
          <w:rFonts w:ascii="Times New Roman" w:eastAsia="Times New Roman" w:hAnsi="Times New Roman" w:cs="Times New Roman"/>
          <w:szCs w:val="24"/>
          <w:lang w:val="ru-RU" w:eastAsia="ru-RU"/>
        </w:rPr>
        <w:t>(3) Ще бъдем прославени (Колосяни 3:4; Филипяни 3:21)</w:t>
      </w:r>
    </w:p>
    <w:p w14:paraId="6933E775" w14:textId="77777777" w:rsidR="000502CB" w:rsidRPr="000502CB" w:rsidRDefault="000502CB" w:rsidP="00050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0502C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B Докато стигнем дотам:</w:t>
      </w:r>
    </w:p>
    <w:p w14:paraId="07436C4B" w14:textId="77777777" w:rsidR="000502CB" w:rsidRPr="000502CB" w:rsidRDefault="000502CB" w:rsidP="00050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0502CB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0502C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Хармония и радост (Филипяни 4:1-6)</w:t>
      </w:r>
    </w:p>
    <w:p w14:paraId="409E253B" w14:textId="77777777" w:rsidR="000502CB" w:rsidRPr="000502CB" w:rsidRDefault="000502CB" w:rsidP="00050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0502CB">
        <w:rPr>
          <w:rFonts w:ascii="Times New Roman" w:eastAsia="Times New Roman" w:hAnsi="Times New Roman" w:cs="Times New Roman"/>
          <w:szCs w:val="24"/>
          <w:lang w:val="ru-RU" w:eastAsia="ru-RU"/>
        </w:rPr>
        <w:t>— В заключение на писмото си Павел преплита лични поздрави с практически съвети. Той моли Сизигус [верният спътник] и Климент да помогнат на Еводия и Синтихе да живеят в хармония. За всички тях, сътрудниците на Павел, той казва: „Имената им вече са записани в книгата на живота” (Фил. 4:2-3 ) .</w:t>
      </w:r>
    </w:p>
    <w:p w14:paraId="0E0713D1" w14:textId="77777777" w:rsidR="000502CB" w:rsidRPr="000502CB" w:rsidRDefault="000502CB" w:rsidP="00050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0502CB">
        <w:rPr>
          <w:rFonts w:ascii="Times New Roman" w:eastAsia="Times New Roman" w:hAnsi="Times New Roman" w:cs="Times New Roman"/>
          <w:szCs w:val="24"/>
          <w:lang w:val="ru-RU" w:eastAsia="ru-RU"/>
        </w:rPr>
        <w:t>— Следващият съвет може да ни озадачи: „Радвайте се винаги […] Не се тревожете за нищо” (Фил. 4:4, 6 ) . Как е възможно това в един свят, пълен с проблеми и страдания?</w:t>
      </w:r>
    </w:p>
    <w:p w14:paraId="408FE210" w14:textId="77777777" w:rsidR="000502CB" w:rsidRPr="000502CB" w:rsidRDefault="000502CB" w:rsidP="00050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0502CB">
        <w:rPr>
          <w:rFonts w:ascii="Times New Roman" w:eastAsia="Times New Roman" w:hAnsi="Times New Roman" w:cs="Times New Roman"/>
          <w:szCs w:val="24"/>
          <w:lang w:val="ru-RU" w:eastAsia="ru-RU"/>
        </w:rPr>
        <w:t>— Това е възможно, защото нашата радост е „в Господа“ (Фил. 4:4а). Ние възлагаме нашите тревоги на Него, уверени, че Той може да ги понесе за нас (Мат. 6:31-34; 1 Пет. 5:7).</w:t>
      </w:r>
    </w:p>
    <w:p w14:paraId="6AE04EEF" w14:textId="77777777" w:rsidR="000502CB" w:rsidRPr="000502CB" w:rsidRDefault="000502CB" w:rsidP="00050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0502CB">
        <w:rPr>
          <w:rFonts w:ascii="Times New Roman" w:eastAsia="Times New Roman" w:hAnsi="Times New Roman" w:cs="Times New Roman"/>
          <w:szCs w:val="24"/>
          <w:lang w:val="ru-RU" w:eastAsia="ru-RU"/>
        </w:rPr>
        <w:t>— И как предаваме нашите тревоги на Исус? Чрез молитва (Фил. 4:6).</w:t>
      </w:r>
    </w:p>
    <w:p w14:paraId="3A411FD6" w14:textId="77777777" w:rsidR="000502CB" w:rsidRPr="000502CB" w:rsidRDefault="000502CB" w:rsidP="00050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0502CB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0502C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Чисти мисли (Филипяни 4:7-9)</w:t>
      </w:r>
    </w:p>
    <w:p w14:paraId="6F6F15B4" w14:textId="77777777" w:rsidR="000502CB" w:rsidRPr="000502CB" w:rsidRDefault="000502CB" w:rsidP="00050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0502CB">
        <w:rPr>
          <w:rFonts w:ascii="Times New Roman" w:eastAsia="Times New Roman" w:hAnsi="Times New Roman" w:cs="Times New Roman"/>
          <w:szCs w:val="24"/>
          <w:lang w:val="ru-RU" w:eastAsia="ru-RU"/>
        </w:rPr>
        <w:t>— Резултатът от предаването на нашите тревоги на Исус и от радостта е мир (Фил. 4:7). Мир, който светът не може да даде или отнеме (Йоан 14:27; 16:33).</w:t>
      </w:r>
    </w:p>
    <w:p w14:paraId="13A086BD" w14:textId="77777777" w:rsidR="000502CB" w:rsidRPr="000502CB" w:rsidRDefault="000502CB" w:rsidP="00050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0502CB">
        <w:rPr>
          <w:rFonts w:ascii="Times New Roman" w:eastAsia="Times New Roman" w:hAnsi="Times New Roman" w:cs="Times New Roman"/>
          <w:szCs w:val="24"/>
          <w:lang w:val="ru-RU" w:eastAsia="ru-RU"/>
        </w:rPr>
        <w:lastRenderedPageBreak/>
        <w:t>— Според Павел този мир ще бъде защита — страж — за нашите чувства и мисли (Фил. 4:7б). За да бъде тази защита ефективна, за какво трябва да мислим (Фил. 4:8)?</w:t>
      </w:r>
    </w:p>
    <w:p w14:paraId="105DCD51" w14:textId="77777777" w:rsidR="000502CB" w:rsidRPr="000502CB" w:rsidRDefault="000502CB" w:rsidP="00050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0502CB">
        <w:rPr>
          <w:rFonts w:ascii="Times New Roman" w:eastAsia="Times New Roman" w:hAnsi="Times New Roman" w:cs="Times New Roman"/>
          <w:szCs w:val="24"/>
          <w:lang w:val="ru-RU" w:eastAsia="ru-RU"/>
        </w:rPr>
        <w:t>(1) За това, което е истинно; за това, което е честно; за това, което е справедливо; за това, което е чисто; за това, което е любезно; за това, което е с добра репутация</w:t>
      </w:r>
    </w:p>
    <w:p w14:paraId="799A48EE" w14:textId="77777777" w:rsidR="000502CB" w:rsidRPr="000502CB" w:rsidRDefault="000502CB" w:rsidP="00050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0502CB">
        <w:rPr>
          <w:rFonts w:ascii="Times New Roman" w:eastAsia="Times New Roman" w:hAnsi="Times New Roman" w:cs="Times New Roman"/>
          <w:szCs w:val="24"/>
          <w:lang w:val="ru-RU" w:eastAsia="ru-RU"/>
        </w:rPr>
        <w:t>(2) Накратко: „Ако има някаква добродетел, ако има нещо, което заслужава похвала, мислете за тези неща” (Фил. 4:8б).</w:t>
      </w:r>
    </w:p>
    <w:p w14:paraId="2EECCE9E" w14:textId="77777777" w:rsidR="000502CB" w:rsidRPr="000502CB" w:rsidRDefault="000502CB" w:rsidP="00050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0502CB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0502C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Доволство (Филипяни 4:10-13, 19)</w:t>
      </w:r>
    </w:p>
    <w:p w14:paraId="4DBF5C7D" w14:textId="77777777" w:rsidR="000502CB" w:rsidRPr="000502CB" w:rsidRDefault="000502CB" w:rsidP="00050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0502CB">
        <w:rPr>
          <w:rFonts w:ascii="Times New Roman" w:eastAsia="Times New Roman" w:hAnsi="Times New Roman" w:cs="Times New Roman"/>
          <w:szCs w:val="24"/>
          <w:lang w:val="ru-RU" w:eastAsia="ru-RU"/>
        </w:rPr>
        <w:t>— Ние сме радостни; нищо не ни тревожи; имаме мир; мислите ни са чисти. Имаме съвършен и пълноценен живот...</w:t>
      </w:r>
    </w:p>
    <w:p w14:paraId="414C0020" w14:textId="77777777" w:rsidR="000502CB" w:rsidRPr="000502CB" w:rsidRDefault="000502CB" w:rsidP="00050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0502CB">
        <w:rPr>
          <w:rFonts w:ascii="Times New Roman" w:eastAsia="Times New Roman" w:hAnsi="Times New Roman" w:cs="Times New Roman"/>
          <w:szCs w:val="24"/>
          <w:lang w:val="ru-RU" w:eastAsia="ru-RU"/>
        </w:rPr>
        <w:t>или не?</w:t>
      </w:r>
    </w:p>
    <w:p w14:paraId="1BADA7DD" w14:textId="77777777" w:rsidR="000502CB" w:rsidRPr="000502CB" w:rsidRDefault="000502CB" w:rsidP="00050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0502CB">
        <w:rPr>
          <w:rFonts w:ascii="Times New Roman" w:eastAsia="Times New Roman" w:hAnsi="Times New Roman" w:cs="Times New Roman"/>
          <w:szCs w:val="24"/>
          <w:lang w:val="ru-RU" w:eastAsia="ru-RU"/>
        </w:rPr>
        <w:t>— Може да имаме благоденствие; може да имаме нужди или проблеми. Ако, като Павел, имаме пълна увереност, че Бог направлява живота ни, ще останем уверени в Него, каквато и да е ситуацията ни (Фил. 4:11-12, 19).</w:t>
      </w:r>
    </w:p>
    <w:p w14:paraId="700D93C3" w14:textId="77777777" w:rsidR="000502CB" w:rsidRPr="000502CB" w:rsidRDefault="000502CB" w:rsidP="00050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0502CB">
        <w:rPr>
          <w:rFonts w:ascii="Times New Roman" w:eastAsia="Times New Roman" w:hAnsi="Times New Roman" w:cs="Times New Roman"/>
          <w:szCs w:val="24"/>
          <w:lang w:val="ru-RU" w:eastAsia="ru-RU"/>
        </w:rPr>
        <w:t>— Както Агур, ние вярваме, че Бог няма да ни даде нито повече, нито по-малко от това, което е полезно за нас (Прит. 30:8-9).</w:t>
      </w:r>
    </w:p>
    <w:p w14:paraId="53EA8ECF" w14:textId="77777777" w:rsidR="000502CB" w:rsidRPr="000502CB" w:rsidRDefault="000502CB" w:rsidP="00050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0502CB">
        <w:rPr>
          <w:rFonts w:ascii="Times New Roman" w:eastAsia="Times New Roman" w:hAnsi="Times New Roman" w:cs="Times New Roman"/>
          <w:szCs w:val="24"/>
          <w:lang w:val="ru-RU" w:eastAsia="ru-RU"/>
        </w:rPr>
        <w:t>— Когато живеем с тази увереност, сме сигурни, че „всичко мога чрез Христа, който ме укрепява“ (Фил. 4:13).</w:t>
      </w:r>
    </w:p>
    <w:p w14:paraId="6875757C" w14:textId="77777777" w:rsidR="000502CB" w:rsidRPr="000502CB" w:rsidRDefault="000502CB" w:rsidP="00050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0502CB">
        <w:rPr>
          <w:rFonts w:ascii="Times New Roman" w:eastAsia="Times New Roman" w:hAnsi="Times New Roman" w:cs="Times New Roman"/>
          <w:szCs w:val="24"/>
          <w:lang w:val="ru-RU" w:eastAsia="ru-RU"/>
        </w:rPr>
        <w:t>— Какво се случва, когато нямаме това, от което мислим, че се нуждаем?</w:t>
      </w:r>
    </w:p>
    <w:p w14:paraId="7D291186" w14:textId="77777777" w:rsidR="000502CB" w:rsidRPr="000502CB" w:rsidRDefault="000502CB" w:rsidP="00050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0502CB">
        <w:rPr>
          <w:rFonts w:ascii="Times New Roman" w:eastAsia="Times New Roman" w:hAnsi="Times New Roman" w:cs="Times New Roman"/>
          <w:szCs w:val="24"/>
          <w:lang w:val="ru-RU" w:eastAsia="ru-RU"/>
        </w:rPr>
        <w:t>— Нека помолим Господ за това и ако е според Неговата воля, Той ще ни го даде (Яков 4:2б; 1 Йоан 5:14-15).</w:t>
      </w:r>
    </w:p>
    <w:p w14:paraId="2B924F12" w14:textId="77777777" w:rsidR="000502CB" w:rsidRPr="000502CB" w:rsidRDefault="000502CB" w:rsidP="00050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0502CB">
        <w:rPr>
          <w:rFonts w:ascii="Times New Roman" w:eastAsia="Times New Roman" w:hAnsi="Times New Roman" w:cs="Times New Roman"/>
          <w:szCs w:val="24"/>
          <w:lang w:val="ru-RU" w:eastAsia="ru-RU"/>
        </w:rPr>
        <w:t>— Не винаги знаем дали това, за което молим, е според Неговата воля, но има определени молби, за които сме сигурни, че винаги са според Неговата воля.</w:t>
      </w:r>
    </w:p>
    <w:p w14:paraId="64EF9AC2" w14:textId="4804D535" w:rsidR="00276C69" w:rsidRPr="000502CB" w:rsidRDefault="00276C69" w:rsidP="000502CB">
      <w:pPr>
        <w:rPr>
          <w:lang w:val="ru-RU"/>
        </w:rPr>
      </w:pPr>
    </w:p>
    <w:sectPr w:rsidR="00276C69" w:rsidRPr="000502C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9524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502CB"/>
    <w:rsid w:val="000528FF"/>
    <w:rsid w:val="000B2AC6"/>
    <w:rsid w:val="000B440E"/>
    <w:rsid w:val="001E4AA8"/>
    <w:rsid w:val="00220C3D"/>
    <w:rsid w:val="00276C69"/>
    <w:rsid w:val="00276D46"/>
    <w:rsid w:val="003036B8"/>
    <w:rsid w:val="003268AD"/>
    <w:rsid w:val="00395C43"/>
    <w:rsid w:val="003D5E96"/>
    <w:rsid w:val="004A0BD4"/>
    <w:rsid w:val="004D3C5A"/>
    <w:rsid w:val="004D5CB2"/>
    <w:rsid w:val="00577D30"/>
    <w:rsid w:val="00611CFB"/>
    <w:rsid w:val="006B286A"/>
    <w:rsid w:val="006E470C"/>
    <w:rsid w:val="00711123"/>
    <w:rsid w:val="007C20BE"/>
    <w:rsid w:val="00AB406A"/>
    <w:rsid w:val="00BA3EAE"/>
    <w:rsid w:val="00C06300"/>
    <w:rsid w:val="00C22FAD"/>
    <w:rsid w:val="00C46A68"/>
    <w:rsid w:val="00D646E6"/>
    <w:rsid w:val="00D708A2"/>
    <w:rsid w:val="00EA23C5"/>
    <w:rsid w:val="00ED6481"/>
    <w:rsid w:val="00F565AE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2026-01-11T21:12:00Z</cp:lastPrinted>
  <dcterms:created xsi:type="dcterms:W3CDTF">2026-02-03T06:15:00Z</dcterms:created>
  <dcterms:modified xsi:type="dcterms:W3CDTF">2026-02-03T06:15:00Z</dcterms:modified>
</cp:coreProperties>
</file>