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6A5A" w14:textId="6FCFF689" w:rsidR="009853B8" w:rsidRPr="009853B8" w:rsidRDefault="001F2465" w:rsidP="009853B8">
      <w:pPr>
        <w:pStyle w:val="Prrafodelista"/>
        <w:numPr>
          <w:ilvl w:val="0"/>
          <w:numId w:val="1"/>
        </w:numPr>
        <w:rPr>
          <w:b/>
          <w:bCs/>
          <w:sz w:val="20"/>
          <w:szCs w:val="20"/>
        </w:rPr>
      </w:pPr>
      <w:r w:rsidRPr="001F2465">
        <w:rPr>
          <w:b/>
          <w:bCs/>
          <w:sz w:val="20"/>
          <w:szCs w:val="20"/>
        </w:rPr>
        <w:t>Langitnong Pagka-Lumolupyo</w:t>
      </w:r>
      <w:r w:rsidR="009853B8" w:rsidRPr="009853B8">
        <w:rPr>
          <w:b/>
          <w:bCs/>
          <w:sz w:val="20"/>
          <w:szCs w:val="20"/>
        </w:rPr>
        <w:t>:</w:t>
      </w:r>
    </w:p>
    <w:p w14:paraId="38B8EE0A" w14:textId="5F3FD8C9" w:rsidR="009853B8" w:rsidRPr="006C1112" w:rsidRDefault="001F2465" w:rsidP="009853B8">
      <w:pPr>
        <w:pStyle w:val="Prrafodelista"/>
        <w:numPr>
          <w:ilvl w:val="1"/>
          <w:numId w:val="1"/>
        </w:numPr>
        <w:rPr>
          <w:b/>
          <w:bCs/>
          <w:sz w:val="20"/>
          <w:szCs w:val="20"/>
        </w:rPr>
      </w:pPr>
      <w:r w:rsidRPr="001F2465">
        <w:rPr>
          <w:b/>
          <w:bCs/>
          <w:sz w:val="20"/>
          <w:szCs w:val="20"/>
        </w:rPr>
        <w:t>Sundoga ang mga Matinumanon (Filipos 3:17–19</w:t>
      </w:r>
      <w:r w:rsidR="009853B8" w:rsidRPr="009853B8">
        <w:rPr>
          <w:b/>
          <w:bCs/>
          <w:sz w:val="20"/>
          <w:szCs w:val="20"/>
        </w:rPr>
        <w:t>)</w:t>
      </w:r>
    </w:p>
    <w:p w14:paraId="27C45FAC" w14:textId="42C64DC3" w:rsidR="001F2465" w:rsidRPr="001F2465" w:rsidRDefault="001F2465" w:rsidP="001F2465">
      <w:pPr>
        <w:pStyle w:val="Prrafodelista"/>
        <w:numPr>
          <w:ilvl w:val="2"/>
          <w:numId w:val="1"/>
        </w:numPr>
        <w:rPr>
          <w:sz w:val="20"/>
          <w:szCs w:val="20"/>
        </w:rPr>
      </w:pPr>
      <w:r w:rsidRPr="001F2465">
        <w:rPr>
          <w:sz w:val="20"/>
          <w:szCs w:val="20"/>
        </w:rPr>
        <w:t>Kita tanan adunay mga tawo nga, sa usa ka paagi o lain, nakahulma sa atong kinabuhi o panghunahuna. Tingali usa ka artista, atleta, musikero, mag-aawit—o tingali usa ka pastor, magwawali, o usa ka matinumanong igsoon.</w:t>
      </w:r>
    </w:p>
    <w:p w14:paraId="45223C21" w14:textId="4CA21738" w:rsidR="001F2465" w:rsidRPr="001F2465" w:rsidRDefault="001F2465" w:rsidP="001F2465">
      <w:pPr>
        <w:pStyle w:val="Prrafodelista"/>
        <w:numPr>
          <w:ilvl w:val="2"/>
          <w:numId w:val="1"/>
        </w:numPr>
        <w:rPr>
          <w:sz w:val="20"/>
          <w:szCs w:val="20"/>
        </w:rPr>
      </w:pPr>
      <w:r w:rsidRPr="001F2465">
        <w:rPr>
          <w:sz w:val="20"/>
          <w:szCs w:val="20"/>
        </w:rPr>
        <w:t xml:space="preserve"> Ang pangutana: Nakatabang ba kining mga “role model” sa atong pagtubo ingon nga mga indibidwal, o gidala ba nila kita sa mga dalan nga dili unta angay natong gisudlan?</w:t>
      </w:r>
    </w:p>
    <w:p w14:paraId="68C13CDD" w14:textId="343DA248" w:rsidR="001F2465" w:rsidRPr="001F2465" w:rsidRDefault="001F2465" w:rsidP="001F2465">
      <w:pPr>
        <w:pStyle w:val="Prrafodelista"/>
        <w:numPr>
          <w:ilvl w:val="2"/>
          <w:numId w:val="1"/>
        </w:numPr>
        <w:rPr>
          <w:sz w:val="20"/>
          <w:szCs w:val="20"/>
        </w:rPr>
      </w:pPr>
      <w:r w:rsidRPr="001F2465">
        <w:rPr>
          <w:sz w:val="20"/>
          <w:szCs w:val="20"/>
        </w:rPr>
        <w:t>Giawhag kita ni Pablo nga sundogon ang mga tawo nga ang ilang ehemplo nagdasig ug nagpalig-on kanato sa pagbuhat og maayo (Filipos 3:17). Apan iyang gipahimangnoan usab kita nga bisan taliwala sa mga magtutuo, adunay mga tawo nga dili angay sundogon (Filipos 3:18–19).</w:t>
      </w:r>
    </w:p>
    <w:p w14:paraId="395C3EAF" w14:textId="53C661AD" w:rsidR="008E6E2A" w:rsidRPr="009853B8" w:rsidRDefault="001F2465" w:rsidP="001F2465">
      <w:pPr>
        <w:pStyle w:val="Prrafodelista"/>
        <w:numPr>
          <w:ilvl w:val="2"/>
          <w:numId w:val="1"/>
        </w:numPr>
        <w:rPr>
          <w:sz w:val="20"/>
          <w:szCs w:val="20"/>
        </w:rPr>
      </w:pPr>
      <w:r w:rsidRPr="001F2465">
        <w:rPr>
          <w:sz w:val="20"/>
          <w:szCs w:val="20"/>
        </w:rPr>
        <w:t>Unsa man ang kalainan? Ang uban nakahunahuna lamang sa mga butang sa kalibutan, samtang ang uban nakapunting ang hunahuna kang Jesus. Ang maayong mga role model, busa, mga mosunod ug manundog ni Cristo (1 Corinto 11:1).</w:t>
      </w:r>
      <w:r w:rsidR="008E6E2A" w:rsidRPr="006C1112">
        <w:rPr>
          <w:sz w:val="20"/>
          <w:szCs w:val="20"/>
        </w:rPr>
        <w:t>.</w:t>
      </w:r>
    </w:p>
    <w:p w14:paraId="2990CC7A" w14:textId="55B18847" w:rsidR="009853B8" w:rsidRPr="006C1112" w:rsidRDefault="001F2465" w:rsidP="009853B8">
      <w:pPr>
        <w:pStyle w:val="Prrafodelista"/>
        <w:numPr>
          <w:ilvl w:val="1"/>
          <w:numId w:val="1"/>
        </w:numPr>
        <w:rPr>
          <w:b/>
          <w:bCs/>
          <w:sz w:val="20"/>
          <w:szCs w:val="20"/>
        </w:rPr>
      </w:pPr>
      <w:r w:rsidRPr="001F2465">
        <w:rPr>
          <w:b/>
          <w:bCs/>
          <w:sz w:val="20"/>
          <w:szCs w:val="20"/>
        </w:rPr>
        <w:t>Hingpit nga Pagka-Lumolupyo</w:t>
      </w:r>
      <w:r>
        <w:rPr>
          <w:b/>
          <w:bCs/>
          <w:sz w:val="20"/>
          <w:szCs w:val="20"/>
        </w:rPr>
        <w:t xml:space="preserve"> </w:t>
      </w:r>
      <w:r w:rsidRPr="001F2465">
        <w:rPr>
          <w:b/>
          <w:bCs/>
          <w:sz w:val="20"/>
          <w:szCs w:val="20"/>
        </w:rPr>
        <w:t>(Filipos 3:20–21)</w:t>
      </w:r>
    </w:p>
    <w:p w14:paraId="1E67527F" w14:textId="4547FB7D" w:rsidR="001F2465" w:rsidRPr="001F2465" w:rsidRDefault="001F2465" w:rsidP="001F2465">
      <w:pPr>
        <w:pStyle w:val="Prrafodelista"/>
        <w:numPr>
          <w:ilvl w:val="2"/>
          <w:numId w:val="1"/>
        </w:numPr>
        <w:rPr>
          <w:sz w:val="20"/>
          <w:szCs w:val="20"/>
        </w:rPr>
      </w:pPr>
      <w:r w:rsidRPr="001F2465">
        <w:rPr>
          <w:sz w:val="20"/>
          <w:szCs w:val="20"/>
        </w:rPr>
        <w:t>Atubangon nato ang kamatuoran: kita nga mga Kristohanon adunay problema—duha ka pagka-lumolupyo. Lumolupyo kita niining kalibutana ug sa samang higayon lumolupyo usab sa langit. Tungod niini, adunay seryosong panagbangi sa sulod nato (Roma 7:22–23).</w:t>
      </w:r>
    </w:p>
    <w:p w14:paraId="04131BCD" w14:textId="76D0C247" w:rsidR="001F2465" w:rsidRPr="001F2465" w:rsidRDefault="001F2465" w:rsidP="001F2465">
      <w:pPr>
        <w:pStyle w:val="Prrafodelista"/>
        <w:numPr>
          <w:ilvl w:val="2"/>
          <w:numId w:val="1"/>
        </w:numPr>
        <w:rPr>
          <w:sz w:val="20"/>
          <w:szCs w:val="20"/>
        </w:rPr>
      </w:pPr>
      <w:r w:rsidRPr="001F2465">
        <w:rPr>
          <w:sz w:val="20"/>
          <w:szCs w:val="20"/>
        </w:rPr>
        <w:t>Kanus-a man nato maangkon ang hingpit nga pagka-lumolupyo? Kanus-a kita mohunong nga lumolupyo niining makasasala nga kalibutana? Sa Ikaduhang Pagbalik ni Cristo (Filipos 3:20).</w:t>
      </w:r>
    </w:p>
    <w:p w14:paraId="2EAD9DD5" w14:textId="1B4E9AB3" w:rsidR="0053599D" w:rsidRPr="006C1112" w:rsidRDefault="001F2465" w:rsidP="001F2465">
      <w:pPr>
        <w:pStyle w:val="Prrafodelista"/>
        <w:numPr>
          <w:ilvl w:val="2"/>
          <w:numId w:val="1"/>
        </w:numPr>
        <w:rPr>
          <w:sz w:val="20"/>
          <w:szCs w:val="20"/>
        </w:rPr>
      </w:pPr>
      <w:r w:rsidRPr="001F2465">
        <w:rPr>
          <w:sz w:val="20"/>
          <w:szCs w:val="20"/>
        </w:rPr>
        <w:t>Sa dihang kita banhawon (o usbon), ug ang kamatayon wala na’y gahum kanato, unsa man ang mahitabo?</w:t>
      </w:r>
      <w:r w:rsidR="0053599D" w:rsidRPr="006C1112">
        <w:rPr>
          <w:sz w:val="20"/>
          <w:szCs w:val="20"/>
        </w:rPr>
        <w:t>?</w:t>
      </w:r>
    </w:p>
    <w:p w14:paraId="4E0D6927" w14:textId="18DDE639" w:rsidR="001F2465" w:rsidRPr="001F2465" w:rsidRDefault="001F2465" w:rsidP="001F2465">
      <w:pPr>
        <w:pStyle w:val="Prrafodelista"/>
        <w:numPr>
          <w:ilvl w:val="3"/>
          <w:numId w:val="1"/>
        </w:numPr>
        <w:rPr>
          <w:sz w:val="20"/>
          <w:szCs w:val="20"/>
        </w:rPr>
      </w:pPr>
      <w:r w:rsidRPr="001F2465">
        <w:rPr>
          <w:sz w:val="20"/>
          <w:szCs w:val="20"/>
        </w:rPr>
        <w:t>Magbaton kita og pisikal nga lawas, ug sa atong kaugalingong mga mata makita nato ang Dios (Job 19:25–27).</w:t>
      </w:r>
    </w:p>
    <w:p w14:paraId="3D13DC1D" w14:textId="5757DD33" w:rsidR="001F2465" w:rsidRPr="001F2465" w:rsidRDefault="001F2465" w:rsidP="001F2465">
      <w:pPr>
        <w:pStyle w:val="Prrafodelista"/>
        <w:numPr>
          <w:ilvl w:val="3"/>
          <w:numId w:val="1"/>
        </w:numPr>
        <w:rPr>
          <w:sz w:val="20"/>
          <w:szCs w:val="20"/>
        </w:rPr>
      </w:pPr>
      <w:r w:rsidRPr="001F2465">
        <w:rPr>
          <w:sz w:val="20"/>
          <w:szCs w:val="20"/>
        </w:rPr>
        <w:t>Ang atong lawas mahimong espirituhanon, dili na mamatay, ug dili na madaut (1 Corinto 15:42–44, 50–54).</w:t>
      </w:r>
    </w:p>
    <w:p w14:paraId="4D71310D" w14:textId="3DF027D1" w:rsidR="0053599D" w:rsidRPr="009853B8" w:rsidRDefault="001F2465" w:rsidP="001F2465">
      <w:pPr>
        <w:pStyle w:val="Prrafodelista"/>
        <w:numPr>
          <w:ilvl w:val="3"/>
          <w:numId w:val="1"/>
        </w:numPr>
        <w:rPr>
          <w:sz w:val="20"/>
          <w:szCs w:val="20"/>
        </w:rPr>
      </w:pPr>
      <w:r w:rsidRPr="001F2465">
        <w:rPr>
          <w:sz w:val="20"/>
          <w:szCs w:val="20"/>
        </w:rPr>
        <w:t>Mahimaya kita (Colosas 3:4; Filipos 3:21</w:t>
      </w:r>
      <w:r w:rsidR="0053599D" w:rsidRPr="0053599D">
        <w:rPr>
          <w:sz w:val="20"/>
          <w:szCs w:val="20"/>
        </w:rPr>
        <w:t>)</w:t>
      </w:r>
    </w:p>
    <w:p w14:paraId="33012BCE" w14:textId="4EC452E9" w:rsidR="009853B8" w:rsidRPr="009853B8" w:rsidRDefault="001F2465" w:rsidP="009853B8">
      <w:pPr>
        <w:pStyle w:val="Prrafodelista"/>
        <w:numPr>
          <w:ilvl w:val="0"/>
          <w:numId w:val="1"/>
        </w:numPr>
        <w:rPr>
          <w:b/>
          <w:bCs/>
          <w:sz w:val="20"/>
          <w:szCs w:val="20"/>
        </w:rPr>
      </w:pPr>
      <w:r w:rsidRPr="001F2465">
        <w:rPr>
          <w:b/>
          <w:bCs/>
          <w:sz w:val="20"/>
          <w:szCs w:val="20"/>
        </w:rPr>
        <w:t>Samtang Wala Pa Kita Didto</w:t>
      </w:r>
      <w:r w:rsidR="009853B8" w:rsidRPr="009853B8">
        <w:rPr>
          <w:b/>
          <w:bCs/>
          <w:sz w:val="20"/>
          <w:szCs w:val="20"/>
        </w:rPr>
        <w:t>:</w:t>
      </w:r>
    </w:p>
    <w:p w14:paraId="4EFA3C40" w14:textId="0C998532" w:rsidR="009853B8" w:rsidRPr="006C1112" w:rsidRDefault="001F2465" w:rsidP="009853B8">
      <w:pPr>
        <w:pStyle w:val="Prrafodelista"/>
        <w:numPr>
          <w:ilvl w:val="1"/>
          <w:numId w:val="1"/>
        </w:numPr>
        <w:rPr>
          <w:b/>
          <w:bCs/>
          <w:sz w:val="20"/>
          <w:szCs w:val="20"/>
        </w:rPr>
      </w:pPr>
      <w:r w:rsidRPr="001F2465">
        <w:rPr>
          <w:b/>
          <w:bCs/>
          <w:sz w:val="20"/>
          <w:szCs w:val="20"/>
        </w:rPr>
        <w:t>Panaghiusa ug Kalipay (Filipos 4:1–6</w:t>
      </w:r>
      <w:r w:rsidR="009853B8" w:rsidRPr="009853B8">
        <w:rPr>
          <w:b/>
          <w:bCs/>
          <w:sz w:val="20"/>
          <w:szCs w:val="20"/>
        </w:rPr>
        <w:t>)</w:t>
      </w:r>
    </w:p>
    <w:p w14:paraId="038E7D6A" w14:textId="63B6797F" w:rsidR="001F2465" w:rsidRPr="001F2465" w:rsidRDefault="001F2465" w:rsidP="001F2465">
      <w:pPr>
        <w:pStyle w:val="Prrafodelista"/>
        <w:numPr>
          <w:ilvl w:val="2"/>
          <w:numId w:val="1"/>
        </w:numPr>
        <w:rPr>
          <w:sz w:val="20"/>
          <w:szCs w:val="20"/>
        </w:rPr>
      </w:pPr>
      <w:r w:rsidRPr="001F2465">
        <w:rPr>
          <w:sz w:val="20"/>
          <w:szCs w:val="20"/>
        </w:rPr>
        <w:t>Sa pagtapos sa iyang sulat, gisagol ni Pablo ang personal nga pagpangumusta ug praktikal nga tambag. Iyang gihangyo si Syntyche (matinumanong kauban) ug si Clement nga tabangan si Euodia ug Syntyche magpuyo sa panaghiusa. Bahin nilang tanan—mga kauban sa buluhaton ni Pablo—miingon siya nga ang ilang mga ngalan nasulat na sa basahon sa kinabuhi (Filipos 4:2–3).</w:t>
      </w:r>
    </w:p>
    <w:p w14:paraId="70B9B3CA" w14:textId="6A5FE85B" w:rsidR="001F2465" w:rsidRPr="001F2465" w:rsidRDefault="001F2465" w:rsidP="001F2465">
      <w:pPr>
        <w:pStyle w:val="Prrafodelista"/>
        <w:numPr>
          <w:ilvl w:val="2"/>
          <w:numId w:val="1"/>
        </w:numPr>
        <w:rPr>
          <w:sz w:val="20"/>
          <w:szCs w:val="20"/>
        </w:rPr>
      </w:pPr>
      <w:r w:rsidRPr="001F2465">
        <w:rPr>
          <w:sz w:val="20"/>
          <w:szCs w:val="20"/>
        </w:rPr>
        <w:t xml:space="preserve"> Ang mosunod nga tambag mahimong makalibog: “Paglipay kanunay… Ayaw kabalaka sa bisan unsa” (Filipos 4:4, 6). Unsaon man kini mahimo sa usa ka kalibutan nga puno sa mga problema ug kasakit?</w:t>
      </w:r>
    </w:p>
    <w:p w14:paraId="0A989013" w14:textId="63D69AB2" w:rsidR="001F2465" w:rsidRPr="001F2465" w:rsidRDefault="001F2465" w:rsidP="001F2465">
      <w:pPr>
        <w:pStyle w:val="Prrafodelista"/>
        <w:numPr>
          <w:ilvl w:val="2"/>
          <w:numId w:val="1"/>
        </w:numPr>
        <w:rPr>
          <w:sz w:val="20"/>
          <w:szCs w:val="20"/>
        </w:rPr>
      </w:pPr>
      <w:r w:rsidRPr="001F2465">
        <w:rPr>
          <w:sz w:val="20"/>
          <w:szCs w:val="20"/>
        </w:rPr>
        <w:t>Mahimo kini tungod kay ang atong kalipay anaa sa Ginoo (Filipos 4:4a). Ibutang nato ang atong mga kabalaka kang Jesus, nagsalig nga Siya makadala niini alang kanato (Mateo 6:31–34; 1 Pedro 5:7).</w:t>
      </w:r>
    </w:p>
    <w:p w14:paraId="4CAA4B4A" w14:textId="51DF7C36" w:rsidR="00806ABF" w:rsidRPr="001F2465" w:rsidRDefault="001F2465" w:rsidP="001F2465">
      <w:pPr>
        <w:pStyle w:val="Prrafodelista"/>
        <w:numPr>
          <w:ilvl w:val="2"/>
          <w:numId w:val="1"/>
        </w:numPr>
        <w:rPr>
          <w:sz w:val="20"/>
          <w:szCs w:val="20"/>
        </w:rPr>
      </w:pPr>
      <w:r w:rsidRPr="001F2465">
        <w:rPr>
          <w:sz w:val="20"/>
          <w:szCs w:val="20"/>
        </w:rPr>
        <w:t xml:space="preserve"> Unsaon man nato paghatag sa atong mga kabalaka kang Jesus?</w:t>
      </w:r>
      <w:r>
        <w:rPr>
          <w:sz w:val="20"/>
          <w:szCs w:val="20"/>
        </w:rPr>
        <w:t xml:space="preserve"> </w:t>
      </w:r>
      <w:r w:rsidRPr="001F2465">
        <w:rPr>
          <w:sz w:val="20"/>
          <w:szCs w:val="20"/>
        </w:rPr>
        <w:t>Pinaagi sa pag-ampo (Filipos 4:6).</w:t>
      </w:r>
    </w:p>
    <w:p w14:paraId="70E648DA" w14:textId="009CBE45" w:rsidR="009853B8" w:rsidRPr="006C1112" w:rsidRDefault="001F2465" w:rsidP="009853B8">
      <w:pPr>
        <w:pStyle w:val="Prrafodelista"/>
        <w:numPr>
          <w:ilvl w:val="1"/>
          <w:numId w:val="1"/>
        </w:numPr>
        <w:rPr>
          <w:b/>
          <w:bCs/>
          <w:sz w:val="20"/>
          <w:szCs w:val="20"/>
        </w:rPr>
      </w:pPr>
      <w:r w:rsidRPr="001F2465">
        <w:rPr>
          <w:b/>
          <w:bCs/>
          <w:sz w:val="20"/>
          <w:szCs w:val="20"/>
        </w:rPr>
        <w:t>Putli nga mga Hunahuna (Filipos 4:7–9)</w:t>
      </w:r>
    </w:p>
    <w:p w14:paraId="546254A8" w14:textId="24BA7334" w:rsidR="001F2465" w:rsidRPr="001F2465" w:rsidRDefault="001F2465" w:rsidP="001F2465">
      <w:pPr>
        <w:pStyle w:val="Prrafodelista"/>
        <w:numPr>
          <w:ilvl w:val="2"/>
          <w:numId w:val="1"/>
        </w:numPr>
        <w:rPr>
          <w:sz w:val="20"/>
          <w:szCs w:val="20"/>
        </w:rPr>
      </w:pPr>
      <w:r w:rsidRPr="001F2465">
        <w:rPr>
          <w:sz w:val="20"/>
          <w:szCs w:val="20"/>
        </w:rPr>
        <w:t>Ang resulta sa paghatag sa atong kabalaka kang Jesus ug sa paglipay diha sa Ginoo mao ang kalinaw (Filipos 4:7)—usa ka kalinaw nga dili mahatag ni makuha sa kalibutan (Juan 14:27; 16:33).</w:t>
      </w:r>
    </w:p>
    <w:p w14:paraId="225ADB2D" w14:textId="02D569AF" w:rsidR="00457DFD" w:rsidRPr="006C1112" w:rsidRDefault="001F2465" w:rsidP="001F2465">
      <w:pPr>
        <w:pStyle w:val="Prrafodelista"/>
        <w:numPr>
          <w:ilvl w:val="2"/>
          <w:numId w:val="1"/>
        </w:numPr>
        <w:rPr>
          <w:sz w:val="20"/>
          <w:szCs w:val="20"/>
        </w:rPr>
      </w:pPr>
      <w:r w:rsidRPr="001F2465">
        <w:rPr>
          <w:sz w:val="20"/>
          <w:szCs w:val="20"/>
        </w:rPr>
        <w:t>Sumala kang Pablo, kining kalinawa mamahimong panalipod—usa ka bantay—sa atong mga pagbati ug hunahuna (Filipos 4:7b). Aron mahimong epektibo kining panalipod, unsa man ang angay natong hunahunaon? (Filipos 4:8)</w:t>
      </w:r>
      <w:r w:rsidR="00457DFD" w:rsidRPr="006C1112">
        <w:rPr>
          <w:sz w:val="20"/>
          <w:szCs w:val="20"/>
        </w:rPr>
        <w:t>?</w:t>
      </w:r>
    </w:p>
    <w:p w14:paraId="4ED9CF7F" w14:textId="77777777" w:rsidR="001F2465" w:rsidRPr="001F2465" w:rsidRDefault="001F2465" w:rsidP="001F2465">
      <w:pPr>
        <w:pStyle w:val="Prrafodelista"/>
        <w:numPr>
          <w:ilvl w:val="3"/>
          <w:numId w:val="1"/>
        </w:numPr>
        <w:rPr>
          <w:sz w:val="20"/>
          <w:szCs w:val="20"/>
        </w:rPr>
      </w:pPr>
      <w:r w:rsidRPr="001F2465">
        <w:rPr>
          <w:sz w:val="20"/>
          <w:szCs w:val="20"/>
        </w:rPr>
        <w:t>Ang tinuod, Ang matinud-anon, Ang matarong , Ang putli, Ang mahigugmaon, Ang maayô ug takus dayegon</w:t>
      </w:r>
    </w:p>
    <w:p w14:paraId="28E57B71" w14:textId="721F93A6" w:rsidR="00457DFD" w:rsidRPr="009853B8" w:rsidRDefault="001F2465" w:rsidP="001F2465">
      <w:pPr>
        <w:pStyle w:val="Prrafodelista"/>
        <w:numPr>
          <w:ilvl w:val="3"/>
          <w:numId w:val="1"/>
        </w:numPr>
        <w:rPr>
          <w:sz w:val="20"/>
          <w:szCs w:val="20"/>
        </w:rPr>
      </w:pPr>
      <w:r w:rsidRPr="001F2465">
        <w:rPr>
          <w:sz w:val="20"/>
          <w:szCs w:val="20"/>
        </w:rPr>
        <w:t>— Sa kabilangan: “Kung adunay bisan unsa nga tinuod o takus dayegon, hunahunaa ninyo kining mga butanga” (Filipos 4:8b).</w:t>
      </w:r>
    </w:p>
    <w:p w14:paraId="7869731D" w14:textId="10CFEDD4" w:rsidR="00395C43" w:rsidRPr="006C1112" w:rsidRDefault="001F2465" w:rsidP="009853B8">
      <w:pPr>
        <w:pStyle w:val="Prrafodelista"/>
        <w:numPr>
          <w:ilvl w:val="1"/>
          <w:numId w:val="1"/>
        </w:numPr>
        <w:rPr>
          <w:b/>
          <w:bCs/>
          <w:sz w:val="20"/>
          <w:szCs w:val="20"/>
        </w:rPr>
      </w:pPr>
      <w:r w:rsidRPr="001F2465">
        <w:rPr>
          <w:b/>
          <w:bCs/>
          <w:sz w:val="20"/>
          <w:szCs w:val="20"/>
        </w:rPr>
        <w:t>Pagkontento (Filipos 4:10–13, 19</w:t>
      </w:r>
      <w:r w:rsidR="009853B8" w:rsidRPr="006C1112">
        <w:rPr>
          <w:b/>
          <w:bCs/>
          <w:sz w:val="20"/>
          <w:szCs w:val="20"/>
        </w:rPr>
        <w:t>)</w:t>
      </w:r>
    </w:p>
    <w:p w14:paraId="35FD58A9" w14:textId="73BCAEFC" w:rsidR="001F2465" w:rsidRPr="007F7BF5" w:rsidRDefault="001F2465" w:rsidP="007F7BF5">
      <w:pPr>
        <w:pStyle w:val="Prrafodelista"/>
        <w:numPr>
          <w:ilvl w:val="2"/>
          <w:numId w:val="1"/>
        </w:numPr>
        <w:rPr>
          <w:sz w:val="20"/>
          <w:szCs w:val="20"/>
        </w:rPr>
      </w:pPr>
      <w:r w:rsidRPr="001F2465">
        <w:rPr>
          <w:sz w:val="20"/>
          <w:szCs w:val="20"/>
        </w:rPr>
        <w:t>Malipayon kita; walay kabalaka nga naglibog kanato; aduna kitay kalinaw; ug putli ang atong mga hunahuna. Murag hingpit ug matagbaw ang kinabuhi… apan tinuod ba gyud?</w:t>
      </w:r>
    </w:p>
    <w:p w14:paraId="382284DE" w14:textId="2F6B8891" w:rsidR="001F2465" w:rsidRPr="007F7BF5" w:rsidRDefault="001F2465" w:rsidP="007F7BF5">
      <w:pPr>
        <w:pStyle w:val="Prrafodelista"/>
        <w:numPr>
          <w:ilvl w:val="2"/>
          <w:numId w:val="1"/>
        </w:numPr>
        <w:rPr>
          <w:sz w:val="20"/>
          <w:szCs w:val="20"/>
        </w:rPr>
      </w:pPr>
      <w:r w:rsidRPr="001F2465">
        <w:rPr>
          <w:sz w:val="20"/>
          <w:szCs w:val="20"/>
        </w:rPr>
        <w:t xml:space="preserve"> Mahimong aduna kitay kalamboan, o aduna usab kitay mga panginahanglan ug problema. Apan sama kang Pablo, kung aduna kitay hingpit nga pagsalig nga ang Dios nagagiyá sa atong kinabuhi, magpabilin kitang kompyansa diha Kaniya bisan unsa pa ang atong kahimtangan (Filipos 4:11–12, 19).</w:t>
      </w:r>
    </w:p>
    <w:p w14:paraId="5BD12EE0" w14:textId="62E2BCA2" w:rsidR="001F2465" w:rsidRPr="007F7BF5" w:rsidRDefault="001F2465" w:rsidP="007F7BF5">
      <w:pPr>
        <w:pStyle w:val="Prrafodelista"/>
        <w:numPr>
          <w:ilvl w:val="2"/>
          <w:numId w:val="1"/>
        </w:numPr>
        <w:rPr>
          <w:sz w:val="20"/>
          <w:szCs w:val="20"/>
        </w:rPr>
      </w:pPr>
      <w:r w:rsidRPr="001F2465">
        <w:rPr>
          <w:sz w:val="20"/>
          <w:szCs w:val="20"/>
        </w:rPr>
        <w:t>Sama kang Agur, mosalig kita nga ang Dios magahatag kanato dili labaw ni kulang, kondili ang angay ug mapuslanon alang kanato (Proverbio 30:8–9).</w:t>
      </w:r>
    </w:p>
    <w:p w14:paraId="6AA8E5DA" w14:textId="1C5FA119" w:rsidR="001F2465" w:rsidRPr="007F7BF5" w:rsidRDefault="001F2465" w:rsidP="007F7BF5">
      <w:pPr>
        <w:pStyle w:val="Prrafodelista"/>
        <w:numPr>
          <w:ilvl w:val="2"/>
          <w:numId w:val="1"/>
        </w:numPr>
        <w:rPr>
          <w:sz w:val="20"/>
          <w:szCs w:val="20"/>
        </w:rPr>
      </w:pPr>
      <w:r w:rsidRPr="001F2465">
        <w:rPr>
          <w:sz w:val="20"/>
          <w:szCs w:val="20"/>
        </w:rPr>
        <w:t>Kung magkinabuhi kita uban niining pagsalig, masiguro kita nga:</w:t>
      </w:r>
      <w:r w:rsidR="007F7BF5">
        <w:rPr>
          <w:sz w:val="20"/>
          <w:szCs w:val="20"/>
        </w:rPr>
        <w:t xml:space="preserve"> </w:t>
      </w:r>
      <w:r w:rsidRPr="007F7BF5">
        <w:rPr>
          <w:rFonts w:ascii="Segoe UI Emoji" w:hAnsi="Segoe UI Emoji" w:cs="Segoe UI Emoji"/>
          <w:sz w:val="20"/>
          <w:szCs w:val="20"/>
        </w:rPr>
        <w:t>👉</w:t>
      </w:r>
      <w:r w:rsidRPr="007F7BF5">
        <w:rPr>
          <w:sz w:val="20"/>
          <w:szCs w:val="20"/>
        </w:rPr>
        <w:t xml:space="preserve"> “Mahimo ko ang tanang butang diha kang Cristo nga nagahatag kanako og kusog” (Filipos 4:13).</w:t>
      </w:r>
      <w:r w:rsidR="007F7BF5" w:rsidRPr="007F7BF5">
        <w:rPr>
          <w:sz w:val="20"/>
          <w:szCs w:val="20"/>
        </w:rPr>
        <w:t xml:space="preserve"> </w:t>
      </w:r>
    </w:p>
    <w:p w14:paraId="2FE2F73E" w14:textId="087C5DE1" w:rsidR="001F2465" w:rsidRPr="007F7BF5" w:rsidRDefault="001F2465" w:rsidP="001F2465">
      <w:pPr>
        <w:pStyle w:val="Prrafodelista"/>
        <w:numPr>
          <w:ilvl w:val="2"/>
          <w:numId w:val="1"/>
        </w:numPr>
        <w:rPr>
          <w:sz w:val="20"/>
          <w:szCs w:val="20"/>
        </w:rPr>
      </w:pPr>
      <w:r w:rsidRPr="001F2465">
        <w:rPr>
          <w:sz w:val="20"/>
          <w:szCs w:val="20"/>
        </w:rPr>
        <w:t>Unsa man ang mahitabo kon wala nato ang atong gituohan nga atong gikinahanglan?</w:t>
      </w:r>
      <w:r w:rsidR="007F7BF5">
        <w:rPr>
          <w:sz w:val="20"/>
          <w:szCs w:val="20"/>
        </w:rPr>
        <w:t xml:space="preserve"> </w:t>
      </w:r>
      <w:r w:rsidRPr="007F7BF5">
        <w:rPr>
          <w:sz w:val="20"/>
          <w:szCs w:val="20"/>
        </w:rPr>
        <w:t>Mangayo kita niini sa Ginoo, ug kon sumala kini sa Iyang kabubut-on, Ihatag Niya kini kanato (Santiago 4:2b; 1 Juan 5:14–15).</w:t>
      </w:r>
    </w:p>
    <w:p w14:paraId="6A1E01E8" w14:textId="3BD73704" w:rsidR="00615D8B" w:rsidRPr="006C1112" w:rsidRDefault="001F2465" w:rsidP="001F2465">
      <w:pPr>
        <w:pStyle w:val="Prrafodelista"/>
        <w:numPr>
          <w:ilvl w:val="2"/>
          <w:numId w:val="1"/>
        </w:numPr>
        <w:rPr>
          <w:sz w:val="20"/>
          <w:szCs w:val="20"/>
        </w:rPr>
      </w:pPr>
      <w:r w:rsidRPr="001F2465">
        <w:rPr>
          <w:sz w:val="20"/>
          <w:szCs w:val="20"/>
        </w:rPr>
        <w:lastRenderedPageBreak/>
        <w:t>Dili kanunay nato masayran kon ang atong gihangyo sumala ba sa kabubut-on sa Dios, apan aduna’y mga hangyo nga sigurado nga kanunay uyon sa Iyang kabubut-on.</w:t>
      </w:r>
      <w:r w:rsidR="00615D8B" w:rsidRPr="006C1112">
        <w:rPr>
          <w:sz w:val="20"/>
          <w:szCs w:val="20"/>
        </w:rPr>
        <w:t>.</w:t>
      </w:r>
    </w:p>
    <w:sectPr w:rsidR="00615D8B" w:rsidRPr="006C111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3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815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8"/>
    <w:rsid w:val="00003EE6"/>
    <w:rsid w:val="00004746"/>
    <w:rsid w:val="000B2AC6"/>
    <w:rsid w:val="000B440E"/>
    <w:rsid w:val="001E4AA8"/>
    <w:rsid w:val="001F2465"/>
    <w:rsid w:val="003036B8"/>
    <w:rsid w:val="00395C43"/>
    <w:rsid w:val="003C7DD5"/>
    <w:rsid w:val="003D5E96"/>
    <w:rsid w:val="003E301C"/>
    <w:rsid w:val="00457DFD"/>
    <w:rsid w:val="004D5CB2"/>
    <w:rsid w:val="0053599D"/>
    <w:rsid w:val="00615D8B"/>
    <w:rsid w:val="006B286A"/>
    <w:rsid w:val="006C1112"/>
    <w:rsid w:val="00711123"/>
    <w:rsid w:val="007F7BF5"/>
    <w:rsid w:val="00806ABF"/>
    <w:rsid w:val="008E6E2A"/>
    <w:rsid w:val="009853B8"/>
    <w:rsid w:val="00AB406A"/>
    <w:rsid w:val="00AC5AB3"/>
    <w:rsid w:val="00BA3EAE"/>
    <w:rsid w:val="00BB7EEE"/>
    <w:rsid w:val="00C2232B"/>
    <w:rsid w:val="00C22FAD"/>
    <w:rsid w:val="00C46A68"/>
    <w:rsid w:val="00E213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383A"/>
  <w15:chartTrackingRefBased/>
  <w15:docId w15:val="{F925DF19-CD65-41D1-9E5A-E43BF40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3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3B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3B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3B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3B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3B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3B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3B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3B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3B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3B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3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3B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3B8"/>
    <w:pPr>
      <w:spacing w:before="160"/>
      <w:jc w:val="center"/>
    </w:pPr>
    <w:rPr>
      <w:i/>
      <w:iCs/>
      <w:color w:val="404040" w:themeColor="text1" w:themeTint="BF"/>
    </w:rPr>
  </w:style>
  <w:style w:type="character" w:customStyle="1" w:styleId="CitaCar">
    <w:name w:val="Cita Car"/>
    <w:basedOn w:val="Fuentedeprrafopredeter"/>
    <w:link w:val="Cita"/>
    <w:uiPriority w:val="29"/>
    <w:rsid w:val="009853B8"/>
    <w:rPr>
      <w:i/>
      <w:iCs/>
      <w:color w:val="404040" w:themeColor="text1" w:themeTint="BF"/>
      <w:kern w:val="0"/>
      <w:sz w:val="24"/>
      <w14:ligatures w14:val="none"/>
    </w:rPr>
  </w:style>
  <w:style w:type="paragraph" w:styleId="Prrafodelista">
    <w:name w:val="List Paragraph"/>
    <w:basedOn w:val="Normal"/>
    <w:uiPriority w:val="34"/>
    <w:qFormat/>
    <w:rsid w:val="009853B8"/>
    <w:pPr>
      <w:ind w:left="720"/>
      <w:contextualSpacing/>
    </w:pPr>
  </w:style>
  <w:style w:type="character" w:styleId="nfasisintenso">
    <w:name w:val="Intense Emphasis"/>
    <w:basedOn w:val="Fuentedeprrafopredeter"/>
    <w:uiPriority w:val="21"/>
    <w:qFormat/>
    <w:rsid w:val="009853B8"/>
    <w:rPr>
      <w:i/>
      <w:iCs/>
      <w:color w:val="0F4761" w:themeColor="accent1" w:themeShade="BF"/>
    </w:rPr>
  </w:style>
  <w:style w:type="paragraph" w:styleId="Citadestacada">
    <w:name w:val="Intense Quote"/>
    <w:basedOn w:val="Normal"/>
    <w:next w:val="Normal"/>
    <w:link w:val="CitadestacadaCar"/>
    <w:uiPriority w:val="30"/>
    <w:qFormat/>
    <w:rsid w:val="0098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3B8"/>
    <w:rPr>
      <w:i/>
      <w:iCs/>
      <w:color w:val="0F4761" w:themeColor="accent1" w:themeShade="BF"/>
      <w:kern w:val="0"/>
      <w:sz w:val="24"/>
      <w14:ligatures w14:val="none"/>
    </w:rPr>
  </w:style>
  <w:style w:type="character" w:styleId="Referenciaintensa">
    <w:name w:val="Intense Reference"/>
    <w:basedOn w:val="Fuentedeprrafopredeter"/>
    <w:uiPriority w:val="32"/>
    <w:qFormat/>
    <w:rsid w:val="00985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3812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2026-02-11T07:07:00Z</dcterms:created>
  <dcterms:modified xsi:type="dcterms:W3CDTF">2026-02-11T07:07:00Z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65c2b4fe-e87c-424b-a064-6f7057a13151</vt:lpwstr>
  </property>
</Properties>
</file>