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1EA1E3BE" w:rsidR="00E348B5" w:rsidRPr="003D3503" w:rsidRDefault="00E348B5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Výhody víry:</w:t>
      </w:r>
    </w:p>
    <w:p w14:paraId="24748B76" w14:textId="37A6D811" w:rsidR="00E348B5" w:rsidRPr="003D3503" w:rsidRDefault="0095454F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271416">
        <w:rPr>
          <w:b/>
          <w:bCs/>
          <w:sz w:val="20"/>
          <w:szCs w:val="20"/>
        </w:rPr>
        <w:t>oklady moudrosti a poznání</w:t>
      </w:r>
      <w:r w:rsidR="00E348B5" w:rsidRPr="003D3503">
        <w:rPr>
          <w:b/>
          <w:bCs/>
          <w:sz w:val="20"/>
          <w:szCs w:val="20"/>
        </w:rPr>
        <w:t xml:space="preserve"> (Koloským 2:1-5)</w:t>
      </w:r>
    </w:p>
    <w:p w14:paraId="16DBB887" w14:textId="413D6DB1" w:rsidR="00A57FB5" w:rsidRPr="003D3503" w:rsidRDefault="00A57FB5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Ačkoliv osobně neznal církev v Kolosách, Pavel věděl, že je ohrožována falešnými učeními</w:t>
      </w:r>
      <w:r w:rsidR="00271416">
        <w:rPr>
          <w:sz w:val="20"/>
          <w:szCs w:val="20"/>
        </w:rPr>
        <w:t xml:space="preserve">                                                     (list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1</w:t>
      </w:r>
      <w:r w:rsidR="00271416">
        <w:rPr>
          <w:sz w:val="20"/>
          <w:szCs w:val="20"/>
        </w:rPr>
        <w:t>.</w:t>
      </w:r>
      <w:r w:rsidRPr="003D3503">
        <w:rPr>
          <w:sz w:val="20"/>
          <w:szCs w:val="20"/>
        </w:rPr>
        <w:t xml:space="preserve"> 4</w:t>
      </w:r>
      <w:r w:rsidR="00271416">
        <w:rPr>
          <w:sz w:val="20"/>
          <w:szCs w:val="20"/>
        </w:rPr>
        <w:t>)</w:t>
      </w:r>
      <w:r w:rsidRPr="003D3503">
        <w:rPr>
          <w:sz w:val="20"/>
          <w:szCs w:val="20"/>
        </w:rPr>
        <w:t>.</w:t>
      </w:r>
    </w:p>
    <w:p w14:paraId="166A8961" w14:textId="1F672194" w:rsidR="00A57FB5" w:rsidRPr="003D3503" w:rsidRDefault="00A57FB5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Z tohoto důvodu jim píše se třemi jasnými cíli, které jim pomohou čelit tomuto nebezpečí 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 xml:space="preserve">2): </w:t>
      </w:r>
      <w:r w:rsidR="00FE5CBC">
        <w:rPr>
          <w:sz w:val="20"/>
          <w:szCs w:val="20"/>
        </w:rPr>
        <w:t>aby jim dodal</w:t>
      </w:r>
      <w:r w:rsidRPr="003D3503">
        <w:rPr>
          <w:sz w:val="20"/>
          <w:szCs w:val="20"/>
        </w:rPr>
        <w:t xml:space="preserve"> odvahu</w:t>
      </w:r>
      <w:r w:rsidR="00FE5CBC">
        <w:rPr>
          <w:sz w:val="20"/>
          <w:szCs w:val="20"/>
        </w:rPr>
        <w:t>, aby</w:t>
      </w:r>
      <w:r w:rsidRPr="003D3503">
        <w:rPr>
          <w:sz w:val="20"/>
          <w:szCs w:val="20"/>
        </w:rPr>
        <w:t>; zůsta</w:t>
      </w:r>
      <w:r w:rsidR="00FE5CBC">
        <w:rPr>
          <w:sz w:val="20"/>
          <w:szCs w:val="20"/>
        </w:rPr>
        <w:t>li</w:t>
      </w:r>
      <w:r w:rsidRPr="003D3503">
        <w:rPr>
          <w:sz w:val="20"/>
          <w:szCs w:val="20"/>
        </w:rPr>
        <w:t xml:space="preserve"> spojeni láskou a </w:t>
      </w:r>
      <w:r w:rsidR="0083426F">
        <w:rPr>
          <w:sz w:val="20"/>
          <w:szCs w:val="20"/>
        </w:rPr>
        <w:t>získali</w:t>
      </w:r>
      <w:r w:rsidRPr="003D3503">
        <w:rPr>
          <w:sz w:val="20"/>
          <w:szCs w:val="20"/>
        </w:rPr>
        <w:t xml:space="preserve"> veškeré bohatství, které přichází z přesvědčení a porozumění. Tímto způsobem poznají tajemství Boha, tedy Krista.</w:t>
      </w:r>
    </w:p>
    <w:p w14:paraId="24BAA4E6" w14:textId="43CCDCEE" w:rsidR="00A57FB5" w:rsidRPr="003D3503" w:rsidRDefault="00A57FB5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Než identifikujeme falešné nauky, je dvojnásobná pochvala pro Kolosány: mají dobrý řád; a jsou pevní ve víře 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2,5).</w:t>
      </w:r>
    </w:p>
    <w:p w14:paraId="366866B3" w14:textId="7CEB65F1" w:rsidR="00A57FB5" w:rsidRPr="003D3503" w:rsidRDefault="00A57FB5" w:rsidP="00A57F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 xml:space="preserve">"Řád", na který Pavel zde odkazuje, se vztahuje na řád v bohoslužbě, uctívání a v různých činnostech církve. Musí existovat směrování a rozdělení odpovědností; </w:t>
      </w:r>
      <w:r w:rsidR="00FE5CBC">
        <w:rPr>
          <w:sz w:val="20"/>
          <w:szCs w:val="20"/>
        </w:rPr>
        <w:t>a</w:t>
      </w:r>
      <w:r w:rsidRPr="003D3503">
        <w:rPr>
          <w:sz w:val="20"/>
          <w:szCs w:val="20"/>
        </w:rPr>
        <w:t>ktivity musí být prováděny s náležitou důstojností; atd. To povede k lepšímu hlásání evangelia a ochrání je před některými chybami.</w:t>
      </w:r>
    </w:p>
    <w:p w14:paraId="2616F101" w14:textId="75D75E6E" w:rsidR="00E348B5" w:rsidRPr="003D3503" w:rsidRDefault="00271416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“Žijte</w:t>
      </w:r>
      <w:r w:rsidR="00E348B5" w:rsidRPr="003D3503">
        <w:rPr>
          <w:b/>
          <w:bCs/>
          <w:sz w:val="20"/>
          <w:szCs w:val="20"/>
        </w:rPr>
        <w:t xml:space="preserve"> v Kristu</w:t>
      </w:r>
      <w:r>
        <w:rPr>
          <w:b/>
          <w:bCs/>
          <w:sz w:val="20"/>
          <w:szCs w:val="20"/>
        </w:rPr>
        <w:t xml:space="preserve"> Ježíši”</w:t>
      </w:r>
      <w:r w:rsidR="00E348B5" w:rsidRPr="003D3503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E348B5" w:rsidRPr="003D3503">
        <w:rPr>
          <w:b/>
          <w:bCs/>
          <w:sz w:val="20"/>
          <w:szCs w:val="20"/>
        </w:rPr>
        <w:t>Koloským 2</w:t>
      </w:r>
      <w:r>
        <w:rPr>
          <w:b/>
          <w:bCs/>
          <w:sz w:val="20"/>
          <w:szCs w:val="20"/>
        </w:rPr>
        <w:t>,</w:t>
      </w:r>
      <w:r w:rsidR="00E348B5" w:rsidRPr="003D3503">
        <w:rPr>
          <w:b/>
          <w:bCs/>
          <w:sz w:val="20"/>
          <w:szCs w:val="20"/>
        </w:rPr>
        <w:t>6-8)</w:t>
      </w:r>
    </w:p>
    <w:p w14:paraId="6B5C9E8F" w14:textId="5ACBD847" w:rsidR="00A77E9B" w:rsidRPr="003D3503" w:rsidRDefault="00A77E9B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Spásu získáváme přijetím Osoby, nikoli přijímáním doktrín 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6). Nicméně jsou nezbytné. Pavel nás povzbuzuje, abychom chodili v Kristu "jak jste byli vyučeni" 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 xml:space="preserve">oským </w:t>
      </w:r>
      <w:r w:rsidRPr="003D3503">
        <w:rPr>
          <w:sz w:val="20"/>
          <w:szCs w:val="20"/>
        </w:rPr>
        <w:t>2,7b).</w:t>
      </w:r>
    </w:p>
    <w:p w14:paraId="5B13D3FE" w14:textId="59A3E3DA" w:rsidR="00A77E9B" w:rsidRPr="003D3503" w:rsidRDefault="00A77E9B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Když kráčíme s Ježíšem, jsme v Něm zakořeněni. Jsme metaforicky "</w:t>
      </w:r>
      <w:r w:rsidR="00271416">
        <w:rPr>
          <w:sz w:val="20"/>
          <w:szCs w:val="20"/>
        </w:rPr>
        <w:t>sadbou Hospodinovou k jeho oslavě</w:t>
      </w:r>
      <w:r w:rsidR="00271416" w:rsidRPr="003D3503">
        <w:rPr>
          <w:sz w:val="20"/>
          <w:szCs w:val="20"/>
        </w:rPr>
        <w:t xml:space="preserve"> </w:t>
      </w:r>
      <w:r w:rsidRPr="003D3503">
        <w:rPr>
          <w:sz w:val="20"/>
          <w:szCs w:val="20"/>
        </w:rPr>
        <w:t>" (I</w:t>
      </w:r>
      <w:r w:rsidR="00271416">
        <w:rPr>
          <w:sz w:val="20"/>
          <w:szCs w:val="20"/>
        </w:rPr>
        <w:t>zajáš</w:t>
      </w:r>
      <w:r w:rsidRPr="003D3503">
        <w:rPr>
          <w:sz w:val="20"/>
          <w:szCs w:val="20"/>
        </w:rPr>
        <w:t xml:space="preserve"> 61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3). Jsme "stromy", které se drží Ježíše a jeho učení (Žalm 1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3).</w:t>
      </w:r>
    </w:p>
    <w:p w14:paraId="46B3A331" w14:textId="42B62F2F" w:rsidR="00A77E9B" w:rsidRPr="003D3503" w:rsidRDefault="00A77E9B" w:rsidP="00A77E9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Existují dva typy doktrín:</w:t>
      </w:r>
    </w:p>
    <w:p w14:paraId="30682A26" w14:textId="01996747" w:rsidR="00A77E9B" w:rsidRPr="003D3503" w:rsidRDefault="00A77E9B" w:rsidP="00A77E9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D3503">
        <w:rPr>
          <w:i/>
          <w:iCs/>
          <w:sz w:val="20"/>
          <w:szCs w:val="20"/>
          <w:u w:val="single"/>
        </w:rPr>
        <w:t>Podle Krista a Jeho učení zaznamenaného v Bibli</w:t>
      </w:r>
      <w:r w:rsidRPr="003D3503">
        <w:rPr>
          <w:sz w:val="20"/>
          <w:szCs w:val="20"/>
        </w:rPr>
        <w:t xml:space="preserve">: Jsme založeni ve víře a hojní v díkůvzdání </w:t>
      </w:r>
      <w:r w:rsidR="00271416">
        <w:rPr>
          <w:sz w:val="20"/>
          <w:szCs w:val="20"/>
        </w:rPr>
        <w:t xml:space="preserve">                                        </w:t>
      </w:r>
      <w:r w:rsidRPr="003D3503">
        <w:rPr>
          <w:sz w:val="20"/>
          <w:szCs w:val="20"/>
        </w:rPr>
        <w:t>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7)</w:t>
      </w:r>
    </w:p>
    <w:p w14:paraId="21864542" w14:textId="711519B0" w:rsidR="00A77E9B" w:rsidRPr="003D3503" w:rsidRDefault="00A77E9B" w:rsidP="00A77E9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D3503">
        <w:rPr>
          <w:i/>
          <w:iCs/>
          <w:sz w:val="20"/>
          <w:szCs w:val="20"/>
          <w:u w:val="single"/>
        </w:rPr>
        <w:t>Podle filozofií a prázdných jemností, podle lidských tradic</w:t>
      </w:r>
      <w:r w:rsidRPr="003D3503">
        <w:rPr>
          <w:sz w:val="20"/>
          <w:szCs w:val="20"/>
        </w:rPr>
        <w:t>: Jsme oklamáni, souzeni a zbaveni naší odměny (</w:t>
      </w:r>
      <w:r w:rsidR="00271416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271416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271416">
        <w:rPr>
          <w:sz w:val="20"/>
          <w:szCs w:val="20"/>
        </w:rPr>
        <w:t>,</w:t>
      </w:r>
      <w:r w:rsidRPr="003D3503">
        <w:rPr>
          <w:sz w:val="20"/>
          <w:szCs w:val="20"/>
        </w:rPr>
        <w:t>8</w:t>
      </w:r>
      <w:r w:rsidR="00271416">
        <w:rPr>
          <w:sz w:val="20"/>
          <w:szCs w:val="20"/>
        </w:rPr>
        <w:t>.</w:t>
      </w:r>
      <w:r w:rsidRPr="003D3503">
        <w:rPr>
          <w:sz w:val="20"/>
          <w:szCs w:val="20"/>
        </w:rPr>
        <w:t>16</w:t>
      </w:r>
      <w:r w:rsidR="00271416">
        <w:rPr>
          <w:sz w:val="20"/>
          <w:szCs w:val="20"/>
        </w:rPr>
        <w:t>.</w:t>
      </w:r>
      <w:r w:rsidRPr="003D3503">
        <w:rPr>
          <w:sz w:val="20"/>
          <w:szCs w:val="20"/>
        </w:rPr>
        <w:t>18)</w:t>
      </w:r>
    </w:p>
    <w:p w14:paraId="5928839C" w14:textId="53DC80E0" w:rsidR="00E348B5" w:rsidRPr="003D3503" w:rsidRDefault="00271416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348B5" w:rsidRPr="003D3503">
        <w:rPr>
          <w:b/>
          <w:bCs/>
          <w:sz w:val="20"/>
          <w:szCs w:val="20"/>
        </w:rPr>
        <w:t>řibit</w:t>
      </w:r>
      <w:r>
        <w:rPr>
          <w:b/>
          <w:bCs/>
          <w:sz w:val="20"/>
          <w:szCs w:val="20"/>
        </w:rPr>
        <w:t>o</w:t>
      </w:r>
      <w:r w:rsidR="00E348B5" w:rsidRPr="003D3503">
        <w:rPr>
          <w:b/>
          <w:bCs/>
          <w:sz w:val="20"/>
          <w:szCs w:val="20"/>
        </w:rPr>
        <w:t xml:space="preserve"> na kříž (Koloským 2</w:t>
      </w:r>
      <w:r>
        <w:rPr>
          <w:b/>
          <w:bCs/>
          <w:sz w:val="20"/>
          <w:szCs w:val="20"/>
        </w:rPr>
        <w:t>,</w:t>
      </w:r>
      <w:r w:rsidR="00E348B5" w:rsidRPr="003D3503">
        <w:rPr>
          <w:b/>
          <w:bCs/>
          <w:sz w:val="20"/>
          <w:szCs w:val="20"/>
        </w:rPr>
        <w:t>9-15)</w:t>
      </w:r>
    </w:p>
    <w:p w14:paraId="5AF3302B" w14:textId="4258AEB0" w:rsidR="00F06E8F" w:rsidRDefault="00915DCE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Abraham potvrdil svou smlouvu s Bohem obřízkou (</w:t>
      </w:r>
      <w:r w:rsidR="00135401">
        <w:rPr>
          <w:sz w:val="20"/>
          <w:szCs w:val="20"/>
        </w:rPr>
        <w:t>1</w:t>
      </w:r>
      <w:r w:rsidRPr="003D3503">
        <w:rPr>
          <w:sz w:val="20"/>
          <w:szCs w:val="20"/>
        </w:rPr>
        <w:t>.</w:t>
      </w:r>
      <w:r w:rsidR="00135401">
        <w:rPr>
          <w:sz w:val="20"/>
          <w:szCs w:val="20"/>
        </w:rPr>
        <w:t xml:space="preserve"> Mojžíšova</w:t>
      </w:r>
      <w:r w:rsidRPr="003D3503">
        <w:rPr>
          <w:sz w:val="20"/>
          <w:szCs w:val="20"/>
        </w:rPr>
        <w:t xml:space="preserve"> 17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11). Potvrzujeme naši smlouvu s Ježíšem křtem, což je "</w:t>
      </w:r>
      <w:r w:rsidR="008112E0">
        <w:rPr>
          <w:sz w:val="20"/>
          <w:szCs w:val="20"/>
        </w:rPr>
        <w:t xml:space="preserve">Kristova </w:t>
      </w:r>
      <w:r w:rsidRPr="003D3503">
        <w:rPr>
          <w:sz w:val="20"/>
          <w:szCs w:val="20"/>
        </w:rPr>
        <w:t>obřízka</w:t>
      </w:r>
      <w:r w:rsidR="008112E0" w:rsidRPr="003D3503">
        <w:rPr>
          <w:sz w:val="20"/>
          <w:szCs w:val="20"/>
        </w:rPr>
        <w:t xml:space="preserve"> </w:t>
      </w:r>
      <w:r w:rsidRPr="003D3503">
        <w:rPr>
          <w:sz w:val="20"/>
          <w:szCs w:val="20"/>
        </w:rPr>
        <w:t>"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11</w:t>
      </w:r>
      <w:r w:rsidR="00135401">
        <w:rPr>
          <w:sz w:val="20"/>
          <w:szCs w:val="20"/>
        </w:rPr>
        <w:t>.</w:t>
      </w:r>
      <w:r w:rsidRPr="003D3503">
        <w:rPr>
          <w:sz w:val="20"/>
          <w:szCs w:val="20"/>
        </w:rPr>
        <w:t>12). To znamená, že fyzická obřízka již není nutná.</w:t>
      </w:r>
    </w:p>
    <w:p w14:paraId="5A8957EA" w14:textId="27FE1EE0" w:rsidR="00915DCE" w:rsidRPr="003D3503" w:rsidRDefault="00915DCE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Po jasném vysvětlení tohoto bodu Pavel mluví o Ježíšově práci na kříži. Čeho Ježíš dokázal?</w:t>
      </w:r>
    </w:p>
    <w:p w14:paraId="47A22E3B" w14:textId="610B9C80" w:rsidR="00915DCE" w:rsidRPr="003D3503" w:rsidRDefault="00915DCE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Dal nám život, odpouštěl nám hříchy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13)</w:t>
      </w:r>
    </w:p>
    <w:p w14:paraId="33D46B65" w14:textId="39A2E713" w:rsidR="00915DCE" w:rsidRPr="003D3503" w:rsidRDefault="00915DCE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Zrušil akt nařízení, který byl v rozporu s námi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14)</w:t>
      </w:r>
    </w:p>
    <w:p w14:paraId="3B92B5B9" w14:textId="0430E636" w:rsidR="00915DCE" w:rsidRPr="003D3503" w:rsidRDefault="00915DCE" w:rsidP="00915DC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 xml:space="preserve">Zvítězil nad </w:t>
      </w:r>
      <w:r w:rsidR="00E439A0">
        <w:rPr>
          <w:sz w:val="20"/>
          <w:szCs w:val="20"/>
        </w:rPr>
        <w:t>sila</w:t>
      </w:r>
      <w:r w:rsidRPr="003D3503">
        <w:rPr>
          <w:sz w:val="20"/>
          <w:szCs w:val="20"/>
        </w:rPr>
        <w:t>mi a mocnostmi zla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2,15)</w:t>
      </w:r>
    </w:p>
    <w:p w14:paraId="22EB76DD" w14:textId="78C85DFB" w:rsidR="00915DCE" w:rsidRPr="003D3503" w:rsidRDefault="00135401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list </w:t>
      </w:r>
      <w:r w:rsidR="00915DCE" w:rsidRPr="003D3503">
        <w:rPr>
          <w:sz w:val="20"/>
          <w:szCs w:val="20"/>
        </w:rPr>
        <w:t>Efezským 2</w:t>
      </w:r>
      <w:r>
        <w:rPr>
          <w:sz w:val="20"/>
          <w:szCs w:val="20"/>
        </w:rPr>
        <w:t>,</w:t>
      </w:r>
      <w:r w:rsidR="00915DCE" w:rsidRPr="003D3503">
        <w:rPr>
          <w:sz w:val="20"/>
          <w:szCs w:val="20"/>
        </w:rPr>
        <w:t>14</w:t>
      </w:r>
      <w:r>
        <w:rPr>
          <w:sz w:val="20"/>
          <w:szCs w:val="20"/>
        </w:rPr>
        <w:t>.</w:t>
      </w:r>
      <w:r w:rsidR="00915DCE" w:rsidRPr="003D3503">
        <w:rPr>
          <w:sz w:val="20"/>
          <w:szCs w:val="20"/>
        </w:rPr>
        <w:t>15 jasně uvádí, že "akt" nebo "nařízení", které bylo v rozporu s námi, byl ceremoniální zákon, který představoval zeď oddělení mezi Židy a pohany.</w:t>
      </w:r>
    </w:p>
    <w:p w14:paraId="62FCDF41" w14:textId="67B34813" w:rsidR="00915DCE" w:rsidRPr="003D3503" w:rsidRDefault="00915DCE" w:rsidP="00915DC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Z tohoto důvodu už se nemusíme obávat dodržování rituálních zákonů Starého zákona, které měly své naplnění a konec v Kristu.</w:t>
      </w:r>
    </w:p>
    <w:p w14:paraId="024DE61F" w14:textId="0DB8752F" w:rsidR="00E348B5" w:rsidRPr="003D3503" w:rsidRDefault="00E348B5" w:rsidP="00E348B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 xml:space="preserve">Problémy, které </w:t>
      </w:r>
      <w:r w:rsidR="001F0660">
        <w:rPr>
          <w:b/>
          <w:bCs/>
          <w:sz w:val="20"/>
          <w:szCs w:val="20"/>
        </w:rPr>
        <w:t>přináš</w:t>
      </w:r>
      <w:r w:rsidRPr="003D3503">
        <w:rPr>
          <w:b/>
          <w:bCs/>
          <w:sz w:val="20"/>
          <w:szCs w:val="20"/>
        </w:rPr>
        <w:t>í vír</w:t>
      </w:r>
      <w:r w:rsidR="001F0660">
        <w:rPr>
          <w:b/>
          <w:bCs/>
          <w:sz w:val="20"/>
          <w:szCs w:val="20"/>
        </w:rPr>
        <w:t>a</w:t>
      </w:r>
      <w:r w:rsidRPr="003D3503">
        <w:rPr>
          <w:b/>
          <w:bCs/>
          <w:sz w:val="20"/>
          <w:szCs w:val="20"/>
        </w:rPr>
        <w:t>:</w:t>
      </w:r>
    </w:p>
    <w:p w14:paraId="0181DCB4" w14:textId="24A9F702" w:rsidR="00E348B5" w:rsidRPr="003D3503" w:rsidRDefault="00E348B5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D3503">
        <w:rPr>
          <w:b/>
          <w:bCs/>
          <w:sz w:val="20"/>
          <w:szCs w:val="20"/>
        </w:rPr>
        <w:t>S</w:t>
      </w:r>
      <w:r w:rsidR="00135401">
        <w:rPr>
          <w:b/>
          <w:bCs/>
          <w:sz w:val="20"/>
          <w:szCs w:val="20"/>
        </w:rPr>
        <w:t>tín</w:t>
      </w:r>
      <w:r w:rsidRPr="003D3503">
        <w:rPr>
          <w:b/>
          <w:bCs/>
          <w:sz w:val="20"/>
          <w:szCs w:val="20"/>
        </w:rPr>
        <w:t xml:space="preserve"> n</w:t>
      </w:r>
      <w:r w:rsidR="00135401">
        <w:rPr>
          <w:b/>
          <w:bCs/>
          <w:sz w:val="20"/>
          <w:szCs w:val="20"/>
        </w:rPr>
        <w:t>eb</w:t>
      </w:r>
      <w:r w:rsidRPr="003D3503">
        <w:rPr>
          <w:b/>
          <w:bCs/>
          <w:sz w:val="20"/>
          <w:szCs w:val="20"/>
        </w:rPr>
        <w:t>o s</w:t>
      </w:r>
      <w:r w:rsidR="00271416">
        <w:rPr>
          <w:b/>
          <w:bCs/>
          <w:sz w:val="20"/>
          <w:szCs w:val="20"/>
        </w:rPr>
        <w:t>kutečnos</w:t>
      </w:r>
      <w:r w:rsidRPr="003D3503">
        <w:rPr>
          <w:b/>
          <w:bCs/>
          <w:sz w:val="20"/>
          <w:szCs w:val="20"/>
        </w:rPr>
        <w:t>t</w:t>
      </w:r>
      <w:r w:rsidR="00271416">
        <w:rPr>
          <w:b/>
          <w:bCs/>
          <w:sz w:val="20"/>
          <w:szCs w:val="20"/>
        </w:rPr>
        <w:t>?</w:t>
      </w:r>
      <w:r w:rsidRPr="003D3503">
        <w:rPr>
          <w:b/>
          <w:bCs/>
          <w:sz w:val="20"/>
          <w:szCs w:val="20"/>
        </w:rPr>
        <w:t xml:space="preserve"> (Koloským 2</w:t>
      </w:r>
      <w:r w:rsidR="00135401">
        <w:rPr>
          <w:b/>
          <w:bCs/>
          <w:sz w:val="20"/>
          <w:szCs w:val="20"/>
        </w:rPr>
        <w:t>,</w:t>
      </w:r>
      <w:r w:rsidRPr="003D3503">
        <w:rPr>
          <w:b/>
          <w:bCs/>
          <w:sz w:val="20"/>
          <w:szCs w:val="20"/>
        </w:rPr>
        <w:t>16-19)</w:t>
      </w:r>
    </w:p>
    <w:p w14:paraId="0066C3CB" w14:textId="53F0125A" w:rsidR="00BD1CA9" w:rsidRPr="003D3503" w:rsidRDefault="00BD1CA9" w:rsidP="00BD1C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Kromě obřízky existovaly i další body, které odlišovaly Židy od pohanů: náboženské obřady a svátky.</w:t>
      </w:r>
    </w:p>
    <w:p w14:paraId="052EEDA8" w14:textId="311DCB04" w:rsidR="00BD1CA9" w:rsidRPr="003D3503" w:rsidRDefault="00BD1CA9" w:rsidP="00BD1C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 xml:space="preserve">Pavel už jasně uvedl roli obřízky. Nyní, s výrazem "tedy", Pavel naznačuje důsledky zrušení "acta" (obřadních zákonů): pro spásu již nebylo povinné dodržovat obřady a svátky, které Ježíš naplnil smrtí na kříži </w:t>
      </w:r>
      <w:r w:rsidR="00135401">
        <w:rPr>
          <w:sz w:val="20"/>
          <w:szCs w:val="20"/>
        </w:rPr>
        <w:t xml:space="preserve">                                 </w:t>
      </w:r>
      <w:r w:rsidRPr="003D3503">
        <w:rPr>
          <w:sz w:val="20"/>
          <w:szCs w:val="20"/>
        </w:rPr>
        <w:t>(Mat</w:t>
      </w:r>
      <w:r w:rsidR="00135401">
        <w:rPr>
          <w:sz w:val="20"/>
          <w:szCs w:val="20"/>
        </w:rPr>
        <w:t>ouš</w:t>
      </w:r>
      <w:r w:rsidRPr="003D3503">
        <w:rPr>
          <w:sz w:val="20"/>
          <w:szCs w:val="20"/>
        </w:rPr>
        <w:t xml:space="preserve"> 27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51;</w:t>
      </w:r>
      <w:r w:rsidR="00135401">
        <w:rPr>
          <w:sz w:val="20"/>
          <w:szCs w:val="20"/>
        </w:rPr>
        <w:t xml:space="preserve"> list</w:t>
      </w:r>
      <w:r w:rsidRPr="003D3503">
        <w:rPr>
          <w:sz w:val="20"/>
          <w:szCs w:val="20"/>
        </w:rPr>
        <w:t xml:space="preserve"> 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16).</w:t>
      </w:r>
    </w:p>
    <w:p w14:paraId="37B0FE0E" w14:textId="3031477D" w:rsidR="00BD1CA9" w:rsidRPr="003D3503" w:rsidRDefault="00BD1CA9" w:rsidP="00BD1C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Pavel zřejmě cituje Ozeáše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 xml:space="preserve">11, aby shrnul celý ceremoniální systém svatyně v jedné větě. To naznačuje, </w:t>
      </w:r>
      <w:r w:rsidR="00135401">
        <w:rPr>
          <w:sz w:val="20"/>
          <w:szCs w:val="20"/>
        </w:rPr>
        <w:t xml:space="preserve">               </w:t>
      </w:r>
      <w:r w:rsidRPr="003D3503">
        <w:rPr>
          <w:sz w:val="20"/>
          <w:szCs w:val="20"/>
        </w:rPr>
        <w:t>že zde zmíněné soboty jsou sedm rituálních sabatů (které se slavily bez ohledu na den v týdnu, kdy připadaly), a nikoli týdenní sobota (zahrnutá v morálním zákoně, univerzálním a platným pro všechny, Židy i pohany).</w:t>
      </w:r>
    </w:p>
    <w:p w14:paraId="377F19CE" w14:textId="4F859064" w:rsidR="00395C43" w:rsidRPr="003D3503" w:rsidRDefault="00135401" w:rsidP="00E348B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Lidské p</w:t>
      </w:r>
      <w:r w:rsidR="00E348B5" w:rsidRPr="003D3503">
        <w:rPr>
          <w:b/>
          <w:bCs/>
          <w:sz w:val="20"/>
          <w:szCs w:val="20"/>
        </w:rPr>
        <w:t>řik</w:t>
      </w:r>
      <w:r>
        <w:rPr>
          <w:b/>
          <w:bCs/>
          <w:sz w:val="20"/>
          <w:szCs w:val="20"/>
        </w:rPr>
        <w:t>a</w:t>
      </w:r>
      <w:r w:rsidR="00E348B5" w:rsidRPr="003D3503">
        <w:rPr>
          <w:b/>
          <w:bCs/>
          <w:sz w:val="20"/>
          <w:szCs w:val="20"/>
        </w:rPr>
        <w:t>z</w:t>
      </w:r>
      <w:r>
        <w:rPr>
          <w:b/>
          <w:bCs/>
          <w:sz w:val="20"/>
          <w:szCs w:val="20"/>
        </w:rPr>
        <w:t>y</w:t>
      </w:r>
      <w:r w:rsidR="00E348B5" w:rsidRPr="003D3503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E348B5" w:rsidRPr="003D3503">
        <w:rPr>
          <w:b/>
          <w:bCs/>
          <w:sz w:val="20"/>
          <w:szCs w:val="20"/>
        </w:rPr>
        <w:t>Koloským 2</w:t>
      </w:r>
      <w:r>
        <w:rPr>
          <w:b/>
          <w:bCs/>
          <w:sz w:val="20"/>
          <w:szCs w:val="20"/>
        </w:rPr>
        <w:t>,</w:t>
      </w:r>
      <w:r w:rsidR="00E348B5" w:rsidRPr="003D3503">
        <w:rPr>
          <w:b/>
          <w:bCs/>
          <w:sz w:val="20"/>
          <w:szCs w:val="20"/>
        </w:rPr>
        <w:t>20-23)</w:t>
      </w:r>
    </w:p>
    <w:p w14:paraId="1581E38D" w14:textId="7767B935" w:rsidR="00BD1CA9" w:rsidRPr="003D3503" w:rsidRDefault="00005ACD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Falešní učitelé, na které Pavel ve svém listu několikrát odkazuje, byli Židé, kteří učili nutnost dodržování židovských zákonů, aby bylo možné dosáhnout spásy.</w:t>
      </w:r>
      <w:r w:rsidR="00135401">
        <w:rPr>
          <w:sz w:val="20"/>
          <w:szCs w:val="20"/>
        </w:rPr>
        <w:t xml:space="preserve"> (</w:t>
      </w:r>
      <w:r w:rsidRPr="003D3503">
        <w:rPr>
          <w:sz w:val="20"/>
          <w:szCs w:val="20"/>
        </w:rPr>
        <w:t>Skutky 15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1</w:t>
      </w:r>
      <w:r w:rsidR="00135401">
        <w:rPr>
          <w:sz w:val="20"/>
          <w:szCs w:val="20"/>
        </w:rPr>
        <w:t>.</w:t>
      </w:r>
      <w:r w:rsidRPr="003D3503">
        <w:rPr>
          <w:sz w:val="20"/>
          <w:szCs w:val="20"/>
        </w:rPr>
        <w:t>5</w:t>
      </w:r>
      <w:r w:rsidR="00135401">
        <w:rPr>
          <w:sz w:val="20"/>
          <w:szCs w:val="20"/>
        </w:rPr>
        <w:t>)</w:t>
      </w:r>
      <w:r w:rsidRPr="003D3503">
        <w:rPr>
          <w:sz w:val="20"/>
          <w:szCs w:val="20"/>
        </w:rPr>
        <w:t>. Tyto zákony také zahrnovaly mnoho pravidel vytvořených rabíny.</w:t>
      </w:r>
    </w:p>
    <w:p w14:paraId="25C2C7BD" w14:textId="3A945954" w:rsidR="00005ACD" w:rsidRPr="003D3503" w:rsidRDefault="00005ACD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 xml:space="preserve">Pojďme se řídit Paulininým uvažováním. V křtu jsme zemřeli "základům světa" a žijeme pro Krista. Pokud se nadále zabýváme například ceremoniálními nečistotami, stále žijeme ve světě a obáváme se věcí, které </w:t>
      </w:r>
      <w:r w:rsidR="00135401">
        <w:rPr>
          <w:sz w:val="20"/>
          <w:szCs w:val="20"/>
        </w:rPr>
        <w:t xml:space="preserve">                   </w:t>
      </w:r>
      <w:r w:rsidRPr="003D3503">
        <w:rPr>
          <w:sz w:val="20"/>
          <w:szCs w:val="20"/>
        </w:rPr>
        <w:t>s používáním mizí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</w:t>
      </w:r>
      <w:r w:rsidR="00135401">
        <w:rPr>
          <w:sz w:val="20"/>
          <w:szCs w:val="20"/>
        </w:rPr>
        <w:t>,</w:t>
      </w:r>
      <w:r w:rsidRPr="003D3503">
        <w:rPr>
          <w:sz w:val="20"/>
          <w:szCs w:val="20"/>
        </w:rPr>
        <w:t>20-22).</w:t>
      </w:r>
    </w:p>
    <w:p w14:paraId="603C58A8" w14:textId="56D48019" w:rsidR="00005ACD" w:rsidRPr="003D3503" w:rsidRDefault="00005ACD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Pavel jasně říká, že Židé zvyklí na tyto rituály mají určitou moralizační hodnotu, i když nejsou užitečné pro proměnu srdce (</w:t>
      </w:r>
      <w:r w:rsidR="00135401">
        <w:rPr>
          <w:sz w:val="20"/>
          <w:szCs w:val="20"/>
        </w:rPr>
        <w:t xml:space="preserve">list </w:t>
      </w:r>
      <w:r w:rsidRPr="003D3503">
        <w:rPr>
          <w:sz w:val="20"/>
          <w:szCs w:val="20"/>
        </w:rPr>
        <w:t>Kol</w:t>
      </w:r>
      <w:r w:rsidR="00135401">
        <w:rPr>
          <w:sz w:val="20"/>
          <w:szCs w:val="20"/>
        </w:rPr>
        <w:t>oským</w:t>
      </w:r>
      <w:r w:rsidRPr="003D3503">
        <w:rPr>
          <w:sz w:val="20"/>
          <w:szCs w:val="20"/>
        </w:rPr>
        <w:t xml:space="preserve"> 2,23).</w:t>
      </w:r>
    </w:p>
    <w:p w14:paraId="7415E9E3" w14:textId="7DC58C3C" w:rsidR="00005ACD" w:rsidRPr="003D3503" w:rsidRDefault="00005ACD" w:rsidP="00005A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3503">
        <w:rPr>
          <w:sz w:val="20"/>
          <w:szCs w:val="20"/>
        </w:rPr>
        <w:t>Stručně řečeno, máme se řídit božsky inspirovanými učeními Písma, nikoli lidskými filozofiemi nebo uvažováním.</w:t>
      </w:r>
    </w:p>
    <w:sectPr w:rsidR="00005ACD" w:rsidRPr="003D350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05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B5"/>
    <w:rsid w:val="00004746"/>
    <w:rsid w:val="00005ACD"/>
    <w:rsid w:val="000B2AC6"/>
    <w:rsid w:val="000B440E"/>
    <w:rsid w:val="00135401"/>
    <w:rsid w:val="001D22E5"/>
    <w:rsid w:val="001E4AA8"/>
    <w:rsid w:val="001F0660"/>
    <w:rsid w:val="00271416"/>
    <w:rsid w:val="003036B8"/>
    <w:rsid w:val="00395C43"/>
    <w:rsid w:val="003D3503"/>
    <w:rsid w:val="003D5E96"/>
    <w:rsid w:val="004D5CB2"/>
    <w:rsid w:val="00572A99"/>
    <w:rsid w:val="006B286A"/>
    <w:rsid w:val="00711123"/>
    <w:rsid w:val="008112E0"/>
    <w:rsid w:val="0083426F"/>
    <w:rsid w:val="00915DCE"/>
    <w:rsid w:val="0095454F"/>
    <w:rsid w:val="00A57FB5"/>
    <w:rsid w:val="00A77E9B"/>
    <w:rsid w:val="00AB406A"/>
    <w:rsid w:val="00B76BA0"/>
    <w:rsid w:val="00B817E2"/>
    <w:rsid w:val="00BA3EAE"/>
    <w:rsid w:val="00BD1CA9"/>
    <w:rsid w:val="00C22FAD"/>
    <w:rsid w:val="00C46A68"/>
    <w:rsid w:val="00C55C17"/>
    <w:rsid w:val="00DB6BED"/>
    <w:rsid w:val="00E348B5"/>
    <w:rsid w:val="00E439A0"/>
    <w:rsid w:val="00F06E8F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D22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3436</Characters>
  <Application>Microsoft Office Word</Application>
  <DocSecurity>2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2026-01-28T15:08:00Z</dcterms:created>
  <dcterms:modified xsi:type="dcterms:W3CDTF">2026-01-28T15:08:00Z</dcterms:modified>
</cp:coreProperties>
</file>