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3B7D9F7A" w:rsidR="00652803" w:rsidRPr="00CD57CB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Role proroků v Novém zákoně</w:t>
      </w:r>
    </w:p>
    <w:p w14:paraId="297C5A82" w14:textId="6339547D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V Novém zákoně je proroctví prezentováno jako dar Ducha svatého, který byl hojně vylit (Řím 12:6). V jedné církvi mohlo být tolik proroků, že se museli střídat v mluvení (1. Korintským 14:29-31).</w:t>
      </w:r>
    </w:p>
    <w:p w14:paraId="15E32003" w14:textId="034C8D76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Jaké funkce tito proroci vykonávali? (Zjevení 19:10; 1:1; Ef 4:11-12; 1 Kor 14:3; Skutky 15:32).</w:t>
      </w:r>
    </w:p>
    <w:p w14:paraId="03A300FE" w14:textId="1FFE0B0D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Svědči</w:t>
      </w:r>
      <w:r w:rsidR="00A60048">
        <w:rPr>
          <w:i/>
          <w:iCs/>
          <w:sz w:val="20"/>
          <w:szCs w:val="20"/>
          <w:u w:val="single"/>
        </w:rPr>
        <w:t>li</w:t>
      </w:r>
      <w:r w:rsidRPr="00CD57CB">
        <w:rPr>
          <w:i/>
          <w:iCs/>
          <w:sz w:val="20"/>
          <w:szCs w:val="20"/>
          <w:u w:val="single"/>
        </w:rPr>
        <w:t xml:space="preserve"> o Ježíši</w:t>
      </w:r>
      <w:r w:rsidRPr="00CD57CB">
        <w:rPr>
          <w:sz w:val="20"/>
          <w:szCs w:val="20"/>
        </w:rPr>
        <w:t>. Jejich hlavním posláním bylo ukázat lidem Ježíše</w:t>
      </w:r>
    </w:p>
    <w:p w14:paraId="370EB3DB" w14:textId="2109AF53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Oznamova</w:t>
      </w:r>
      <w:r w:rsidR="00A60048">
        <w:rPr>
          <w:i/>
          <w:iCs/>
          <w:sz w:val="20"/>
          <w:szCs w:val="20"/>
          <w:u w:val="single"/>
        </w:rPr>
        <w:t>li</w:t>
      </w:r>
      <w:r w:rsidRPr="00CD57CB">
        <w:rPr>
          <w:i/>
          <w:iCs/>
          <w:sz w:val="20"/>
          <w:szCs w:val="20"/>
          <w:u w:val="single"/>
        </w:rPr>
        <w:t xml:space="preserve"> budoucnost.</w:t>
      </w:r>
      <w:r w:rsidRPr="00CD57CB">
        <w:rPr>
          <w:sz w:val="20"/>
          <w:szCs w:val="20"/>
        </w:rPr>
        <w:t xml:space="preserve"> Odhalili události, které saha</w:t>
      </w:r>
      <w:r w:rsidR="00ED5761">
        <w:rPr>
          <w:sz w:val="20"/>
          <w:szCs w:val="20"/>
        </w:rPr>
        <w:t>jí</w:t>
      </w:r>
      <w:r w:rsidRPr="00CD57CB">
        <w:rPr>
          <w:sz w:val="20"/>
          <w:szCs w:val="20"/>
        </w:rPr>
        <w:t xml:space="preserve"> až do současnosti</w:t>
      </w:r>
    </w:p>
    <w:p w14:paraId="60E6E5D5" w14:textId="0C23A21A" w:rsidR="00CA4E1C" w:rsidRPr="00CD57CB" w:rsidRDefault="00135CFA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Budovali</w:t>
      </w:r>
      <w:r w:rsidR="00CA4E1C" w:rsidRPr="00CD57CB">
        <w:rPr>
          <w:sz w:val="20"/>
          <w:szCs w:val="20"/>
        </w:rPr>
        <w:t>. Stavě</w:t>
      </w:r>
      <w:r w:rsidR="00EE08C5">
        <w:rPr>
          <w:sz w:val="20"/>
          <w:szCs w:val="20"/>
        </w:rPr>
        <w:t>li</w:t>
      </w:r>
      <w:r w:rsidR="00CA4E1C" w:rsidRPr="00CD57CB">
        <w:rPr>
          <w:sz w:val="20"/>
          <w:szCs w:val="20"/>
        </w:rPr>
        <w:t xml:space="preserve"> pevn</w:t>
      </w:r>
      <w:r w:rsidR="000A4120">
        <w:rPr>
          <w:sz w:val="20"/>
          <w:szCs w:val="20"/>
        </w:rPr>
        <w:t>ou církev</w:t>
      </w:r>
      <w:r w:rsidR="00CA4E1C" w:rsidRPr="00CD57CB">
        <w:rPr>
          <w:sz w:val="20"/>
          <w:szCs w:val="20"/>
        </w:rPr>
        <w:t>, kter</w:t>
      </w:r>
      <w:r w:rsidR="000A4120">
        <w:rPr>
          <w:sz w:val="20"/>
          <w:szCs w:val="20"/>
        </w:rPr>
        <w:t>á</w:t>
      </w:r>
      <w:r w:rsidR="00CA4E1C" w:rsidRPr="00CD57CB">
        <w:rPr>
          <w:sz w:val="20"/>
          <w:szCs w:val="20"/>
        </w:rPr>
        <w:t xml:space="preserve"> odolá útokům nepřítele</w:t>
      </w:r>
    </w:p>
    <w:p w14:paraId="09C033B0" w14:textId="21644F47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>Povzbuz</w:t>
      </w:r>
      <w:r w:rsidR="000A4120">
        <w:rPr>
          <w:i/>
          <w:iCs/>
          <w:sz w:val="20"/>
          <w:szCs w:val="20"/>
          <w:u w:val="single"/>
        </w:rPr>
        <w:t>ova</w:t>
      </w:r>
      <w:r w:rsidR="00A60048">
        <w:rPr>
          <w:i/>
          <w:iCs/>
          <w:sz w:val="20"/>
          <w:szCs w:val="20"/>
          <w:u w:val="single"/>
        </w:rPr>
        <w:t>li</w:t>
      </w:r>
      <w:r w:rsidRPr="00CD57CB">
        <w:rPr>
          <w:i/>
          <w:iCs/>
          <w:sz w:val="20"/>
          <w:szCs w:val="20"/>
          <w:u w:val="single"/>
        </w:rPr>
        <w:t>.</w:t>
      </w:r>
      <w:r w:rsidRPr="00CD57CB">
        <w:rPr>
          <w:sz w:val="20"/>
          <w:szCs w:val="20"/>
        </w:rPr>
        <w:t xml:space="preserve"> Vyznáv</w:t>
      </w:r>
      <w:r w:rsidR="00545291">
        <w:rPr>
          <w:sz w:val="20"/>
          <w:szCs w:val="20"/>
        </w:rPr>
        <w:t>ali</w:t>
      </w:r>
      <w:r w:rsidRPr="00CD57CB">
        <w:rPr>
          <w:sz w:val="20"/>
          <w:szCs w:val="20"/>
        </w:rPr>
        <w:t xml:space="preserve"> hřích</w:t>
      </w:r>
      <w:r w:rsidR="002D69C9">
        <w:rPr>
          <w:sz w:val="20"/>
          <w:szCs w:val="20"/>
        </w:rPr>
        <w:t>y</w:t>
      </w:r>
      <w:r w:rsidR="00545291">
        <w:rPr>
          <w:sz w:val="20"/>
          <w:szCs w:val="20"/>
        </w:rPr>
        <w:t xml:space="preserve"> a vedli lidi k pokání</w:t>
      </w:r>
    </w:p>
    <w:p w14:paraId="5DC87477" w14:textId="7660E9D7" w:rsidR="00CA4E1C" w:rsidRPr="00CD57CB" w:rsidRDefault="000A4120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U</w:t>
      </w:r>
      <w:r w:rsidR="00CA4E1C" w:rsidRPr="00CD57CB">
        <w:rPr>
          <w:i/>
          <w:iCs/>
          <w:sz w:val="20"/>
          <w:szCs w:val="20"/>
          <w:u w:val="single"/>
        </w:rPr>
        <w:t>tě</w:t>
      </w:r>
      <w:r>
        <w:rPr>
          <w:i/>
          <w:iCs/>
          <w:sz w:val="20"/>
          <w:szCs w:val="20"/>
          <w:u w:val="single"/>
        </w:rPr>
        <w:t>šova</w:t>
      </w:r>
      <w:r w:rsidR="00A60048">
        <w:rPr>
          <w:i/>
          <w:iCs/>
          <w:sz w:val="20"/>
          <w:szCs w:val="20"/>
          <w:u w:val="single"/>
        </w:rPr>
        <w:t>li</w:t>
      </w:r>
      <w:r w:rsidR="00CA4E1C" w:rsidRPr="00CD57CB">
        <w:rPr>
          <w:sz w:val="20"/>
          <w:szCs w:val="20"/>
        </w:rPr>
        <w:t>. J</w:t>
      </w:r>
      <w:r w:rsidR="00857CE8">
        <w:rPr>
          <w:sz w:val="20"/>
          <w:szCs w:val="20"/>
        </w:rPr>
        <w:t>u</w:t>
      </w:r>
      <w:r w:rsidR="00CA4E1C" w:rsidRPr="00CD57CB">
        <w:rPr>
          <w:sz w:val="20"/>
          <w:szCs w:val="20"/>
        </w:rPr>
        <w:t>d</w:t>
      </w:r>
      <w:r w:rsidR="00857CE8">
        <w:rPr>
          <w:sz w:val="20"/>
          <w:szCs w:val="20"/>
        </w:rPr>
        <w:t>as</w:t>
      </w:r>
      <w:r w:rsidR="00CA4E1C" w:rsidRPr="00CD57CB">
        <w:rPr>
          <w:sz w:val="20"/>
          <w:szCs w:val="20"/>
        </w:rPr>
        <w:t xml:space="preserve"> a Siláš byli posláni do </w:t>
      </w:r>
      <w:r w:rsidR="00857CE8">
        <w:rPr>
          <w:sz w:val="20"/>
          <w:szCs w:val="20"/>
        </w:rPr>
        <w:t>sborů</w:t>
      </w:r>
      <w:r w:rsidR="00CA4E1C" w:rsidRPr="00CD57CB">
        <w:rPr>
          <w:sz w:val="20"/>
          <w:szCs w:val="20"/>
        </w:rPr>
        <w:t xml:space="preserve"> právě za tímto účelem</w:t>
      </w:r>
    </w:p>
    <w:p w14:paraId="0739F8CE" w14:textId="76B23F31" w:rsidR="00652803" w:rsidRPr="00CD57CB" w:rsidRDefault="00870D91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Novozákonní proroci</w:t>
      </w:r>
      <w:r w:rsidR="00652803" w:rsidRPr="00CD57CB">
        <w:rPr>
          <w:b/>
          <w:bCs/>
          <w:sz w:val="20"/>
          <w:szCs w:val="20"/>
        </w:rPr>
        <w:t>:</w:t>
      </w:r>
    </w:p>
    <w:p w14:paraId="560AA60A" w14:textId="69FC757F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Ježíš</w:t>
      </w:r>
      <w:r w:rsidR="007109B7">
        <w:rPr>
          <w:b/>
          <w:bCs/>
          <w:sz w:val="20"/>
          <w:szCs w:val="20"/>
        </w:rPr>
        <w:t xml:space="preserve"> jako</w:t>
      </w:r>
      <w:r w:rsidR="00157499">
        <w:rPr>
          <w:b/>
          <w:bCs/>
          <w:sz w:val="20"/>
          <w:szCs w:val="20"/>
        </w:rPr>
        <w:t xml:space="preserve"> prorok</w:t>
      </w:r>
      <w:r w:rsidRPr="00CD57CB">
        <w:rPr>
          <w:b/>
          <w:bCs/>
          <w:sz w:val="20"/>
          <w:szCs w:val="20"/>
        </w:rPr>
        <w:t>.</w:t>
      </w:r>
    </w:p>
    <w:p w14:paraId="55B024FD" w14:textId="46D646EB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Ježíš byl svými současníky považován za proroka (Mat. 21:11; Marek 6:15; Lukáš 7:16; Jan 6:14). Tento titul si nárokoval sám pro sebe (Marek 6:4; Lukáš 13:33).</w:t>
      </w:r>
    </w:p>
    <w:p w14:paraId="23E2F8BA" w14:textId="46ADD395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Petr upřesnil, že Ježíš byl prorok/Mesiáš předpovězený Mojžíšem a ostatními proroky </w:t>
      </w:r>
      <w:r w:rsidR="00A57CED">
        <w:rPr>
          <w:sz w:val="20"/>
          <w:szCs w:val="20"/>
        </w:rPr>
        <w:t xml:space="preserve">                                                                   </w:t>
      </w:r>
      <w:r w:rsidRPr="00CD57CB">
        <w:rPr>
          <w:sz w:val="20"/>
          <w:szCs w:val="20"/>
        </w:rPr>
        <w:t>(</w:t>
      </w:r>
      <w:r w:rsidR="00A57CED">
        <w:rPr>
          <w:sz w:val="20"/>
          <w:szCs w:val="20"/>
        </w:rPr>
        <w:t>5. Mojžíšova</w:t>
      </w:r>
      <w:r w:rsidRPr="00CD57CB">
        <w:rPr>
          <w:sz w:val="20"/>
          <w:szCs w:val="20"/>
        </w:rPr>
        <w:t xml:space="preserve"> 18:15; Skutky 3:18-26).</w:t>
      </w:r>
    </w:p>
    <w:p w14:paraId="0E821E9E" w14:textId="3B7AF8CB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Ale Ježíš nenapsal Boží slovo, ale On je TO SLOVO (Jan 1:1). Není jen světlem "které září na temném místě", jako byli ostatní proroci, ale je SVĚTLEM (2 Petr 1:19; Jan 1:9; 8:12).</w:t>
      </w:r>
    </w:p>
    <w:p w14:paraId="399681FE" w14:textId="33126EAB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Jeho dílo přesahuje dílo jakéhokoli proroka. Ježíš je jediný, kdo nám všem může nabídnout věčnost díky svému životu, smrti a vzkříšení.</w:t>
      </w:r>
    </w:p>
    <w:p w14:paraId="7190B81A" w14:textId="2002C34B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Apoštolové a proroci.</w:t>
      </w:r>
    </w:p>
    <w:p w14:paraId="519F006B" w14:textId="42B20106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Apoštolové a proroci Nového zákona mají společné rysy:</w:t>
      </w:r>
    </w:p>
    <w:p w14:paraId="5D44C2E8" w14:textId="1CBC7F7F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Jsou to lidé poslaní Bohem (Lukáš 11:49)</w:t>
      </w:r>
    </w:p>
    <w:p w14:paraId="4A27A200" w14:textId="73902FC9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Dostávají dary k vedení církve (1 Kor 12:28-29; Ef 4:11-12)</w:t>
      </w:r>
    </w:p>
    <w:p w14:paraId="6D7EBD47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Jsou základem církve (Ef 2:20)</w:t>
      </w:r>
    </w:p>
    <w:p w14:paraId="3230407C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Přijímají zjevení (Ef. 3:5)</w:t>
      </w:r>
    </w:p>
    <w:p w14:paraId="4ACDD524" w14:textId="002699E9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Radují se ze spravedlnosti (Zjevení 18:20)</w:t>
      </w:r>
    </w:p>
    <w:p w14:paraId="1F8F4E79" w14:textId="5FACBA8C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Když jsou zmíněni společně, apoštolové předcházejí prorokům (kromě Lukáše 11:49). Petr ztotožňuje apoštoly se starověkými proroky (2 Petr 3:2).</w:t>
      </w:r>
    </w:p>
    <w:p w14:paraId="3DA04D4D" w14:textId="7B48B493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Apoštolové byli speciálně pověřeni být svědky vzkříšení samotným Ježíšem (Skutky 10:40-41).</w:t>
      </w:r>
    </w:p>
    <w:p w14:paraId="79DCBABC" w14:textId="42A8273E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Nový zákon zmiňuje několik proroků, některé jmenovitě: Barnabáš (apoštol), </w:t>
      </w:r>
      <w:r w:rsidR="00772E0F">
        <w:rPr>
          <w:sz w:val="20"/>
          <w:szCs w:val="20"/>
        </w:rPr>
        <w:t>S</w:t>
      </w:r>
      <w:r w:rsidRPr="00CD57CB">
        <w:rPr>
          <w:sz w:val="20"/>
          <w:szCs w:val="20"/>
        </w:rPr>
        <w:t>im</w:t>
      </w:r>
      <w:r w:rsidR="00772E0F">
        <w:rPr>
          <w:sz w:val="20"/>
          <w:szCs w:val="20"/>
        </w:rPr>
        <w:t>e</w:t>
      </w:r>
      <w:r w:rsidRPr="00CD57CB">
        <w:rPr>
          <w:sz w:val="20"/>
          <w:szCs w:val="20"/>
        </w:rPr>
        <w:t>on, Lucius, Mana</w:t>
      </w:r>
      <w:r w:rsidR="00772E0F">
        <w:rPr>
          <w:sz w:val="20"/>
          <w:szCs w:val="20"/>
        </w:rPr>
        <w:t>h</w:t>
      </w:r>
      <w:r w:rsidRPr="00CD57CB">
        <w:rPr>
          <w:sz w:val="20"/>
          <w:szCs w:val="20"/>
        </w:rPr>
        <w:t>e</w:t>
      </w:r>
      <w:r w:rsidR="00772E0F">
        <w:rPr>
          <w:sz w:val="20"/>
          <w:szCs w:val="20"/>
        </w:rPr>
        <w:t>m</w:t>
      </w:r>
      <w:r w:rsidRPr="00CD57CB">
        <w:rPr>
          <w:sz w:val="20"/>
          <w:szCs w:val="20"/>
        </w:rPr>
        <w:t>, Saul (apoštol), Jud</w:t>
      </w:r>
      <w:r w:rsidR="00772E0F">
        <w:rPr>
          <w:sz w:val="20"/>
          <w:szCs w:val="20"/>
        </w:rPr>
        <w:t>a</w:t>
      </w:r>
      <w:r w:rsidRPr="00CD57CB">
        <w:rPr>
          <w:sz w:val="20"/>
          <w:szCs w:val="20"/>
        </w:rPr>
        <w:t>, Silas a Agab</w:t>
      </w:r>
      <w:r w:rsidR="00772E0F">
        <w:rPr>
          <w:sz w:val="20"/>
          <w:szCs w:val="20"/>
        </w:rPr>
        <w:t>o</w:t>
      </w:r>
      <w:r w:rsidRPr="00CD57CB">
        <w:rPr>
          <w:sz w:val="20"/>
          <w:szCs w:val="20"/>
        </w:rPr>
        <w:t>s (Skutky 11:27; 13:1; 15:32; 19:6-7; 21:10).</w:t>
      </w:r>
    </w:p>
    <w:p w14:paraId="57F3C1EB" w14:textId="3AA34FB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Prorokyně.</w:t>
      </w:r>
    </w:p>
    <w:p w14:paraId="5AA2A865" w14:textId="0C0584BD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Jedinou prorokyní jmenovanou v Novém zákoně je </w:t>
      </w:r>
      <w:r w:rsidR="00853EA4">
        <w:rPr>
          <w:sz w:val="20"/>
          <w:szCs w:val="20"/>
        </w:rPr>
        <w:t>A</w:t>
      </w:r>
      <w:r w:rsidRPr="00CD57CB">
        <w:rPr>
          <w:sz w:val="20"/>
          <w:szCs w:val="20"/>
        </w:rPr>
        <w:t>nna, která "mluvila o dítěti [Ježíši] všem, kdo čekali na vykoupení v Jeruzalémě" (Lukáš 2:36-38).</w:t>
      </w:r>
    </w:p>
    <w:p w14:paraId="6247FE78" w14:textId="493C889E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Čtyři dcery Filipa, evangelisty, také přijaly dar proroctví (Skutky 21:8-9).</w:t>
      </w:r>
    </w:p>
    <w:p w14:paraId="39A23D2D" w14:textId="2F309955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Navíc je proroctví zmiňováno jako obvyklý dar, jak u žen, tak u mužů (1. Korintským 11:4-5).</w:t>
      </w:r>
    </w:p>
    <w:p w14:paraId="33EE7AEA" w14:textId="560D72BC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Joel předpověděl, že Duch svatý bude působit pro syny, dcery, starší, mladé muže, </w:t>
      </w:r>
      <w:r w:rsidR="00236A3B">
        <w:rPr>
          <w:sz w:val="20"/>
          <w:szCs w:val="20"/>
        </w:rPr>
        <w:t>ženy</w:t>
      </w:r>
      <w:r w:rsidRPr="00CD57CB">
        <w:rPr>
          <w:sz w:val="20"/>
          <w:szCs w:val="20"/>
        </w:rPr>
        <w:t xml:space="preserve"> služebníky a služebn</w:t>
      </w:r>
      <w:r w:rsidR="00AC5678">
        <w:rPr>
          <w:sz w:val="20"/>
          <w:szCs w:val="20"/>
        </w:rPr>
        <w:t>ice</w:t>
      </w:r>
      <w:r w:rsidRPr="00CD57CB">
        <w:rPr>
          <w:sz w:val="20"/>
          <w:szCs w:val="20"/>
        </w:rPr>
        <w:t xml:space="preserve"> </w:t>
      </w:r>
      <w:r w:rsidR="00512009">
        <w:rPr>
          <w:sz w:val="20"/>
          <w:szCs w:val="20"/>
        </w:rPr>
        <w:t xml:space="preserve">            </w:t>
      </w:r>
      <w:r w:rsidRPr="00CD57CB">
        <w:rPr>
          <w:sz w:val="20"/>
          <w:szCs w:val="20"/>
        </w:rPr>
        <w:t>k prorokování (Jo</w:t>
      </w:r>
      <w:r w:rsidR="00512009">
        <w:rPr>
          <w:sz w:val="20"/>
          <w:szCs w:val="20"/>
        </w:rPr>
        <w:t>é</w:t>
      </w:r>
      <w:r w:rsidRPr="00CD57CB">
        <w:rPr>
          <w:sz w:val="20"/>
          <w:szCs w:val="20"/>
        </w:rPr>
        <w:t>l 2:28-29).</w:t>
      </w:r>
    </w:p>
    <w:p w14:paraId="3D63339B" w14:textId="3F0A5ACD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Pa</w:t>
      </w:r>
      <w:r w:rsidR="009D31AB">
        <w:rPr>
          <w:b/>
          <w:bCs/>
          <w:sz w:val="20"/>
          <w:szCs w:val="20"/>
        </w:rPr>
        <w:t>v</w:t>
      </w:r>
      <w:r w:rsidRPr="00CD57CB">
        <w:rPr>
          <w:b/>
          <w:bCs/>
          <w:sz w:val="20"/>
          <w:szCs w:val="20"/>
        </w:rPr>
        <w:t>lovi spolupracovníci.</w:t>
      </w:r>
    </w:p>
    <w:p w14:paraId="094F2AFF" w14:textId="66BF63FB" w:rsidR="005714EB" w:rsidRPr="00CD57CB" w:rsidRDefault="00BF02CB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Kromě apoštolů, proroků a proroken jsou zmíněni i někteří Pavlovi pomocníci, kteří, podobně jako Silas a Barnabáš, měli dar proroctví:</w:t>
      </w:r>
    </w:p>
    <w:p w14:paraId="0A645AAE" w14:textId="00FD44EE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TIMOTEUS: Jeho povolání ke službě bylo prorokováno (1 Tim 1:18). Spoluautorem s Pavlem byly listy: </w:t>
      </w:r>
      <w:r w:rsidR="005668A1">
        <w:rPr>
          <w:sz w:val="20"/>
          <w:szCs w:val="20"/>
        </w:rPr>
        <w:t xml:space="preserve">                                              </w:t>
      </w:r>
      <w:r w:rsidRPr="00CD57CB">
        <w:rPr>
          <w:sz w:val="20"/>
          <w:szCs w:val="20"/>
        </w:rPr>
        <w:t>2. Korintským (2. Korintským 1:1); Filipským (Filip. 1:1); Koloským (Kol. 1:1); 1. Tesalonickým (1. Tesalonickým 1:1); 2. Thesalonickým (2. Tesalonickým 1:1); a Filemonovi (Fil. 1:1).</w:t>
      </w:r>
    </w:p>
    <w:p w14:paraId="1E045B37" w14:textId="15F60ED2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TITO: Splnil několik prorockých funkcí, jako je vzdání (2 Kor 8:6); napomínání (Tit</w:t>
      </w:r>
      <w:r w:rsidR="007F443A">
        <w:rPr>
          <w:sz w:val="20"/>
          <w:szCs w:val="20"/>
        </w:rPr>
        <w:t>ovi</w:t>
      </w:r>
      <w:r w:rsidRPr="00CD57CB">
        <w:rPr>
          <w:sz w:val="20"/>
          <w:szCs w:val="20"/>
        </w:rPr>
        <w:t xml:space="preserve"> 2:6, 9, 15); a útěcha (2. Korintským 7:13)</w:t>
      </w:r>
    </w:p>
    <w:p w14:paraId="2E43112E" w14:textId="009645DC" w:rsidR="00395C4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Falešní proroci.</w:t>
      </w:r>
    </w:p>
    <w:p w14:paraId="3272A57F" w14:textId="3D12F54F" w:rsidR="00BF02CB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Ježíš varoval, že povstanou falešní proroci, které nazval "hladoví vlci" (Mat 24:24; 7:15). Uvnitř rané církve se tito falešní proroci již začali objevovat (1 Jan 4:1).</w:t>
      </w:r>
    </w:p>
    <w:p w14:paraId="5D4EC4EF" w14:textId="191C9033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Pavel varoval starší v Efezu, že mezi nimi povstanou "hladoví vlci" (Skutky 20:29). Varoval Korintské před existencí "falešných apoštolů" (2. Korintským 11:13).</w:t>
      </w:r>
    </w:p>
    <w:p w14:paraId="3379603B" w14:textId="224ED3E5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Pravé proroctví je v souladu s Božím slovem, ukazuje na Krista a buduje církev, zatímco falešní proroci podporují rozdělující doktríny a vlastní zájmy.</w:t>
      </w:r>
    </w:p>
    <w:p w14:paraId="4412F947" w14:textId="3ADBD8C7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Věřící jsou povoláni zkoumat proroky a ujistit se, že všechna jejich poselství jsou v souladu se Písmem a jsou zaměřena na Krista.</w:t>
      </w:r>
    </w:p>
    <w:p w14:paraId="158FDF08" w14:textId="16029562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Naší jedinou obranou proti falešným prorokům (a zlým silám, které je vedou) je obléct si zbroj, kterou nám Bůh dal (Ef 6:10-18).</w:t>
      </w:r>
    </w:p>
    <w:p w14:paraId="74234779" w14:textId="25FD4398" w:rsidR="00E92710" w:rsidRPr="00CD57CB" w:rsidRDefault="00E92710" w:rsidP="00E92710">
      <w:p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lastRenderedPageBreak/>
        <w:t xml:space="preserve">PŘÍLOHA: </w:t>
      </w:r>
      <w:r w:rsidR="00D71D65">
        <w:rPr>
          <w:b/>
          <w:bCs/>
          <w:sz w:val="20"/>
          <w:szCs w:val="20"/>
        </w:rPr>
        <w:t xml:space="preserve">CÍLE </w:t>
      </w:r>
      <w:r w:rsidRPr="00CD57CB">
        <w:rPr>
          <w:b/>
          <w:bCs/>
          <w:sz w:val="20"/>
          <w:szCs w:val="20"/>
        </w:rPr>
        <w:t>S</w:t>
      </w:r>
      <w:r w:rsidR="00D71D65">
        <w:rPr>
          <w:b/>
          <w:bCs/>
          <w:sz w:val="20"/>
          <w:szCs w:val="20"/>
        </w:rPr>
        <w:t>LUŽBY</w:t>
      </w:r>
      <w:r w:rsidRPr="00CD57CB">
        <w:rPr>
          <w:b/>
          <w:bCs/>
          <w:sz w:val="20"/>
          <w:szCs w:val="20"/>
        </w:rPr>
        <w:t xml:space="preserve"> ELLEN G. WHITE</w:t>
      </w:r>
      <w:r w:rsidR="00D71D65">
        <w:rPr>
          <w:b/>
          <w:bCs/>
          <w:sz w:val="20"/>
          <w:szCs w:val="20"/>
        </w:rPr>
        <w:t>OVÉ</w:t>
      </w:r>
    </w:p>
    <w:p w14:paraId="1BC8065B" w14:textId="0DD214FF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Služba E</w:t>
      </w:r>
      <w:r w:rsidR="00431109">
        <w:rPr>
          <w:sz w:val="20"/>
          <w:szCs w:val="20"/>
        </w:rPr>
        <w:t>l</w:t>
      </w:r>
      <w:r w:rsidRPr="00CD57CB">
        <w:rPr>
          <w:sz w:val="20"/>
          <w:szCs w:val="20"/>
        </w:rPr>
        <w:t>len G. White</w:t>
      </w:r>
      <w:r w:rsidR="00D71D65">
        <w:rPr>
          <w:sz w:val="20"/>
          <w:szCs w:val="20"/>
        </w:rPr>
        <w:t>ová</w:t>
      </w:r>
      <w:r w:rsidRPr="00CD57CB">
        <w:rPr>
          <w:sz w:val="20"/>
          <w:szCs w:val="20"/>
        </w:rPr>
        <w:t xml:space="preserve"> měla dv</w:t>
      </w:r>
      <w:r w:rsidR="00D71D65">
        <w:rPr>
          <w:sz w:val="20"/>
          <w:szCs w:val="20"/>
        </w:rPr>
        <w:t>a</w:t>
      </w:r>
      <w:r w:rsidRPr="00CD57CB">
        <w:rPr>
          <w:sz w:val="20"/>
          <w:szCs w:val="20"/>
        </w:rPr>
        <w:t xml:space="preserve"> základní </w:t>
      </w:r>
      <w:r w:rsidR="00D71D65">
        <w:rPr>
          <w:sz w:val="20"/>
          <w:szCs w:val="20"/>
        </w:rPr>
        <w:t>cíle</w:t>
      </w:r>
      <w:r w:rsidRPr="00CD57CB">
        <w:rPr>
          <w:sz w:val="20"/>
          <w:szCs w:val="20"/>
        </w:rPr>
        <w:t>: vést lidi k Ježíši; a zaměřit jejich pozornost na Bibli.</w:t>
      </w:r>
    </w:p>
    <w:p w14:paraId="3ACC9192" w14:textId="466BE564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 xml:space="preserve">PRVNÍ </w:t>
      </w:r>
      <w:r w:rsidR="00D71D65">
        <w:rPr>
          <w:sz w:val="20"/>
          <w:szCs w:val="20"/>
        </w:rPr>
        <w:t>CÍL</w:t>
      </w:r>
      <w:r w:rsidRPr="00CD57CB">
        <w:rPr>
          <w:sz w:val="20"/>
          <w:szCs w:val="20"/>
        </w:rPr>
        <w:t>: JEŽÍŠ</w:t>
      </w:r>
    </w:p>
    <w:p w14:paraId="4402655E" w14:textId="54F9616F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Po kongresu v roce 1888, když byla dotázána na probíraná témata, odpověděla: "Posledních 45 let předkládám nesrovnatelné kouzlo Krista" (Sermons and Talks, sv. 1, s. 116).</w:t>
      </w:r>
    </w:p>
    <w:p w14:paraId="0148B332" w14:textId="341AB7CA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DRUH</w:t>
      </w:r>
      <w:r w:rsidR="00D71D65">
        <w:rPr>
          <w:sz w:val="20"/>
          <w:szCs w:val="20"/>
        </w:rPr>
        <w:t>Ý CÍL</w:t>
      </w:r>
      <w:r w:rsidRPr="00CD57CB">
        <w:rPr>
          <w:sz w:val="20"/>
          <w:szCs w:val="20"/>
        </w:rPr>
        <w:t>: BIBLE</w:t>
      </w:r>
    </w:p>
    <w:p w14:paraId="10DDBAD9" w14:textId="07520ABB" w:rsidR="00E92710" w:rsidRPr="00CD57CB" w:rsidRDefault="00431109" w:rsidP="00E92710">
      <w:pPr>
        <w:rPr>
          <w:sz w:val="20"/>
          <w:szCs w:val="20"/>
        </w:rPr>
      </w:pPr>
      <w:r>
        <w:rPr>
          <w:sz w:val="20"/>
          <w:szCs w:val="20"/>
        </w:rPr>
        <w:t>Ellen</w:t>
      </w:r>
      <w:r w:rsidR="00E92710" w:rsidRPr="00CD57CB">
        <w:rPr>
          <w:sz w:val="20"/>
          <w:szCs w:val="20"/>
        </w:rPr>
        <w:t xml:space="preserve"> nikdy netvrdila, že její spisy mají větší hodnotu než Bible, ale vždy naléhala na to, aby byly testovány Biblí. Jako posel Páně se považovala za "menší světlo", které vede lidi k "většímu světlu", Bibli (Vybrané </w:t>
      </w:r>
      <w:r w:rsidR="00196344">
        <w:rPr>
          <w:sz w:val="20"/>
          <w:szCs w:val="20"/>
        </w:rPr>
        <w:t>spis</w:t>
      </w:r>
      <w:r w:rsidR="00E92710" w:rsidRPr="00CD57CB">
        <w:rPr>
          <w:sz w:val="20"/>
          <w:szCs w:val="20"/>
        </w:rPr>
        <w:t>y, sv. 3, s. 34).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4832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803"/>
    <w:rsid w:val="00004746"/>
    <w:rsid w:val="000A4120"/>
    <w:rsid w:val="000B2AC6"/>
    <w:rsid w:val="000B440E"/>
    <w:rsid w:val="000C2768"/>
    <w:rsid w:val="00135CFA"/>
    <w:rsid w:val="00157499"/>
    <w:rsid w:val="00196344"/>
    <w:rsid w:val="001E4AA8"/>
    <w:rsid w:val="00236A3B"/>
    <w:rsid w:val="002D69C9"/>
    <w:rsid w:val="002F0D84"/>
    <w:rsid w:val="003036B8"/>
    <w:rsid w:val="00330CEF"/>
    <w:rsid w:val="00391652"/>
    <w:rsid w:val="00393537"/>
    <w:rsid w:val="00395C43"/>
    <w:rsid w:val="003D5E96"/>
    <w:rsid w:val="00431109"/>
    <w:rsid w:val="004D5CB2"/>
    <w:rsid w:val="00512009"/>
    <w:rsid w:val="00545291"/>
    <w:rsid w:val="005668A1"/>
    <w:rsid w:val="005714EB"/>
    <w:rsid w:val="005B782E"/>
    <w:rsid w:val="00652803"/>
    <w:rsid w:val="006B286A"/>
    <w:rsid w:val="007109B7"/>
    <w:rsid w:val="00711123"/>
    <w:rsid w:val="00772E0F"/>
    <w:rsid w:val="007858BE"/>
    <w:rsid w:val="007F443A"/>
    <w:rsid w:val="00853EA4"/>
    <w:rsid w:val="00857CE8"/>
    <w:rsid w:val="00870D91"/>
    <w:rsid w:val="008B3A00"/>
    <w:rsid w:val="009D31AB"/>
    <w:rsid w:val="00A57CED"/>
    <w:rsid w:val="00A60048"/>
    <w:rsid w:val="00AB406A"/>
    <w:rsid w:val="00AC5678"/>
    <w:rsid w:val="00BA3EAE"/>
    <w:rsid w:val="00BE76EF"/>
    <w:rsid w:val="00BF02CB"/>
    <w:rsid w:val="00C22FAD"/>
    <w:rsid w:val="00C46A68"/>
    <w:rsid w:val="00CA4E1C"/>
    <w:rsid w:val="00CD57CB"/>
    <w:rsid w:val="00D71D65"/>
    <w:rsid w:val="00D92F8D"/>
    <w:rsid w:val="00E92710"/>
    <w:rsid w:val="00ED5761"/>
    <w:rsid w:val="00EE08C5"/>
    <w:rsid w:val="00FC0260"/>
    <w:rsid w:val="00FF6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BE76E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3806</Characters>
  <Application>Microsoft Office Word</Application>
  <DocSecurity>2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2026-10-06T07:21:00Z</cp:lastPrinted>
  <dcterms:created xsi:type="dcterms:W3CDTF">2026-10-06T12:27:00Z</dcterms:created>
  <dcterms:modified xsi:type="dcterms:W3CDTF">2026-10-06T12:27:00Z</dcterms:modified>
</cp:coreProperties>
</file>