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2BDAA" w14:textId="77777777" w:rsidR="0071639E" w:rsidRPr="00F423C7" w:rsidRDefault="0071639E" w:rsidP="0071639E">
      <w:pPr>
        <w:spacing w:after="0" w:line="240" w:lineRule="auto"/>
        <w:rPr>
          <w:rFonts w:ascii="Candara" w:eastAsia="Times New Roman" w:hAnsi="Candara" w:cs="Times New Roman"/>
          <w:b/>
          <w:bCs/>
          <w:kern w:val="0"/>
          <w:sz w:val="32"/>
          <w:szCs w:val="32"/>
          <w:lang w:val="de-DE" w:eastAsia="es-ES"/>
          <w14:ligatures w14:val="none"/>
        </w:rPr>
      </w:pPr>
      <w:r w:rsidRPr="00F423C7">
        <w:rPr>
          <w:rFonts w:ascii="Candara" w:eastAsia="Times New Roman" w:hAnsi="Candara" w:cs="Times New Roman"/>
          <w:b/>
          <w:bCs/>
          <w:kern w:val="0"/>
          <w:sz w:val="32"/>
          <w:szCs w:val="32"/>
          <w:lang w:val="de-DE" w:eastAsia="es-ES"/>
          <w14:ligatures w14:val="none"/>
        </w:rPr>
        <w:t>Der Große Kampf - Studien</w:t>
      </w:r>
      <w:r>
        <w:rPr>
          <w:rFonts w:ascii="Candara" w:eastAsia="Times New Roman" w:hAnsi="Candara" w:cs="Times New Roman"/>
          <w:b/>
          <w:bCs/>
          <w:kern w:val="0"/>
          <w:sz w:val="32"/>
          <w:szCs w:val="32"/>
          <w:lang w:val="de-DE" w:eastAsia="es-ES"/>
          <w14:ligatures w14:val="none"/>
        </w:rPr>
        <w:t>anleitung</w:t>
      </w:r>
    </w:p>
    <w:p w14:paraId="3FB37891" w14:textId="77777777" w:rsidR="0071639E" w:rsidRDefault="0071639E" w:rsidP="0071639E">
      <w:pPr>
        <w:spacing w:after="0" w:line="240" w:lineRule="auto"/>
        <w:rPr>
          <w:rFonts w:ascii="Candara" w:eastAsia="Times New Roman" w:hAnsi="Candara" w:cs="Times New Roman"/>
          <w:kern w:val="0"/>
          <w:sz w:val="24"/>
          <w:szCs w:val="24"/>
          <w:lang w:val="de-DE" w:eastAsia="es-ES"/>
          <w14:ligatures w14:val="none"/>
        </w:rPr>
      </w:pPr>
      <w:r w:rsidRPr="00635F4D">
        <w:rPr>
          <w:rFonts w:ascii="Times New Roman" w:eastAsia="Times New Roman" w:hAnsi="Times New Roman" w:cs="Times New Roman"/>
          <w:kern w:val="0"/>
          <w:sz w:val="16"/>
          <w:szCs w:val="16"/>
          <w:lang w:val="de-DE" w:eastAsia="es-ES"/>
          <w14:ligatures w14:val="none"/>
        </w:rPr>
        <w:br/>
      </w:r>
      <w:r w:rsidRPr="002844AF">
        <w:rPr>
          <w:rFonts w:ascii="Candara" w:eastAsia="Times New Roman" w:hAnsi="Candara" w:cs="Times New Roman"/>
          <w:kern w:val="0"/>
          <w:sz w:val="24"/>
          <w:szCs w:val="24"/>
          <w:lang w:val="de-DE" w:eastAsia="es-ES"/>
          <w14:ligatures w14:val="none"/>
        </w:rPr>
        <w:t>(Ursprünglich veröffentlicht als Fragen zum Nachdenken und Anmerkungen zum GROSSEN KONFLIKT von D. E. Robinson)</w:t>
      </w:r>
    </w:p>
    <w:p w14:paraId="1600C82E" w14:textId="251A5599" w:rsidR="0071639E" w:rsidRDefault="0071639E" w:rsidP="002A54B6">
      <w:pPr>
        <w:pStyle w:val="NormalWeb"/>
        <w:ind w:right="-284"/>
        <w:rPr>
          <w:rFonts w:ascii="Candara" w:hAnsi="Candara"/>
          <w:lang w:eastAsia="es-ES"/>
        </w:rPr>
      </w:pPr>
      <w:r w:rsidRPr="003C591F">
        <w:rPr>
          <w:rFonts w:ascii="Candara" w:hAnsi="Candara"/>
          <w:b/>
          <w:bCs/>
          <w:sz w:val="28"/>
          <w:szCs w:val="28"/>
        </w:rPr>
        <w:t>Allgemeine Hinweise</w:t>
      </w:r>
      <w:r w:rsidR="00CE7B42">
        <w:rPr>
          <w:rFonts w:ascii="Candara" w:hAnsi="Candara"/>
          <w:b/>
          <w:bCs/>
          <w:sz w:val="28"/>
          <w:szCs w:val="28"/>
        </w:rPr>
        <w:br/>
      </w:r>
      <w:r w:rsidRPr="007E003E">
        <w:rPr>
          <w:rFonts w:ascii="Candara" w:hAnsi="Candara"/>
          <w:lang w:eastAsia="es-ES"/>
        </w:rPr>
        <w:t>Die Verweise am Ende der Fragen beziehen sich auf Seite und Absatz in "Great Controversy"</w:t>
      </w:r>
      <w:r>
        <w:rPr>
          <w:rFonts w:ascii="Candara" w:hAnsi="Candara"/>
          <w:i/>
          <w:lang w:eastAsia="es-ES"/>
        </w:rPr>
        <w:t xml:space="preserve">. </w:t>
      </w:r>
      <w:r w:rsidRPr="007E003E">
        <w:rPr>
          <w:rFonts w:ascii="Candara" w:hAnsi="Candara"/>
          <w:lang w:eastAsia="es-ES"/>
        </w:rPr>
        <w:t xml:space="preserve"> So verweist "19:2" auf den Absatz 2 auf Seite 19. Jeder Absatz wird als Einheit betrachtet und der Seite zugeordnet, auf der er beginnt, auch wenn er auf die folgende Seite übergehen kann. Aufgrund eines Unterschieds in der Seitennummerierung zweier aktueller Ausgaben - wegen der größeren Anzahl von Abbildungen in der einen Ausgabe - werden zwei Verweisgruppen angegeben. Der zweite, in Klammern gesetzte Hinweis bezieht sich auf die Sonder- und Abonnementausgaben von 1926 und 1927. Der Leser kann die von ihm verwendete Ausgabe anhand des Datums der letzten Copyright-Eintragung auf der Rückseite des Titelblatts erkennen.</w:t>
      </w:r>
    </w:p>
    <w:p w14:paraId="581DE053" w14:textId="26B8B5DC" w:rsidR="003C591F" w:rsidRPr="00FA0F21" w:rsidRDefault="003C591F" w:rsidP="0071639E">
      <w:pPr>
        <w:spacing w:before="100" w:beforeAutospacing="1" w:after="100" w:afterAutospacing="1" w:line="240" w:lineRule="auto"/>
        <w:outlineLvl w:val="2"/>
        <w:rPr>
          <w:rFonts w:ascii="Candara" w:eastAsia="Times New Roman" w:hAnsi="Candara" w:cs="Times New Roman"/>
          <w:kern w:val="0"/>
          <w:sz w:val="24"/>
          <w:szCs w:val="24"/>
          <w:lang w:val="en-US" w:eastAsia="es-ES"/>
          <w14:ligatures w14:val="none"/>
        </w:rPr>
      </w:pPr>
      <w:r w:rsidRPr="003C591F">
        <w:rPr>
          <w:rFonts w:ascii="Candara" w:eastAsia="Times New Roman" w:hAnsi="Candara" w:cs="Times New Roman"/>
          <w:kern w:val="0"/>
          <w:sz w:val="24"/>
          <w:szCs w:val="24"/>
          <w:lang w:val="en-US" w:eastAsia="es-ES"/>
          <w14:ligatures w14:val="none"/>
        </w:rPr>
        <w:t>"Great Controversy"</w:t>
      </w:r>
      <w:r w:rsidRPr="003C591F">
        <w:rPr>
          <w:rFonts w:ascii="Candara" w:eastAsia="Times New Roman" w:hAnsi="Candara" w:cs="Times New Roman"/>
          <w:i/>
          <w:kern w:val="0"/>
          <w:sz w:val="24"/>
          <w:szCs w:val="24"/>
          <w:lang w:val="en-US" w:eastAsia="es-ES"/>
          <w14:ligatures w14:val="none"/>
        </w:rPr>
        <w:t xml:space="preserve">. </w:t>
      </w:r>
      <w:r w:rsidRPr="00FA0F21">
        <w:rPr>
          <w:rFonts w:ascii="Candara" w:eastAsia="Times New Roman" w:hAnsi="Candara" w:cs="Times New Roman"/>
          <w:kern w:val="0"/>
          <w:sz w:val="24"/>
          <w:szCs w:val="24"/>
          <w:lang w:val="en-US" w:eastAsia="es-ES"/>
          <w14:ligatures w14:val="none"/>
        </w:rPr>
        <w:t xml:space="preserve">Online nachzulesen: </w:t>
      </w:r>
      <w:hyperlink r:id="rId7" w:history="1">
        <w:r w:rsidR="00D87EEE" w:rsidRPr="00FA0F21">
          <w:rPr>
            <w:rStyle w:val="Hipervnculo"/>
            <w:rFonts w:ascii="Candara" w:eastAsia="Times New Roman" w:hAnsi="Candara" w:cs="Times New Roman"/>
            <w:kern w:val="0"/>
            <w:sz w:val="24"/>
            <w:szCs w:val="24"/>
            <w:lang w:val="en-US" w:eastAsia="es-ES"/>
            <w14:ligatures w14:val="none"/>
          </w:rPr>
          <w:t>https://egwwritings.org/book/b132</w:t>
        </w:r>
      </w:hyperlink>
    </w:p>
    <w:p w14:paraId="09FFA3C1" w14:textId="2F39EC52" w:rsidR="00635F4D" w:rsidRDefault="00F421CF" w:rsidP="00635F4D">
      <w:pPr>
        <w:spacing w:before="100" w:beforeAutospacing="1" w:after="100" w:afterAutospacing="1" w:line="240" w:lineRule="auto"/>
        <w:outlineLvl w:val="2"/>
        <w:rPr>
          <w:rFonts w:ascii="Candara" w:eastAsia="Times New Roman" w:hAnsi="Candara" w:cs="Times New Roman"/>
          <w:kern w:val="0"/>
          <w:sz w:val="24"/>
          <w:szCs w:val="24"/>
          <w:lang w:val="de-DE" w:eastAsia="es-ES"/>
          <w14:ligatures w14:val="none"/>
        </w:rPr>
      </w:pPr>
      <w:r w:rsidRPr="00101CE4">
        <w:rPr>
          <w:rFonts w:ascii="Candara" w:eastAsia="Times New Roman" w:hAnsi="Candara" w:cs="Times New Roman"/>
          <w:b/>
          <w:bCs/>
          <w:kern w:val="0"/>
          <w:sz w:val="27"/>
          <w:szCs w:val="27"/>
          <w:lang w:val="de-DE" w:eastAsia="es-ES"/>
          <w14:ligatures w14:val="none"/>
        </w:rPr>
        <w:t>Kapitel 2</w:t>
      </w:r>
      <w:r>
        <w:rPr>
          <w:rFonts w:ascii="Candara" w:eastAsia="Times New Roman" w:hAnsi="Candara" w:cs="Times New Roman"/>
          <w:b/>
          <w:bCs/>
          <w:kern w:val="0"/>
          <w:sz w:val="27"/>
          <w:szCs w:val="27"/>
          <w:lang w:val="de-DE" w:eastAsia="es-ES"/>
          <w14:ligatures w14:val="none"/>
        </w:rPr>
        <w:t>5</w:t>
      </w:r>
      <w:r w:rsidRPr="00101CE4">
        <w:rPr>
          <w:rFonts w:ascii="Candara" w:eastAsia="Times New Roman" w:hAnsi="Candara" w:cs="Times New Roman"/>
          <w:b/>
          <w:bCs/>
          <w:kern w:val="0"/>
          <w:sz w:val="27"/>
          <w:szCs w:val="27"/>
          <w:lang w:val="de-DE" w:eastAsia="es-ES"/>
          <w14:ligatures w14:val="none"/>
        </w:rPr>
        <w:t xml:space="preserve"> — </w:t>
      </w:r>
      <w:r>
        <w:rPr>
          <w:rFonts w:ascii="Candara" w:eastAsia="Times New Roman" w:hAnsi="Candara" w:cs="Times New Roman"/>
          <w:b/>
          <w:bCs/>
          <w:kern w:val="0"/>
          <w:sz w:val="27"/>
          <w:szCs w:val="27"/>
          <w:lang w:val="de-DE" w:eastAsia="es-ES"/>
          <w14:ligatures w14:val="none"/>
        </w:rPr>
        <w:t>Gottes Gesetz ist unveränderlich</w:t>
      </w:r>
    </w:p>
    <w:p w14:paraId="07D717C2" w14:textId="15D0E576" w:rsidR="00F421CF" w:rsidRPr="00F421CF" w:rsidRDefault="00F421CF" w:rsidP="00635F4D">
      <w:pPr>
        <w:spacing w:before="100" w:beforeAutospacing="1" w:after="100" w:afterAutospacing="1" w:line="240" w:lineRule="auto"/>
        <w:outlineLvl w:val="2"/>
        <w:rPr>
          <w:rFonts w:ascii="Candara" w:eastAsia="Times New Roman" w:hAnsi="Candara" w:cs="Times New Roman"/>
          <w:kern w:val="0"/>
          <w:sz w:val="24"/>
          <w:szCs w:val="24"/>
          <w:lang w:val="de-DE" w:eastAsia="es-ES"/>
          <w14:ligatures w14:val="none"/>
        </w:rPr>
      </w:pPr>
      <w:r w:rsidRPr="00F421CF">
        <w:rPr>
          <w:rFonts w:ascii="Candara" w:eastAsia="Times New Roman" w:hAnsi="Candara" w:cs="Times New Roman"/>
          <w:kern w:val="0"/>
          <w:sz w:val="24"/>
          <w:szCs w:val="24"/>
          <w:lang w:val="de-DE" w:eastAsia="es-ES"/>
          <w14:ligatures w14:val="none"/>
        </w:rPr>
        <w:t>1. Was wird laut Johannes zu sehen sein, wenn der Tempel Gottes im Himmel geöffnet wird? Auf welche Zeit muss dies zutreffen? Wie hat die Annahme des Sabbats durch die wahrheitssuchenden Adventisten diese Vorhersage erfüllt? 433:1-434:3 [495:1-497:1]</w:t>
      </w:r>
    </w:p>
    <w:p w14:paraId="65A225B8" w14:textId="4C6EE02C" w:rsidR="00F421CF" w:rsidRPr="00F421CF" w:rsidRDefault="00F421CF" w:rsidP="00F421CF">
      <w:pPr>
        <w:spacing w:after="0" w:line="240" w:lineRule="auto"/>
        <w:rPr>
          <w:rFonts w:ascii="Candara" w:eastAsia="Times New Roman" w:hAnsi="Candara" w:cs="Times New Roman"/>
          <w:kern w:val="0"/>
          <w:sz w:val="24"/>
          <w:szCs w:val="24"/>
          <w:lang w:val="de-DE" w:eastAsia="es-ES"/>
          <w14:ligatures w14:val="none"/>
        </w:rPr>
      </w:pPr>
      <w:r w:rsidRPr="00F421CF">
        <w:rPr>
          <w:rFonts w:ascii="Candara" w:eastAsia="Times New Roman" w:hAnsi="Candara" w:cs="Times New Roman"/>
          <w:kern w:val="0"/>
          <w:sz w:val="24"/>
          <w:szCs w:val="24"/>
          <w:lang w:val="de-DE" w:eastAsia="es-ES"/>
          <w14:ligatures w14:val="none"/>
        </w:rPr>
        <w:t>2. Welcher Grund steckt hinter dem Widerstand gegen die Wahrheit, die das Wirken Christi im Allerheiligsten offenbarte? 435:1 [697:2]</w:t>
      </w:r>
    </w:p>
    <w:p w14:paraId="1AE7D5EA" w14:textId="77777777" w:rsidR="00F421CF" w:rsidRPr="00F421CF" w:rsidRDefault="00F421CF" w:rsidP="00101CE4">
      <w:pPr>
        <w:spacing w:after="0" w:line="240" w:lineRule="auto"/>
        <w:rPr>
          <w:rFonts w:ascii="Candara" w:eastAsia="Times New Roman" w:hAnsi="Candara" w:cs="Times New Roman"/>
          <w:kern w:val="0"/>
          <w:sz w:val="24"/>
          <w:szCs w:val="24"/>
          <w:lang w:val="de-DE" w:eastAsia="es-ES"/>
          <w14:ligatures w14:val="none"/>
        </w:rPr>
      </w:pPr>
    </w:p>
    <w:p w14:paraId="635EFEB6" w14:textId="5365A632" w:rsidR="00101CE4" w:rsidRDefault="00F421CF" w:rsidP="00101CE4">
      <w:pPr>
        <w:spacing w:after="0" w:line="240" w:lineRule="auto"/>
        <w:rPr>
          <w:rFonts w:ascii="Candara" w:eastAsia="Times New Roman" w:hAnsi="Candara" w:cs="Times New Roman"/>
          <w:kern w:val="0"/>
          <w:sz w:val="24"/>
          <w:szCs w:val="24"/>
          <w:lang w:val="de-DE" w:eastAsia="es-ES"/>
          <w14:ligatures w14:val="none"/>
        </w:rPr>
      </w:pPr>
      <w:r w:rsidRPr="00F421CF">
        <w:rPr>
          <w:rFonts w:ascii="Candara" w:eastAsia="Times New Roman" w:hAnsi="Candara" w:cs="Times New Roman"/>
          <w:kern w:val="0"/>
          <w:sz w:val="24"/>
          <w:szCs w:val="24"/>
          <w:lang w:val="de-DE" w:eastAsia="es-ES"/>
          <w14:ligatures w14:val="none"/>
        </w:rPr>
        <w:t>3. Was sind die Merkmale des Volkes, das durch die dreifache Engelsbotschaft in Offenbarung 14 auf das Kommen Christi vorbereitet wird? Woran erkennt man, dass die erste Engelsbotschaft ein Aufruf ist, Gottes Gebote zu halten? Welches Gebot hebt Gott als den Schöpfer hervor? Wie hätte die allgemeine Einhaltung des Sabbats die Welt vor Götzendienst und Atheismus bewahren können? 435:2-437:2 [498:1-499:2]</w:t>
      </w:r>
    </w:p>
    <w:p w14:paraId="574B811F" w14:textId="77777777" w:rsidR="00F421CF" w:rsidRDefault="00F421CF" w:rsidP="00101CE4">
      <w:pPr>
        <w:spacing w:after="0" w:line="240" w:lineRule="auto"/>
        <w:rPr>
          <w:rFonts w:ascii="Candara" w:eastAsia="Times New Roman" w:hAnsi="Candara" w:cs="Times New Roman"/>
          <w:kern w:val="0"/>
          <w:sz w:val="24"/>
          <w:szCs w:val="24"/>
          <w:lang w:val="de-DE" w:eastAsia="es-ES"/>
          <w14:ligatures w14:val="none"/>
        </w:rPr>
      </w:pPr>
    </w:p>
    <w:p w14:paraId="10412954" w14:textId="1494C592" w:rsidR="00F421CF" w:rsidRPr="00F421CF" w:rsidRDefault="00F421CF" w:rsidP="00101CE4">
      <w:pPr>
        <w:spacing w:after="0" w:line="240" w:lineRule="auto"/>
        <w:rPr>
          <w:rFonts w:ascii="Candara" w:eastAsia="Times New Roman" w:hAnsi="Candara" w:cs="Times New Roman"/>
          <w:kern w:val="0"/>
          <w:sz w:val="24"/>
          <w:szCs w:val="24"/>
          <w:lang w:val="de-DE" w:eastAsia="es-ES"/>
          <w14:ligatures w14:val="none"/>
        </w:rPr>
      </w:pPr>
      <w:r w:rsidRPr="00F421CF">
        <w:rPr>
          <w:rFonts w:ascii="Candara" w:eastAsia="Times New Roman" w:hAnsi="Candara" w:cs="Times New Roman"/>
          <w:kern w:val="0"/>
          <w:sz w:val="24"/>
          <w:szCs w:val="24"/>
          <w:lang w:val="de-DE" w:eastAsia="es-ES"/>
          <w14:ligatures w14:val="none"/>
        </w:rPr>
        <w:t>4. Was wird durch den Drachen in Offenbarung 12 symbolisiert? Das leopardenartige Tier aus Kapitel 13? An welcher Stelle wird das lammähnliche Tier eingeführt? Durch welche zwei Merkmale unterscheidet sich dieses Tier von den vorangegangenen und den von Daniel geschauten Tieren? 438:2-440:1 [500:3-502:2]</w:t>
      </w:r>
    </w:p>
    <w:p w14:paraId="1B961ED6" w14:textId="77777777" w:rsidR="00101CE4" w:rsidRPr="00F421CF" w:rsidRDefault="00101CE4" w:rsidP="00101CE4">
      <w:pPr>
        <w:spacing w:after="0" w:line="240" w:lineRule="auto"/>
        <w:rPr>
          <w:rFonts w:ascii="Candara" w:eastAsia="Times New Roman" w:hAnsi="Candara" w:cs="Times New Roman"/>
          <w:kern w:val="0"/>
          <w:sz w:val="24"/>
          <w:szCs w:val="24"/>
          <w:lang w:val="de-DE" w:eastAsia="es-ES"/>
          <w14:ligatures w14:val="none"/>
        </w:rPr>
      </w:pPr>
    </w:p>
    <w:p w14:paraId="02914061" w14:textId="489EB1D8"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r w:rsidRPr="004F4B30">
        <w:rPr>
          <w:rFonts w:ascii="Candara" w:eastAsia="Times New Roman" w:hAnsi="Candara" w:cs="Times New Roman"/>
          <w:kern w:val="0"/>
          <w:sz w:val="24"/>
          <w:szCs w:val="24"/>
          <w:lang w:val="de-DE" w:eastAsia="es-ES"/>
          <w14:ligatures w14:val="none"/>
        </w:rPr>
        <w:t xml:space="preserve">5. Wie werden die Vereinigten Staaten durch </w:t>
      </w:r>
      <w:r w:rsidR="00092DC3">
        <w:rPr>
          <w:rFonts w:ascii="Candara" w:eastAsia="Times New Roman" w:hAnsi="Candara" w:cs="Times New Roman"/>
          <w:kern w:val="0"/>
          <w:sz w:val="24"/>
          <w:szCs w:val="24"/>
          <w:lang w:val="de-DE" w:eastAsia="es-ES"/>
          <w14:ligatures w14:val="none"/>
        </w:rPr>
        <w:br/>
      </w:r>
      <w:r w:rsidRPr="004F4B30">
        <w:rPr>
          <w:rFonts w:ascii="Candara" w:eastAsia="Times New Roman" w:hAnsi="Candara" w:cs="Times New Roman"/>
          <w:kern w:val="0"/>
          <w:sz w:val="24"/>
          <w:szCs w:val="24"/>
          <w:lang w:val="de-DE" w:eastAsia="es-ES"/>
          <w14:ligatures w14:val="none"/>
        </w:rPr>
        <w:t xml:space="preserve">(1) die Zeit, </w:t>
      </w:r>
      <w:r w:rsidR="00092DC3">
        <w:rPr>
          <w:rFonts w:ascii="Candara" w:eastAsia="Times New Roman" w:hAnsi="Candara" w:cs="Times New Roman"/>
          <w:kern w:val="0"/>
          <w:sz w:val="24"/>
          <w:szCs w:val="24"/>
          <w:lang w:val="de-DE" w:eastAsia="es-ES"/>
          <w14:ligatures w14:val="none"/>
        </w:rPr>
        <w:br/>
      </w:r>
      <w:r w:rsidRPr="004F4B30">
        <w:rPr>
          <w:rFonts w:ascii="Candara" w:eastAsia="Times New Roman" w:hAnsi="Candara" w:cs="Times New Roman"/>
          <w:kern w:val="0"/>
          <w:sz w:val="24"/>
          <w:szCs w:val="24"/>
          <w:lang w:val="de-DE" w:eastAsia="es-ES"/>
          <w14:ligatures w14:val="none"/>
        </w:rPr>
        <w:t xml:space="preserve">(2) die Art ihrer Entstehung, </w:t>
      </w:r>
      <w:r w:rsidR="00092DC3">
        <w:rPr>
          <w:rFonts w:ascii="Candara" w:eastAsia="Times New Roman" w:hAnsi="Candara" w:cs="Times New Roman"/>
          <w:kern w:val="0"/>
          <w:sz w:val="24"/>
          <w:szCs w:val="24"/>
          <w:lang w:val="de-DE" w:eastAsia="es-ES"/>
          <w14:ligatures w14:val="none"/>
        </w:rPr>
        <w:br/>
      </w:r>
      <w:r w:rsidRPr="004F4B30">
        <w:rPr>
          <w:rFonts w:ascii="Candara" w:eastAsia="Times New Roman" w:hAnsi="Candara" w:cs="Times New Roman"/>
          <w:kern w:val="0"/>
          <w:sz w:val="24"/>
          <w:szCs w:val="24"/>
          <w:lang w:val="de-DE" w:eastAsia="es-ES"/>
          <w14:ligatures w14:val="none"/>
        </w:rPr>
        <w:t xml:space="preserve">(3) ihren Standort, </w:t>
      </w:r>
      <w:r w:rsidR="00092DC3">
        <w:rPr>
          <w:rFonts w:ascii="Candara" w:eastAsia="Times New Roman" w:hAnsi="Candara" w:cs="Times New Roman"/>
          <w:kern w:val="0"/>
          <w:sz w:val="24"/>
          <w:szCs w:val="24"/>
          <w:lang w:val="de-DE" w:eastAsia="es-ES"/>
          <w14:ligatures w14:val="none"/>
        </w:rPr>
        <w:br/>
      </w:r>
      <w:r w:rsidRPr="004F4B30">
        <w:rPr>
          <w:rFonts w:ascii="Candara" w:eastAsia="Times New Roman" w:hAnsi="Candara" w:cs="Times New Roman"/>
          <w:kern w:val="0"/>
          <w:sz w:val="24"/>
          <w:szCs w:val="24"/>
          <w:lang w:val="de-DE" w:eastAsia="es-ES"/>
          <w14:ligatures w14:val="none"/>
        </w:rPr>
        <w:t>(4) die beiden Hörner gekennzeichnet? 440:2-441:1 [502:3-503:1]</w:t>
      </w:r>
    </w:p>
    <w:p w14:paraId="195F7FDD" w14:textId="77777777"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p>
    <w:p w14:paraId="7FB904B8" w14:textId="4C57E92F"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r w:rsidRPr="004F4B30">
        <w:rPr>
          <w:rFonts w:ascii="Candara" w:eastAsia="Times New Roman" w:hAnsi="Candara" w:cs="Times New Roman"/>
          <w:kern w:val="0"/>
          <w:sz w:val="24"/>
          <w:szCs w:val="24"/>
          <w:lang w:val="de-DE" w:eastAsia="es-ES"/>
          <w14:ligatures w14:val="none"/>
        </w:rPr>
        <w:t>6. Welcher auffällige Unterschied ist zwischen dem Aussehen des Tieres, als es heraufkam, und seinen späteren Äußerungen zu erkennen? Was wird damit über die Rolle der Vereinigten Staaten in der Endzeit ausgesagt? Vergleiche Offenbarung 5:12 und 12:9. 441:2-443:1 [505:1-506:1]</w:t>
      </w:r>
      <w:r w:rsidR="002A54B6">
        <w:rPr>
          <w:rFonts w:ascii="Candara" w:eastAsia="Times New Roman" w:hAnsi="Candara" w:cs="Times New Roman"/>
          <w:kern w:val="0"/>
          <w:sz w:val="24"/>
          <w:szCs w:val="24"/>
          <w:lang w:val="de-DE" w:eastAsia="es-ES"/>
          <w14:ligatures w14:val="none"/>
        </w:rPr>
        <w:br/>
      </w:r>
    </w:p>
    <w:p w14:paraId="5B464423" w14:textId="77777777"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r w:rsidRPr="004F4B30">
        <w:rPr>
          <w:rFonts w:ascii="Candara" w:eastAsia="Times New Roman" w:hAnsi="Candara" w:cs="Times New Roman"/>
          <w:kern w:val="0"/>
          <w:sz w:val="24"/>
          <w:szCs w:val="24"/>
          <w:lang w:val="de-DE" w:eastAsia="es-ES"/>
          <w14:ligatures w14:val="none"/>
        </w:rPr>
        <w:lastRenderedPageBreak/>
        <w:t>7. Was veranlasste die frühe Kirche dazu, die Unterstützung der weltlichen Macht zu suchen? Welche Kirche wurde auf diese Weise gebildet, und wie nutzte sie die weltliche Macht? 443:2-4 [506:2-4]</w:t>
      </w:r>
    </w:p>
    <w:p w14:paraId="31B0D2D9" w14:textId="77777777" w:rsidR="004F4B30" w:rsidRPr="004F4B30" w:rsidRDefault="004F4B30" w:rsidP="004F4B30">
      <w:pPr>
        <w:spacing w:after="0" w:line="240" w:lineRule="auto"/>
        <w:rPr>
          <w:rFonts w:ascii="Candara" w:eastAsia="Times New Roman" w:hAnsi="Candara" w:cs="Times New Roman"/>
          <w:kern w:val="0"/>
          <w:sz w:val="24"/>
          <w:szCs w:val="24"/>
          <w:lang w:val="de-DE" w:eastAsia="es-ES"/>
          <w14:ligatures w14:val="none"/>
        </w:rPr>
      </w:pPr>
    </w:p>
    <w:p w14:paraId="7F3E2DA4" w14:textId="6795AA64" w:rsidR="00101CE4" w:rsidRPr="00F421CF" w:rsidRDefault="004F4B30" w:rsidP="004F4B30">
      <w:pPr>
        <w:spacing w:after="0" w:line="240" w:lineRule="auto"/>
        <w:rPr>
          <w:rFonts w:ascii="Candara" w:eastAsia="Times New Roman" w:hAnsi="Candara" w:cs="Times New Roman"/>
          <w:kern w:val="0"/>
          <w:sz w:val="24"/>
          <w:szCs w:val="24"/>
          <w:lang w:val="de-DE" w:eastAsia="es-ES"/>
          <w14:ligatures w14:val="none"/>
        </w:rPr>
      </w:pPr>
      <w:r w:rsidRPr="004F4B30">
        <w:rPr>
          <w:rFonts w:ascii="Candara" w:eastAsia="Times New Roman" w:hAnsi="Candara" w:cs="Times New Roman"/>
          <w:kern w:val="0"/>
          <w:sz w:val="24"/>
          <w:szCs w:val="24"/>
          <w:lang w:val="de-DE" w:eastAsia="es-ES"/>
          <w14:ligatures w14:val="none"/>
        </w:rPr>
        <w:t>8. Welche frühen Voraussetzungen gingen der Vereinigung von Kirche und Staat voraus? Welche Bibelstellen weisen darauf hin, dass ähnliche Bedingungen in den heutigen Kirchen zu ähnlichen Ergebnissen führen werden? 443:5-444:1 [506:5-507:1]</w:t>
      </w:r>
    </w:p>
    <w:p w14:paraId="6CE72F66" w14:textId="77777777" w:rsidR="00101CE4" w:rsidRPr="00F421CF" w:rsidRDefault="00101CE4" w:rsidP="00101CE4">
      <w:pPr>
        <w:spacing w:after="0" w:line="240" w:lineRule="auto"/>
        <w:rPr>
          <w:rFonts w:ascii="Candara" w:eastAsia="Times New Roman" w:hAnsi="Candara" w:cs="Times New Roman"/>
          <w:kern w:val="0"/>
          <w:sz w:val="24"/>
          <w:szCs w:val="24"/>
          <w:lang w:val="de-DE" w:eastAsia="es-ES"/>
          <w14:ligatures w14:val="none"/>
        </w:rPr>
      </w:pPr>
    </w:p>
    <w:p w14:paraId="155FC920" w14:textId="77777777" w:rsidR="00F36C7F" w:rsidRPr="00F36C7F" w:rsidRDefault="00F36C7F" w:rsidP="00F36C7F">
      <w:pPr>
        <w:spacing w:after="0" w:line="240" w:lineRule="auto"/>
        <w:rPr>
          <w:rFonts w:ascii="Candara" w:eastAsia="Times New Roman" w:hAnsi="Candara" w:cs="Times New Roman"/>
          <w:kern w:val="0"/>
          <w:sz w:val="24"/>
          <w:szCs w:val="24"/>
          <w:lang w:val="de-DE" w:eastAsia="es-ES"/>
          <w14:ligatures w14:val="none"/>
        </w:rPr>
      </w:pPr>
      <w:r w:rsidRPr="00F36C7F">
        <w:rPr>
          <w:rFonts w:ascii="Candara" w:eastAsia="Times New Roman" w:hAnsi="Candara" w:cs="Times New Roman"/>
          <w:kern w:val="0"/>
          <w:sz w:val="24"/>
          <w:szCs w:val="24"/>
          <w:lang w:val="de-DE" w:eastAsia="es-ES"/>
          <w14:ligatures w14:val="none"/>
        </w:rPr>
        <w:t>9. Unter welchen Bedingungen können sich die verschiedenen protestantischen Kirchen zusammenschließen, um den Staat zu veranlassen, in ihrem Namen Gesetze zu erlassen? Wenn der Staat ihren Forderungen nachgibt, was wird das Ergebnis sein? 444:2-445:1 [507:2-508:1]</w:t>
      </w:r>
    </w:p>
    <w:p w14:paraId="16B38288" w14:textId="77777777" w:rsidR="00F36C7F" w:rsidRPr="00F36C7F" w:rsidRDefault="00F36C7F" w:rsidP="00F36C7F">
      <w:pPr>
        <w:spacing w:after="0" w:line="240" w:lineRule="auto"/>
        <w:rPr>
          <w:rFonts w:ascii="Candara" w:eastAsia="Times New Roman" w:hAnsi="Candara" w:cs="Times New Roman"/>
          <w:kern w:val="0"/>
          <w:sz w:val="24"/>
          <w:szCs w:val="24"/>
          <w:lang w:val="de-DE" w:eastAsia="es-ES"/>
          <w14:ligatures w14:val="none"/>
        </w:rPr>
      </w:pPr>
    </w:p>
    <w:p w14:paraId="07713756" w14:textId="7FA34DD4" w:rsidR="000378A0" w:rsidRDefault="00F36C7F" w:rsidP="00F36C7F">
      <w:pPr>
        <w:spacing w:after="0" w:line="240" w:lineRule="auto"/>
        <w:rPr>
          <w:rFonts w:ascii="Candara" w:eastAsia="Times New Roman" w:hAnsi="Candara" w:cs="Times New Roman"/>
          <w:kern w:val="0"/>
          <w:sz w:val="24"/>
          <w:szCs w:val="24"/>
          <w:lang w:val="de-DE" w:eastAsia="es-ES"/>
          <w14:ligatures w14:val="none"/>
        </w:rPr>
      </w:pPr>
      <w:r w:rsidRPr="00F36C7F">
        <w:rPr>
          <w:rFonts w:ascii="Candara" w:eastAsia="Times New Roman" w:hAnsi="Candara" w:cs="Times New Roman"/>
          <w:kern w:val="0"/>
          <w:sz w:val="24"/>
          <w:szCs w:val="24"/>
          <w:lang w:val="de-DE" w:eastAsia="es-ES"/>
          <w14:ligatures w14:val="none"/>
        </w:rPr>
        <w:t>10. Worin zeigt sich, dass die Botschaft des dritten Engels eine Warnung davor ist, dem nachzugeben, was von dem „Tier“ oder seinem „Bild“ verlangt wird? Wie wird deutlich, dass diese Forderung im Widerspruch zu den Geboten Gottes steht? 445:2-446:1 [508:2-509:3]</w:t>
      </w:r>
    </w:p>
    <w:p w14:paraId="3421072B" w14:textId="77777777" w:rsidR="00F36C7F" w:rsidRDefault="00F36C7F" w:rsidP="006A17C8">
      <w:pPr>
        <w:spacing w:after="0" w:line="240" w:lineRule="auto"/>
        <w:rPr>
          <w:rFonts w:ascii="Candara" w:eastAsia="Times New Roman" w:hAnsi="Candara" w:cs="Times New Roman"/>
          <w:kern w:val="0"/>
          <w:sz w:val="24"/>
          <w:szCs w:val="24"/>
          <w:lang w:val="de-DE" w:eastAsia="es-ES"/>
          <w14:ligatures w14:val="none"/>
        </w:rPr>
      </w:pPr>
    </w:p>
    <w:p w14:paraId="2CDD2871" w14:textId="77777777" w:rsidR="00164C55" w:rsidRPr="00164C55" w:rsidRDefault="00164C55" w:rsidP="00164C55">
      <w:pPr>
        <w:spacing w:after="0" w:line="240" w:lineRule="auto"/>
        <w:rPr>
          <w:rFonts w:ascii="Candara" w:eastAsia="Times New Roman" w:hAnsi="Candara" w:cs="Times New Roman"/>
          <w:kern w:val="0"/>
          <w:sz w:val="24"/>
          <w:szCs w:val="24"/>
          <w:lang w:val="de-DE" w:eastAsia="es-ES"/>
          <w14:ligatures w14:val="none"/>
        </w:rPr>
      </w:pPr>
      <w:r w:rsidRPr="00164C55">
        <w:rPr>
          <w:rFonts w:ascii="Candara" w:eastAsia="Times New Roman" w:hAnsi="Candara" w:cs="Times New Roman"/>
          <w:kern w:val="0"/>
          <w:sz w:val="24"/>
          <w:szCs w:val="24"/>
          <w:lang w:val="de-DE" w:eastAsia="es-ES"/>
          <w14:ligatures w14:val="none"/>
        </w:rPr>
        <w:t>11. Welches Gebot wurde vorsätzlich und mit Absicht geändert? Warum ist dieses Gebot im Lichte der ersten Engelsbotschaft von entscheidender Bedeutung? 446:1-3 [509:1-3]</w:t>
      </w:r>
    </w:p>
    <w:p w14:paraId="3B65347E" w14:textId="77777777" w:rsidR="00164C55" w:rsidRPr="00164C55" w:rsidRDefault="00164C55" w:rsidP="00164C55">
      <w:pPr>
        <w:spacing w:after="0" w:line="240" w:lineRule="auto"/>
        <w:rPr>
          <w:rFonts w:ascii="Candara" w:eastAsia="Times New Roman" w:hAnsi="Candara" w:cs="Times New Roman"/>
          <w:kern w:val="0"/>
          <w:sz w:val="24"/>
          <w:szCs w:val="24"/>
          <w:lang w:val="de-DE" w:eastAsia="es-ES"/>
          <w14:ligatures w14:val="none"/>
        </w:rPr>
      </w:pPr>
    </w:p>
    <w:p w14:paraId="349B9D84" w14:textId="77777777" w:rsidR="00164C55" w:rsidRPr="00164C55" w:rsidRDefault="00164C55" w:rsidP="00164C55">
      <w:pPr>
        <w:spacing w:after="0" w:line="240" w:lineRule="auto"/>
        <w:rPr>
          <w:rFonts w:ascii="Candara" w:eastAsia="Times New Roman" w:hAnsi="Candara" w:cs="Times New Roman"/>
          <w:kern w:val="0"/>
          <w:sz w:val="24"/>
          <w:szCs w:val="24"/>
          <w:lang w:val="de-DE" w:eastAsia="es-ES"/>
          <w14:ligatures w14:val="none"/>
        </w:rPr>
      </w:pPr>
      <w:r w:rsidRPr="00164C55">
        <w:rPr>
          <w:rFonts w:ascii="Candara" w:eastAsia="Times New Roman" w:hAnsi="Candara" w:cs="Times New Roman"/>
          <w:kern w:val="0"/>
          <w:sz w:val="24"/>
          <w:szCs w:val="24"/>
          <w:lang w:val="de-DE" w:eastAsia="es-ES"/>
          <w14:ligatures w14:val="none"/>
        </w:rPr>
        <w:t>12. Welche Worte Christi widerlegen die Behauptung, er habe den Sabbat verändert? Welchen Anspruch erhebt die katholische Kirche in Bezug auf die Änderung, und wie sehen ihre Mitglieder die protestantische Annahme dieser Änderung? 447:1-448:3 [510:1-512:1]</w:t>
      </w:r>
    </w:p>
    <w:p w14:paraId="50F69F54" w14:textId="77777777" w:rsidR="00164C55" w:rsidRPr="00164C55" w:rsidRDefault="00164C55" w:rsidP="00164C55">
      <w:pPr>
        <w:spacing w:after="0" w:line="240" w:lineRule="auto"/>
        <w:rPr>
          <w:rFonts w:ascii="Candara" w:eastAsia="Times New Roman" w:hAnsi="Candara" w:cs="Times New Roman"/>
          <w:kern w:val="0"/>
          <w:sz w:val="24"/>
          <w:szCs w:val="24"/>
          <w:lang w:val="de-DE" w:eastAsia="es-ES"/>
          <w14:ligatures w14:val="none"/>
        </w:rPr>
      </w:pPr>
    </w:p>
    <w:p w14:paraId="588A10F5" w14:textId="204B3335" w:rsidR="00F36C7F" w:rsidRDefault="00164C55" w:rsidP="00164C55">
      <w:pPr>
        <w:spacing w:after="0" w:line="240" w:lineRule="auto"/>
        <w:rPr>
          <w:rFonts w:ascii="Candara" w:eastAsia="Times New Roman" w:hAnsi="Candara" w:cs="Times New Roman"/>
          <w:kern w:val="0"/>
          <w:sz w:val="24"/>
          <w:szCs w:val="24"/>
          <w:lang w:val="de-DE" w:eastAsia="es-ES"/>
          <w14:ligatures w14:val="none"/>
        </w:rPr>
      </w:pPr>
      <w:r w:rsidRPr="00164C55">
        <w:rPr>
          <w:rFonts w:ascii="Candara" w:eastAsia="Times New Roman" w:hAnsi="Candara" w:cs="Times New Roman"/>
          <w:kern w:val="0"/>
          <w:sz w:val="24"/>
          <w:szCs w:val="24"/>
          <w:lang w:val="de-DE" w:eastAsia="es-ES"/>
          <w14:ligatures w14:val="none"/>
        </w:rPr>
        <w:t>13. Wann erst und unter welchen Umständen werden die Menschen „das Malzeichen des Tieres“ annehmen? Kann es in der Endphase eine neutrale Position geben? 449:1-450:1 [512:2-513:2]</w:t>
      </w:r>
    </w:p>
    <w:p w14:paraId="171878BA" w14:textId="77777777" w:rsidR="00635F4D" w:rsidRDefault="00635F4D" w:rsidP="00164C55">
      <w:pPr>
        <w:spacing w:after="0" w:line="240" w:lineRule="auto"/>
        <w:rPr>
          <w:rFonts w:ascii="Candara" w:eastAsia="Times New Roman" w:hAnsi="Candara" w:cs="Times New Roman"/>
          <w:kern w:val="0"/>
          <w:sz w:val="24"/>
          <w:szCs w:val="24"/>
          <w:lang w:val="de-DE" w:eastAsia="es-ES"/>
          <w14:ligatures w14:val="none"/>
        </w:rPr>
      </w:pPr>
    </w:p>
    <w:p w14:paraId="0455E14B" w14:textId="2D92A83F" w:rsidR="00273D49" w:rsidRPr="00273D49" w:rsidRDefault="007379EB" w:rsidP="00987E5A">
      <w:pPr>
        <w:spacing w:before="100" w:beforeAutospacing="1" w:after="100" w:afterAutospacing="1" w:line="240" w:lineRule="auto"/>
        <w:outlineLvl w:val="2"/>
        <w:rPr>
          <w:rFonts w:ascii="Candara" w:eastAsia="Times New Roman" w:hAnsi="Candara" w:cs="Times New Roman"/>
          <w:kern w:val="0"/>
          <w:sz w:val="24"/>
          <w:szCs w:val="24"/>
          <w:lang w:val="de-DE" w:eastAsia="es-ES"/>
          <w14:ligatures w14:val="none"/>
        </w:rPr>
      </w:pPr>
      <w:r w:rsidRPr="00101CE4">
        <w:rPr>
          <w:rFonts w:ascii="Candara" w:eastAsia="Times New Roman" w:hAnsi="Candara" w:cs="Times New Roman"/>
          <w:b/>
          <w:bCs/>
          <w:kern w:val="0"/>
          <w:sz w:val="27"/>
          <w:szCs w:val="27"/>
          <w:lang w:val="de-DE" w:eastAsia="es-ES"/>
          <w14:ligatures w14:val="none"/>
        </w:rPr>
        <w:t>Kapitel 2</w:t>
      </w:r>
      <w:r w:rsidR="00987E5A">
        <w:rPr>
          <w:rFonts w:ascii="Candara" w:eastAsia="Times New Roman" w:hAnsi="Candara" w:cs="Times New Roman"/>
          <w:b/>
          <w:bCs/>
          <w:kern w:val="0"/>
          <w:sz w:val="27"/>
          <w:szCs w:val="27"/>
          <w:lang w:val="de-DE" w:eastAsia="es-ES"/>
          <w14:ligatures w14:val="none"/>
        </w:rPr>
        <w:t>6</w:t>
      </w:r>
      <w:r w:rsidRPr="00101CE4">
        <w:rPr>
          <w:rFonts w:ascii="Candara" w:eastAsia="Times New Roman" w:hAnsi="Candara" w:cs="Times New Roman"/>
          <w:b/>
          <w:bCs/>
          <w:kern w:val="0"/>
          <w:sz w:val="27"/>
          <w:szCs w:val="27"/>
          <w:lang w:val="de-DE" w:eastAsia="es-ES"/>
          <w14:ligatures w14:val="none"/>
        </w:rPr>
        <w:t xml:space="preserve"> — </w:t>
      </w:r>
      <w:r w:rsidR="00987E5A" w:rsidRPr="00987E5A">
        <w:rPr>
          <w:rFonts w:ascii="Candara" w:eastAsia="Times New Roman" w:hAnsi="Candara" w:cs="Times New Roman"/>
          <w:b/>
          <w:bCs/>
          <w:kern w:val="0"/>
          <w:sz w:val="27"/>
          <w:szCs w:val="27"/>
          <w:lang w:val="de-DE" w:eastAsia="es-ES"/>
          <w14:ligatures w14:val="none"/>
        </w:rPr>
        <w:t>Das Werk der Reform</w:t>
      </w:r>
      <w:r w:rsidR="00635F4D">
        <w:rPr>
          <w:rFonts w:ascii="Candara" w:eastAsia="Times New Roman" w:hAnsi="Candara" w:cs="Times New Roman"/>
          <w:b/>
          <w:bCs/>
          <w:kern w:val="0"/>
          <w:sz w:val="27"/>
          <w:szCs w:val="27"/>
          <w:lang w:val="de-DE" w:eastAsia="es-ES"/>
          <w14:ligatures w14:val="none"/>
        </w:rPr>
        <w:br/>
      </w:r>
      <w:r w:rsidR="00CE7B42">
        <w:rPr>
          <w:rFonts w:ascii="Candara" w:eastAsia="Times New Roman" w:hAnsi="Candara" w:cs="Times New Roman"/>
          <w:b/>
          <w:bCs/>
          <w:kern w:val="0"/>
          <w:sz w:val="27"/>
          <w:szCs w:val="27"/>
          <w:lang w:val="de-DE" w:eastAsia="es-ES"/>
          <w14:ligatures w14:val="none"/>
        </w:rPr>
        <w:br/>
      </w:r>
      <w:r w:rsidR="00273D49" w:rsidRPr="00273D49">
        <w:rPr>
          <w:rFonts w:ascii="Candara" w:eastAsia="Times New Roman" w:hAnsi="Candara" w:cs="Times New Roman"/>
          <w:kern w:val="0"/>
          <w:sz w:val="24"/>
          <w:szCs w:val="24"/>
          <w:lang w:val="de-DE" w:eastAsia="es-ES"/>
          <w14:ligatures w14:val="none"/>
        </w:rPr>
        <w:t xml:space="preserve">1. </w:t>
      </w:r>
      <w:r w:rsidR="00987E5A" w:rsidRPr="00987E5A">
        <w:rPr>
          <w:rFonts w:ascii="Candara" w:eastAsia="Times New Roman" w:hAnsi="Candara" w:cs="Times New Roman"/>
          <w:kern w:val="0"/>
          <w:sz w:val="24"/>
          <w:szCs w:val="24"/>
          <w:lang w:val="de-DE" w:eastAsia="es-ES"/>
          <w14:ligatures w14:val="none"/>
        </w:rPr>
        <w:t>Welche Prophezeiung in Jesaja verheißt den nichtjüdischen Sabbathaltern einen Segen? Wie zeigt der Kontext, dass sie sich auf die Endzeit bezieht? 451:1, 2 [515:1, 2</w:t>
      </w:r>
      <w:r w:rsidR="00273D49" w:rsidRPr="00273D49">
        <w:rPr>
          <w:rFonts w:ascii="Candara" w:eastAsia="Times New Roman" w:hAnsi="Candara" w:cs="Times New Roman"/>
          <w:kern w:val="0"/>
          <w:sz w:val="24"/>
          <w:szCs w:val="24"/>
          <w:lang w:val="de-DE" w:eastAsia="es-ES"/>
          <w14:ligatures w14:val="none"/>
        </w:rPr>
        <w:t>]</w:t>
      </w:r>
    </w:p>
    <w:p w14:paraId="6DB0B19E" w14:textId="408744C5"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t xml:space="preserve">2. </w:t>
      </w:r>
      <w:r w:rsidR="00987E5A" w:rsidRPr="00987E5A">
        <w:rPr>
          <w:rFonts w:ascii="Candara" w:eastAsia="Times New Roman" w:hAnsi="Candara" w:cs="Times New Roman"/>
          <w:kern w:val="0"/>
          <w:sz w:val="24"/>
          <w:szCs w:val="24"/>
          <w:lang w:val="de-DE" w:eastAsia="es-ES"/>
          <w14:ligatures w14:val="none"/>
        </w:rPr>
        <w:t>Wie soll das Gesetz unter den Jüngern Gottes versiegelt werden, um sie auf die Suche nach ihm vorzubereiten? (Jesaja 8:17) 452:1, 2 [516:1, 2]</w:t>
      </w:r>
    </w:p>
    <w:p w14:paraId="2E9ADD28"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06230A99" w14:textId="70B0333F"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t xml:space="preserve">3. </w:t>
      </w:r>
      <w:r w:rsidR="00987E5A" w:rsidRPr="00987E5A">
        <w:rPr>
          <w:rFonts w:ascii="Candara" w:eastAsia="Times New Roman" w:hAnsi="Candara" w:cs="Times New Roman"/>
          <w:kern w:val="0"/>
          <w:sz w:val="24"/>
          <w:szCs w:val="24"/>
          <w:lang w:val="de-DE" w:eastAsia="es-ES"/>
          <w14:ligatures w14:val="none"/>
        </w:rPr>
        <w:t>Wo tadelt der Prophet Jesaja das Volk Gottes, weil es Seine Ordnung verlässt? Wie wird diese Ordnung definiert? Welcher Segen wird denjenigen zugesprochen, die sie wiederherstellen? 452:3, 4 [516:3-517:1]</w:t>
      </w:r>
    </w:p>
    <w:p w14:paraId="095A3281"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645024B3" w14:textId="63F8B3B2"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t xml:space="preserve">4. </w:t>
      </w:r>
      <w:r w:rsidR="00987E5A" w:rsidRPr="00987E5A">
        <w:rPr>
          <w:rFonts w:ascii="Candara" w:eastAsia="Times New Roman" w:hAnsi="Candara" w:cs="Times New Roman"/>
          <w:kern w:val="0"/>
          <w:sz w:val="24"/>
          <w:szCs w:val="24"/>
          <w:lang w:val="de-DE" w:eastAsia="es-ES"/>
          <w14:ligatures w14:val="none"/>
        </w:rPr>
        <w:t>Hat es jemals eine Zeit gegeben, in der es auf der Erde keine Sabbathalter gab? Was war häufig ihr Los? 453:1, 2 [517:2, 3</w:t>
      </w:r>
      <w:r w:rsidRPr="00273D49">
        <w:rPr>
          <w:rFonts w:ascii="Candara" w:eastAsia="Times New Roman" w:hAnsi="Candara" w:cs="Times New Roman"/>
          <w:kern w:val="0"/>
          <w:sz w:val="24"/>
          <w:szCs w:val="24"/>
          <w:lang w:val="de-DE" w:eastAsia="es-ES"/>
          <w14:ligatures w14:val="none"/>
        </w:rPr>
        <w:t>]</w:t>
      </w:r>
    </w:p>
    <w:p w14:paraId="719CDCD0"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29D00615" w14:textId="25D63499"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t xml:space="preserve">5. </w:t>
      </w:r>
      <w:r w:rsidR="00987E5A" w:rsidRPr="00987E5A">
        <w:rPr>
          <w:rFonts w:ascii="Candara" w:eastAsia="Times New Roman" w:hAnsi="Candara" w:cs="Times New Roman"/>
          <w:kern w:val="0"/>
          <w:sz w:val="24"/>
          <w:szCs w:val="24"/>
          <w:lang w:val="de-DE" w:eastAsia="es-ES"/>
          <w14:ligatures w14:val="none"/>
        </w:rPr>
        <w:t>Als die Verkünder der Sabbatreform das Thema vorstellten, welche zwei üblichen Einwände wurden von den Menschen vorgebracht? 454:1-3 [519:2-520:1]</w:t>
      </w:r>
    </w:p>
    <w:p w14:paraId="2C862A79" w14:textId="77777777" w:rsidR="00273D49" w:rsidRPr="00273D49" w:rsidRDefault="00273D49" w:rsidP="00273D49">
      <w:pPr>
        <w:spacing w:after="0" w:line="240" w:lineRule="auto"/>
        <w:rPr>
          <w:rFonts w:ascii="Candara" w:eastAsia="Times New Roman" w:hAnsi="Candara" w:cs="Times New Roman"/>
          <w:kern w:val="0"/>
          <w:sz w:val="24"/>
          <w:szCs w:val="24"/>
          <w:lang w:val="de-DE" w:eastAsia="es-ES"/>
          <w14:ligatures w14:val="none"/>
        </w:rPr>
      </w:pPr>
    </w:p>
    <w:p w14:paraId="33744B79" w14:textId="32182B71" w:rsidR="00164C55" w:rsidRPr="00F421CF" w:rsidRDefault="00273D49" w:rsidP="00273D49">
      <w:pPr>
        <w:spacing w:after="0" w:line="240" w:lineRule="auto"/>
        <w:rPr>
          <w:rFonts w:ascii="Candara" w:eastAsia="Times New Roman" w:hAnsi="Candara" w:cs="Times New Roman"/>
          <w:kern w:val="0"/>
          <w:sz w:val="24"/>
          <w:szCs w:val="24"/>
          <w:lang w:val="de-DE" w:eastAsia="es-ES"/>
          <w14:ligatures w14:val="none"/>
        </w:rPr>
      </w:pPr>
      <w:r w:rsidRPr="00273D49">
        <w:rPr>
          <w:rFonts w:ascii="Candara" w:eastAsia="Times New Roman" w:hAnsi="Candara" w:cs="Times New Roman"/>
          <w:kern w:val="0"/>
          <w:sz w:val="24"/>
          <w:szCs w:val="24"/>
          <w:lang w:val="de-DE" w:eastAsia="es-ES"/>
          <w14:ligatures w14:val="none"/>
        </w:rPr>
        <w:lastRenderedPageBreak/>
        <w:t>6. Warum ließ Gott zu, dass die Rebellion so lange ungehindert ihren Lauf nehmen durfte? 497:1-498:2 [564:1-565:2]</w:t>
      </w:r>
    </w:p>
    <w:p w14:paraId="38E8F27A" w14:textId="77777777" w:rsidR="000378A0" w:rsidRDefault="000378A0" w:rsidP="006A17C8">
      <w:pPr>
        <w:spacing w:after="0" w:line="240" w:lineRule="auto"/>
        <w:rPr>
          <w:rFonts w:ascii="Candara" w:eastAsia="Times New Roman" w:hAnsi="Candara" w:cs="Times New Roman"/>
          <w:kern w:val="0"/>
          <w:sz w:val="24"/>
          <w:szCs w:val="24"/>
          <w:lang w:val="de-DE" w:eastAsia="es-ES"/>
          <w14:ligatures w14:val="none"/>
        </w:rPr>
      </w:pPr>
    </w:p>
    <w:p w14:paraId="3013978B" w14:textId="77777777" w:rsidR="00787EA9" w:rsidRPr="00787EA9" w:rsidRDefault="00CD366F" w:rsidP="00787EA9">
      <w:pPr>
        <w:spacing w:after="0" w:line="240" w:lineRule="auto"/>
        <w:rPr>
          <w:rFonts w:ascii="Candara" w:eastAsia="Times New Roman" w:hAnsi="Candara" w:cs="Times New Roman"/>
          <w:kern w:val="0"/>
          <w:sz w:val="24"/>
          <w:szCs w:val="24"/>
          <w:lang w:val="de-DE" w:eastAsia="es-ES"/>
          <w14:ligatures w14:val="none"/>
        </w:rPr>
      </w:pPr>
      <w:r w:rsidRPr="00CD366F">
        <w:rPr>
          <w:rFonts w:ascii="Candara" w:eastAsia="Times New Roman" w:hAnsi="Candara" w:cs="Times New Roman"/>
          <w:kern w:val="0"/>
          <w:sz w:val="24"/>
          <w:szCs w:val="24"/>
          <w:lang w:val="de-DE" w:eastAsia="es-ES"/>
          <w14:ligatures w14:val="none"/>
        </w:rPr>
        <w:t xml:space="preserve">7. </w:t>
      </w:r>
      <w:r w:rsidR="00787EA9" w:rsidRPr="00787EA9">
        <w:rPr>
          <w:rFonts w:ascii="Candara" w:eastAsia="Times New Roman" w:hAnsi="Candara" w:cs="Times New Roman"/>
          <w:kern w:val="0"/>
          <w:sz w:val="24"/>
          <w:szCs w:val="24"/>
          <w:lang w:val="de-DE" w:eastAsia="es-ES"/>
          <w14:ligatures w14:val="none"/>
        </w:rPr>
        <w:t>1. Welche Prophezeiung in Jesaja verheißt den nichtjüdischen Sabbathaltern einen Segen? Wie zeigt der Kontext, dass sie sich auf die Endzeit bezieht? 451:1, 2 [515:1, 2]</w:t>
      </w:r>
    </w:p>
    <w:p w14:paraId="7AA98DC1"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p>
    <w:p w14:paraId="55B01248"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787EA9">
        <w:rPr>
          <w:rFonts w:ascii="Candara" w:eastAsia="Times New Roman" w:hAnsi="Candara" w:cs="Times New Roman"/>
          <w:kern w:val="0"/>
          <w:sz w:val="24"/>
          <w:szCs w:val="24"/>
          <w:lang w:val="de-DE" w:eastAsia="es-ES"/>
          <w14:ligatures w14:val="none"/>
        </w:rPr>
        <w:t>2. Wie soll das Gesetz unter den Jüngern Gottes versiegelt werden, um sie auf die Suche nach ihm vorzubereiten? (Jesaja 8:17) 452:1, 2 [516:1, 2]</w:t>
      </w:r>
    </w:p>
    <w:p w14:paraId="5EBA4705"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p>
    <w:p w14:paraId="2B43761E"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787EA9">
        <w:rPr>
          <w:rFonts w:ascii="Candara" w:eastAsia="Times New Roman" w:hAnsi="Candara" w:cs="Times New Roman"/>
          <w:kern w:val="0"/>
          <w:sz w:val="24"/>
          <w:szCs w:val="24"/>
          <w:lang w:val="de-DE" w:eastAsia="es-ES"/>
          <w14:ligatures w14:val="none"/>
        </w:rPr>
        <w:t>3. Wo tadelt der Prophet Jesaja das Volk Gottes, weil es Seine Ordnung verlässt? Wie wird diese Ordnung definiert? Welcher Segen wird denjenigen zugesprochen, die sie wiederherstellen? 452:3, 4 [516:3-517:1]</w:t>
      </w:r>
    </w:p>
    <w:p w14:paraId="56171492"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p>
    <w:p w14:paraId="4E7CFD4E"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787EA9">
        <w:rPr>
          <w:rFonts w:ascii="Candara" w:eastAsia="Times New Roman" w:hAnsi="Candara" w:cs="Times New Roman"/>
          <w:kern w:val="0"/>
          <w:sz w:val="24"/>
          <w:szCs w:val="24"/>
          <w:lang w:val="de-DE" w:eastAsia="es-ES"/>
          <w14:ligatures w14:val="none"/>
        </w:rPr>
        <w:t>4. Hat es jemals eine Zeit gegeben, in der es auf der Erde keine Sabbathalter gab? Was war häufig ihr Los? 453:1, 2 [517:2, 3]</w:t>
      </w:r>
    </w:p>
    <w:p w14:paraId="2C0E7221"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p>
    <w:p w14:paraId="413D18D5"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787EA9">
        <w:rPr>
          <w:rFonts w:ascii="Candara" w:eastAsia="Times New Roman" w:hAnsi="Candara" w:cs="Times New Roman"/>
          <w:kern w:val="0"/>
          <w:sz w:val="24"/>
          <w:szCs w:val="24"/>
          <w:lang w:val="de-DE" w:eastAsia="es-ES"/>
          <w14:ligatures w14:val="none"/>
        </w:rPr>
        <w:t>5. Als die Verkünder der Sabbatreform das Thema vorstellten, welche zwei üblichen Einwände wurden von den Menschen vorgebracht? 454:1-3 [519:2-520:1]</w:t>
      </w:r>
    </w:p>
    <w:p w14:paraId="5FEE69BC"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p>
    <w:p w14:paraId="585B40A4"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787EA9">
        <w:rPr>
          <w:rFonts w:ascii="Candara" w:eastAsia="Times New Roman" w:hAnsi="Candara" w:cs="Times New Roman"/>
          <w:kern w:val="0"/>
          <w:sz w:val="24"/>
          <w:szCs w:val="24"/>
          <w:lang w:val="de-DE" w:eastAsia="es-ES"/>
          <w14:ligatures w14:val="none"/>
        </w:rPr>
        <w:t>6. Wie hat die allgemeine Ablehnung des Lichts über das Heiligtum die adventistische Glaubensgemeinschaft in die Zeitbestimmung einbezogen? Wie kommt die Festlegung einer bestimmten Zeit den Absichten Satans entgegen? 456:1-457:1 [521:1-522:1]</w:t>
      </w:r>
    </w:p>
    <w:p w14:paraId="3FCBAA45" w14:textId="77777777" w:rsidR="00787EA9" w:rsidRPr="00787EA9" w:rsidRDefault="00787EA9" w:rsidP="00787EA9">
      <w:pPr>
        <w:spacing w:after="0" w:line="240" w:lineRule="auto"/>
        <w:rPr>
          <w:rFonts w:ascii="Candara" w:eastAsia="Times New Roman" w:hAnsi="Candara" w:cs="Times New Roman"/>
          <w:kern w:val="0"/>
          <w:sz w:val="24"/>
          <w:szCs w:val="24"/>
          <w:lang w:val="de-DE" w:eastAsia="es-ES"/>
          <w14:ligatures w14:val="none"/>
        </w:rPr>
      </w:pPr>
    </w:p>
    <w:p w14:paraId="41D0E212" w14:textId="034FF8FB" w:rsidR="00CD366F" w:rsidRPr="00CD366F"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787EA9">
        <w:rPr>
          <w:rFonts w:ascii="Candara" w:eastAsia="Times New Roman" w:hAnsi="Candara" w:cs="Times New Roman"/>
          <w:kern w:val="0"/>
          <w:sz w:val="24"/>
          <w:szCs w:val="24"/>
          <w:lang w:val="de-DE" w:eastAsia="es-ES"/>
          <w14:ligatures w14:val="none"/>
        </w:rPr>
        <w:t>7. Inwiefern ähnelte die Erfahrung der Adventisten nach 1844 derjenigen Israels in Kadesch Barnea? 457:2-458:1 [522:2-523:1]</w:t>
      </w:r>
    </w:p>
    <w:p w14:paraId="057D94C6" w14:textId="77777777" w:rsidR="00CD366F" w:rsidRPr="00CD366F" w:rsidRDefault="00CD366F" w:rsidP="00CD366F">
      <w:pPr>
        <w:spacing w:after="0" w:line="240" w:lineRule="auto"/>
        <w:rPr>
          <w:rFonts w:ascii="Candara" w:eastAsia="Times New Roman" w:hAnsi="Candara" w:cs="Times New Roman"/>
          <w:kern w:val="0"/>
          <w:sz w:val="24"/>
          <w:szCs w:val="24"/>
          <w:lang w:val="de-DE" w:eastAsia="es-ES"/>
          <w14:ligatures w14:val="none"/>
        </w:rPr>
      </w:pPr>
    </w:p>
    <w:p w14:paraId="36C0FB45" w14:textId="77777777" w:rsidR="00787EA9" w:rsidRPr="00787EA9" w:rsidRDefault="00CD366F" w:rsidP="00787EA9">
      <w:pPr>
        <w:spacing w:after="0" w:line="240" w:lineRule="auto"/>
        <w:rPr>
          <w:rFonts w:ascii="Candara" w:eastAsia="Times New Roman" w:hAnsi="Candara" w:cs="Times New Roman"/>
          <w:kern w:val="0"/>
          <w:sz w:val="24"/>
          <w:szCs w:val="24"/>
          <w:lang w:val="de-DE" w:eastAsia="es-ES"/>
          <w14:ligatures w14:val="none"/>
        </w:rPr>
      </w:pPr>
      <w:r w:rsidRPr="00787EA9">
        <w:rPr>
          <w:rFonts w:ascii="Candara" w:eastAsia="Times New Roman" w:hAnsi="Candara" w:cs="Times New Roman"/>
          <w:kern w:val="0"/>
          <w:sz w:val="24"/>
          <w:szCs w:val="24"/>
          <w:lang w:val="de-DE" w:eastAsia="es-ES"/>
          <w14:ligatures w14:val="none"/>
        </w:rPr>
        <w:t xml:space="preserve">8. </w:t>
      </w:r>
      <w:r w:rsidR="00787EA9" w:rsidRPr="00787EA9">
        <w:rPr>
          <w:rFonts w:ascii="Candara" w:eastAsia="Times New Roman" w:hAnsi="Candara" w:cs="Times New Roman"/>
          <w:kern w:val="0"/>
          <w:sz w:val="24"/>
          <w:szCs w:val="24"/>
          <w:lang w:val="de-DE" w:eastAsia="es-ES"/>
          <w14:ligatures w14:val="none"/>
        </w:rPr>
        <w:t xml:space="preserve">Zu welchem Höhepunkt wird der Geist der Intoleranz von den Gegnern der unpopulären </w:t>
      </w:r>
    </w:p>
    <w:p w14:paraId="3DC1274D" w14:textId="24745365" w:rsidR="00CD366F" w:rsidRPr="00787EA9" w:rsidRDefault="00787EA9" w:rsidP="00787EA9">
      <w:pPr>
        <w:spacing w:after="0" w:line="240" w:lineRule="auto"/>
        <w:rPr>
          <w:rFonts w:ascii="Candara" w:eastAsia="Times New Roman" w:hAnsi="Candara" w:cs="Times New Roman"/>
          <w:kern w:val="0"/>
          <w:sz w:val="24"/>
          <w:szCs w:val="24"/>
          <w:highlight w:val="cyan"/>
          <w:lang w:val="de-DE" w:eastAsia="es-ES"/>
          <w14:ligatures w14:val="none"/>
        </w:rPr>
      </w:pPr>
      <w:r w:rsidRPr="00787EA9">
        <w:rPr>
          <w:rFonts w:ascii="Candara" w:eastAsia="Times New Roman" w:hAnsi="Candara" w:cs="Times New Roman"/>
          <w:kern w:val="0"/>
          <w:sz w:val="24"/>
          <w:szCs w:val="24"/>
          <w:lang w:val="de-DE" w:eastAsia="es-ES"/>
          <w14:ligatures w14:val="none"/>
        </w:rPr>
        <w:t>Wahrheit? Ist Widerstand oder Verfolgung eine Entschuldigung dafür, Gottes Botschaft zurückzuhalten? 458:2-459:2 [523:2-524:2]</w:t>
      </w:r>
    </w:p>
    <w:p w14:paraId="360D97BB" w14:textId="77777777" w:rsidR="00CD366F" w:rsidRPr="00787EA9" w:rsidRDefault="00CD366F" w:rsidP="00CD366F">
      <w:pPr>
        <w:spacing w:after="0" w:line="240" w:lineRule="auto"/>
        <w:rPr>
          <w:rFonts w:ascii="Candara" w:eastAsia="Times New Roman" w:hAnsi="Candara" w:cs="Times New Roman"/>
          <w:kern w:val="0"/>
          <w:sz w:val="24"/>
          <w:szCs w:val="24"/>
          <w:highlight w:val="cyan"/>
          <w:lang w:val="de-DE" w:eastAsia="es-ES"/>
          <w14:ligatures w14:val="none"/>
        </w:rPr>
      </w:pPr>
    </w:p>
    <w:p w14:paraId="07CE9DBA" w14:textId="77777777" w:rsidR="00787EA9" w:rsidRDefault="00CD366F" w:rsidP="00CD366F">
      <w:pPr>
        <w:spacing w:after="0" w:line="240" w:lineRule="auto"/>
        <w:rPr>
          <w:rFonts w:ascii="Candara" w:eastAsia="Times New Roman" w:hAnsi="Candara" w:cs="Times New Roman"/>
          <w:kern w:val="0"/>
          <w:sz w:val="24"/>
          <w:szCs w:val="24"/>
          <w:lang w:val="de-DE" w:eastAsia="es-ES"/>
          <w14:ligatures w14:val="none"/>
        </w:rPr>
      </w:pPr>
      <w:r w:rsidRPr="00787EA9">
        <w:rPr>
          <w:rFonts w:ascii="Candara" w:eastAsia="Times New Roman" w:hAnsi="Candara" w:cs="Times New Roman"/>
          <w:kern w:val="0"/>
          <w:sz w:val="24"/>
          <w:szCs w:val="24"/>
          <w:lang w:val="de-DE" w:eastAsia="es-ES"/>
          <w14:ligatures w14:val="none"/>
        </w:rPr>
        <w:t xml:space="preserve">9. </w:t>
      </w:r>
      <w:r w:rsidR="00787EA9" w:rsidRPr="00787EA9">
        <w:rPr>
          <w:rFonts w:ascii="Candara" w:eastAsia="Times New Roman" w:hAnsi="Candara" w:cs="Times New Roman"/>
          <w:kern w:val="0"/>
          <w:sz w:val="24"/>
          <w:szCs w:val="24"/>
          <w:lang w:val="de-DE" w:eastAsia="es-ES"/>
          <w14:ligatures w14:val="none"/>
        </w:rPr>
        <w:t xml:space="preserve">Wie viele sind zu den feierlichen Aufgaben eines Wächters berufen? Was ist das einzige unwiderlegbare Argument gegen die Wahrheit? 459:3-460:2 [524:3-525:2] </w:t>
      </w:r>
    </w:p>
    <w:p w14:paraId="4C36503D" w14:textId="77777777" w:rsidR="00787EA9" w:rsidRDefault="00787EA9" w:rsidP="00CD366F">
      <w:pPr>
        <w:spacing w:after="0" w:line="240" w:lineRule="auto"/>
        <w:rPr>
          <w:rFonts w:ascii="Candara" w:eastAsia="Times New Roman" w:hAnsi="Candara" w:cs="Times New Roman"/>
          <w:kern w:val="0"/>
          <w:sz w:val="24"/>
          <w:szCs w:val="24"/>
          <w:lang w:val="de-DE" w:eastAsia="es-ES"/>
          <w14:ligatures w14:val="none"/>
        </w:rPr>
      </w:pPr>
    </w:p>
    <w:p w14:paraId="4282A3D8" w14:textId="23F3EDD0" w:rsidR="00CD366F" w:rsidRPr="00787EA9" w:rsidRDefault="00787EA9" w:rsidP="00CD366F">
      <w:pPr>
        <w:spacing w:after="0" w:line="240" w:lineRule="auto"/>
        <w:rPr>
          <w:rFonts w:ascii="Candara" w:eastAsia="Times New Roman" w:hAnsi="Candara" w:cs="Times New Roman"/>
          <w:kern w:val="0"/>
          <w:sz w:val="24"/>
          <w:szCs w:val="24"/>
          <w:highlight w:val="cyan"/>
          <w:lang w:val="de-DE" w:eastAsia="es-ES"/>
          <w14:ligatures w14:val="none"/>
        </w:rPr>
      </w:pPr>
      <w:r w:rsidRPr="00787EA9">
        <w:rPr>
          <w:rFonts w:ascii="Candara" w:eastAsia="Times New Roman" w:hAnsi="Candara" w:cs="Times New Roman"/>
          <w:kern w:val="0"/>
          <w:sz w:val="24"/>
          <w:szCs w:val="24"/>
          <w:lang w:val="de-DE" w:eastAsia="es-ES"/>
          <w14:ligatures w14:val="none"/>
        </w:rPr>
        <w:t>10. Lerne Jesaja 51:7, 8 auswendig.</w:t>
      </w:r>
    </w:p>
    <w:p w14:paraId="28D4772D" w14:textId="77777777" w:rsidR="00CD366F" w:rsidRPr="00787EA9" w:rsidRDefault="00CD366F" w:rsidP="00CD366F">
      <w:pPr>
        <w:spacing w:after="0" w:line="240" w:lineRule="auto"/>
        <w:rPr>
          <w:rFonts w:ascii="Candara" w:eastAsia="Times New Roman" w:hAnsi="Candara" w:cs="Times New Roman"/>
          <w:kern w:val="0"/>
          <w:sz w:val="24"/>
          <w:szCs w:val="24"/>
          <w:highlight w:val="cyan"/>
          <w:lang w:val="de-DE" w:eastAsia="es-ES"/>
          <w14:ligatures w14:val="none"/>
        </w:rPr>
      </w:pPr>
    </w:p>
    <w:p w14:paraId="231E2F29" w14:textId="5FF6F976" w:rsidR="00D443BD" w:rsidRPr="007379EB" w:rsidRDefault="00D443BD" w:rsidP="00D443BD">
      <w:pPr>
        <w:spacing w:after="0" w:line="240" w:lineRule="auto"/>
        <w:rPr>
          <w:rFonts w:ascii="Times New Roman" w:eastAsia="Times New Roman" w:hAnsi="Times New Roman" w:cs="Times New Roman"/>
          <w:kern w:val="0"/>
          <w:sz w:val="24"/>
          <w:szCs w:val="24"/>
          <w:lang w:val="de-DE" w:eastAsia="es-ES"/>
          <w14:ligatures w14:val="none"/>
        </w:rPr>
      </w:pPr>
      <w:r w:rsidRPr="007379EB">
        <w:rPr>
          <w:rFonts w:ascii="Times New Roman" w:eastAsia="Times New Roman" w:hAnsi="Times New Roman" w:cs="Times New Roman"/>
          <w:kern w:val="0"/>
          <w:sz w:val="24"/>
          <w:szCs w:val="24"/>
          <w:lang w:val="de-DE" w:eastAsia="es-ES"/>
          <w14:ligatures w14:val="none"/>
        </w:rPr>
        <w:t> </w:t>
      </w:r>
    </w:p>
    <w:p w14:paraId="76035F36" w14:textId="70E4221D" w:rsidR="00787EA9" w:rsidRPr="000853E6"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0853E6">
        <w:rPr>
          <w:rFonts w:ascii="Candara" w:eastAsia="Times New Roman" w:hAnsi="Candara" w:cs="Times New Roman"/>
          <w:b/>
          <w:bCs/>
          <w:kern w:val="0"/>
          <w:sz w:val="27"/>
          <w:szCs w:val="27"/>
          <w:lang w:val="de-DE" w:eastAsia="es-ES"/>
          <w14:ligatures w14:val="none"/>
        </w:rPr>
        <w:t>Kapitel 27 — Moderne Erweckungen</w:t>
      </w:r>
      <w:r w:rsidRPr="00DC5922">
        <w:rPr>
          <w:rFonts w:ascii="Candara" w:eastAsia="Times New Roman" w:hAnsi="Candara" w:cs="Times New Roman"/>
          <w:b/>
          <w:bCs/>
          <w:kern w:val="0"/>
          <w:sz w:val="27"/>
          <w:szCs w:val="27"/>
          <w:highlight w:val="green"/>
          <w:lang w:val="de-DE" w:eastAsia="es-ES"/>
          <w14:ligatures w14:val="none"/>
        </w:rPr>
        <w:br/>
      </w:r>
      <w:r w:rsidRPr="00DC5922">
        <w:rPr>
          <w:rFonts w:ascii="Candara" w:eastAsia="Times New Roman" w:hAnsi="Candara" w:cs="Times New Roman"/>
          <w:b/>
          <w:bCs/>
          <w:kern w:val="0"/>
          <w:sz w:val="27"/>
          <w:szCs w:val="27"/>
          <w:highlight w:val="green"/>
          <w:lang w:val="de-DE" w:eastAsia="es-ES"/>
          <w14:ligatures w14:val="none"/>
        </w:rPr>
        <w:br/>
      </w:r>
      <w:r w:rsidRPr="000853E6">
        <w:rPr>
          <w:rFonts w:ascii="Candara" w:eastAsia="Times New Roman" w:hAnsi="Candara" w:cs="Times New Roman"/>
          <w:kern w:val="0"/>
          <w:sz w:val="24"/>
          <w:szCs w:val="24"/>
          <w:lang w:val="de-DE" w:eastAsia="es-ES"/>
          <w14:ligatures w14:val="none"/>
        </w:rPr>
        <w:t xml:space="preserve">1. Welche Zeichen echter Bekehrung sind immer </w:t>
      </w:r>
      <w:r w:rsidR="000853E6" w:rsidRPr="000853E6">
        <w:rPr>
          <w:rFonts w:ascii="Candara" w:eastAsia="Times New Roman" w:hAnsi="Candara" w:cs="Times New Roman"/>
          <w:kern w:val="0"/>
          <w:sz w:val="24"/>
          <w:szCs w:val="24"/>
          <w:lang w:val="de-DE" w:eastAsia="es-ES"/>
          <w14:ligatures w14:val="none"/>
        </w:rPr>
        <w:t>der</w:t>
      </w:r>
      <w:r w:rsidRPr="000853E6">
        <w:rPr>
          <w:rFonts w:ascii="Candara" w:eastAsia="Times New Roman" w:hAnsi="Candara" w:cs="Times New Roman"/>
          <w:kern w:val="0"/>
          <w:sz w:val="24"/>
          <w:szCs w:val="24"/>
          <w:lang w:val="de-DE" w:eastAsia="es-ES"/>
          <w14:ligatures w14:val="none"/>
        </w:rPr>
        <w:t xml:space="preserve"> treue</w:t>
      </w:r>
      <w:r w:rsidR="000853E6" w:rsidRPr="000853E6">
        <w:rPr>
          <w:rFonts w:ascii="Candara" w:eastAsia="Times New Roman" w:hAnsi="Candara" w:cs="Times New Roman"/>
          <w:kern w:val="0"/>
          <w:sz w:val="24"/>
          <w:szCs w:val="24"/>
          <w:lang w:val="de-DE" w:eastAsia="es-ES"/>
          <w14:ligatures w14:val="none"/>
        </w:rPr>
        <w:t>n</w:t>
      </w:r>
      <w:r w:rsidRPr="000853E6">
        <w:rPr>
          <w:rFonts w:ascii="Candara" w:eastAsia="Times New Roman" w:hAnsi="Candara" w:cs="Times New Roman"/>
          <w:kern w:val="0"/>
          <w:sz w:val="24"/>
          <w:szCs w:val="24"/>
          <w:lang w:val="de-DE" w:eastAsia="es-ES"/>
          <w14:ligatures w14:val="none"/>
        </w:rPr>
        <w:t xml:space="preserve"> Verkündigung des Wortes Gottes gefolgt? 461:1-528:3 [527:1-528:3]</w:t>
      </w:r>
    </w:p>
    <w:p w14:paraId="7A68A24F" w14:textId="77777777" w:rsidR="00787EA9" w:rsidRPr="00DC5922" w:rsidRDefault="00787EA9" w:rsidP="00787EA9">
      <w:pPr>
        <w:spacing w:after="0" w:line="240" w:lineRule="auto"/>
        <w:rPr>
          <w:rFonts w:ascii="Candara" w:eastAsia="Times New Roman" w:hAnsi="Candara" w:cs="Times New Roman"/>
          <w:kern w:val="0"/>
          <w:sz w:val="24"/>
          <w:szCs w:val="24"/>
          <w:highlight w:val="green"/>
          <w:lang w:val="de-DE" w:eastAsia="es-ES"/>
          <w14:ligatures w14:val="none"/>
        </w:rPr>
      </w:pPr>
    </w:p>
    <w:p w14:paraId="1B27AF1B" w14:textId="77777777" w:rsidR="00787EA9" w:rsidRPr="000853E6"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0853E6">
        <w:rPr>
          <w:rFonts w:ascii="Candara" w:eastAsia="Times New Roman" w:hAnsi="Candara" w:cs="Times New Roman"/>
          <w:kern w:val="0"/>
          <w:sz w:val="24"/>
          <w:szCs w:val="24"/>
          <w:lang w:val="de-DE" w:eastAsia="es-ES"/>
          <w14:ligatures w14:val="none"/>
        </w:rPr>
        <w:t xml:space="preserve">2. Wie unterscheiden sich populäre von echten geistlichen Erweckungen in Bezug auf </w:t>
      </w:r>
    </w:p>
    <w:p w14:paraId="5C7562C4" w14:textId="77777777" w:rsidR="00787EA9" w:rsidRPr="000853E6"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0853E6">
        <w:rPr>
          <w:rFonts w:ascii="Candara" w:eastAsia="Times New Roman" w:hAnsi="Candara" w:cs="Times New Roman"/>
          <w:kern w:val="0"/>
          <w:sz w:val="24"/>
          <w:szCs w:val="24"/>
          <w:lang w:val="de-DE" w:eastAsia="es-ES"/>
          <w14:ligatures w14:val="none"/>
        </w:rPr>
        <w:t xml:space="preserve">(1) Art der Appelle; </w:t>
      </w:r>
    </w:p>
    <w:p w14:paraId="1E5AEFBE" w14:textId="77777777" w:rsidR="00787EA9" w:rsidRPr="000853E6"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0853E6">
        <w:rPr>
          <w:rFonts w:ascii="Candara" w:eastAsia="Times New Roman" w:hAnsi="Candara" w:cs="Times New Roman"/>
          <w:kern w:val="0"/>
          <w:sz w:val="24"/>
          <w:szCs w:val="24"/>
          <w:lang w:val="de-DE" w:eastAsia="es-ES"/>
          <w14:ligatures w14:val="none"/>
        </w:rPr>
        <w:t xml:space="preserve">(2) die Ergebnisse im Leben der Bekehrten; </w:t>
      </w:r>
    </w:p>
    <w:p w14:paraId="21AC0D23" w14:textId="77777777" w:rsidR="00787EA9" w:rsidRPr="000853E6"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0853E6">
        <w:rPr>
          <w:rFonts w:ascii="Candara" w:eastAsia="Times New Roman" w:hAnsi="Candara" w:cs="Times New Roman"/>
          <w:kern w:val="0"/>
          <w:sz w:val="24"/>
          <w:szCs w:val="24"/>
          <w:lang w:val="de-DE" w:eastAsia="es-ES"/>
          <w14:ligatures w14:val="none"/>
        </w:rPr>
        <w:t>(3) Dauerhaftigkeit des Werkes der Gnade? 463:1-3 [529:1-3]</w:t>
      </w:r>
    </w:p>
    <w:p w14:paraId="6080CBA2" w14:textId="77777777" w:rsidR="00787EA9" w:rsidRPr="00DC5922" w:rsidRDefault="00787EA9" w:rsidP="00787EA9">
      <w:pPr>
        <w:spacing w:after="0" w:line="240" w:lineRule="auto"/>
        <w:rPr>
          <w:rFonts w:ascii="Candara" w:eastAsia="Times New Roman" w:hAnsi="Candara" w:cs="Times New Roman"/>
          <w:kern w:val="0"/>
          <w:sz w:val="24"/>
          <w:szCs w:val="24"/>
          <w:highlight w:val="green"/>
          <w:lang w:val="de-DE" w:eastAsia="es-ES"/>
          <w14:ligatures w14:val="none"/>
        </w:rPr>
      </w:pPr>
    </w:p>
    <w:p w14:paraId="4810F079" w14:textId="77777777" w:rsidR="00787EA9" w:rsidRPr="000853E6"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0853E6">
        <w:rPr>
          <w:rFonts w:ascii="Candara" w:eastAsia="Times New Roman" w:hAnsi="Candara" w:cs="Times New Roman"/>
          <w:kern w:val="0"/>
          <w:sz w:val="24"/>
          <w:szCs w:val="24"/>
          <w:lang w:val="de-DE" w:eastAsia="es-ES"/>
          <w14:ligatures w14:val="none"/>
        </w:rPr>
        <w:t>3. Wie arbeitet Satan in Erwartung der verheißenen pfingstlichen Erweckung und Kraft unter Gottes Volk, um diejenigen zu verführen, die dann aus Babylon herausgerufen werden? 464:1 [530:1]</w:t>
      </w:r>
    </w:p>
    <w:p w14:paraId="4CE63E01" w14:textId="77777777" w:rsidR="00787EA9" w:rsidRPr="00DC5922" w:rsidRDefault="00787EA9" w:rsidP="00787EA9">
      <w:pPr>
        <w:spacing w:after="0" w:line="240" w:lineRule="auto"/>
        <w:rPr>
          <w:rFonts w:ascii="Candara" w:eastAsia="Times New Roman" w:hAnsi="Candara" w:cs="Times New Roman"/>
          <w:kern w:val="0"/>
          <w:sz w:val="24"/>
          <w:szCs w:val="24"/>
          <w:highlight w:val="green"/>
          <w:lang w:val="de-DE" w:eastAsia="es-ES"/>
          <w14:ligatures w14:val="none"/>
        </w:rPr>
      </w:pPr>
    </w:p>
    <w:p w14:paraId="37E5835B" w14:textId="7534C41C" w:rsidR="00787EA9" w:rsidRPr="005479BD"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5479BD">
        <w:rPr>
          <w:rFonts w:ascii="Candara" w:eastAsia="Times New Roman" w:hAnsi="Candara" w:cs="Times New Roman"/>
          <w:kern w:val="0"/>
          <w:sz w:val="24"/>
          <w:szCs w:val="24"/>
          <w:lang w:val="de-DE" w:eastAsia="es-ES"/>
          <w14:ligatures w14:val="none"/>
        </w:rPr>
        <w:t xml:space="preserve">4. Welchen Schutz hat der Christ vor Täuschung durch </w:t>
      </w:r>
      <w:r w:rsidR="005479BD" w:rsidRPr="005479BD">
        <w:rPr>
          <w:rFonts w:ascii="Candara" w:eastAsia="Times New Roman" w:hAnsi="Candara" w:cs="Times New Roman"/>
          <w:kern w:val="0"/>
          <w:sz w:val="24"/>
          <w:szCs w:val="24"/>
          <w:lang w:val="de-DE" w:eastAsia="es-ES"/>
          <w14:ligatures w14:val="none"/>
        </w:rPr>
        <w:t xml:space="preserve">angebliche Bekundungen der Vollmacht </w:t>
      </w:r>
      <w:r w:rsidRPr="005479BD">
        <w:rPr>
          <w:rFonts w:ascii="Candara" w:eastAsia="Times New Roman" w:hAnsi="Candara" w:cs="Times New Roman"/>
          <w:kern w:val="0"/>
          <w:sz w:val="24"/>
          <w:szCs w:val="24"/>
          <w:lang w:val="de-DE" w:eastAsia="es-ES"/>
          <w14:ligatures w14:val="none"/>
        </w:rPr>
        <w:t>des Heiligen Geistes? 464:2 [530:2]</w:t>
      </w:r>
    </w:p>
    <w:p w14:paraId="7AED0F79" w14:textId="77777777" w:rsidR="00787EA9" w:rsidRPr="005479BD" w:rsidRDefault="00787EA9" w:rsidP="00787EA9">
      <w:pPr>
        <w:spacing w:after="0" w:line="240" w:lineRule="auto"/>
        <w:rPr>
          <w:rFonts w:ascii="Candara" w:eastAsia="Times New Roman" w:hAnsi="Candara" w:cs="Times New Roman"/>
          <w:kern w:val="0"/>
          <w:sz w:val="24"/>
          <w:szCs w:val="24"/>
          <w:highlight w:val="cyan"/>
          <w:lang w:val="de-DE" w:eastAsia="es-ES"/>
          <w14:ligatures w14:val="none"/>
        </w:rPr>
      </w:pPr>
    </w:p>
    <w:p w14:paraId="5A0E9A25" w14:textId="77777777" w:rsidR="00787EA9" w:rsidRPr="00885F85"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885F85">
        <w:rPr>
          <w:rFonts w:ascii="Candara" w:eastAsia="Times New Roman" w:hAnsi="Candara" w:cs="Times New Roman"/>
          <w:kern w:val="0"/>
          <w:sz w:val="24"/>
          <w:szCs w:val="24"/>
          <w:lang w:val="de-DE" w:eastAsia="es-ES"/>
          <w14:ligatures w14:val="none"/>
        </w:rPr>
        <w:t>5. Welche populären, aber gefährlichen Lehren sind für das niedrige Niveau der Frömmigkeit aufgrund von Irrtümern über wahre Heiligung verantwortlich? Welche ähnliche Gefahr wurde von Prof. Edward Parks erkannt? 465:1-3 [531:1-3]</w:t>
      </w:r>
    </w:p>
    <w:p w14:paraId="7D3C722D" w14:textId="77777777" w:rsidR="00787EA9" w:rsidRPr="00885F85" w:rsidRDefault="00787EA9" w:rsidP="00787EA9">
      <w:pPr>
        <w:spacing w:after="0" w:line="240" w:lineRule="auto"/>
        <w:rPr>
          <w:rFonts w:ascii="Candara" w:eastAsia="Times New Roman" w:hAnsi="Candara" w:cs="Times New Roman"/>
          <w:kern w:val="0"/>
          <w:sz w:val="24"/>
          <w:szCs w:val="24"/>
          <w:lang w:val="de-DE" w:eastAsia="es-ES"/>
          <w14:ligatures w14:val="none"/>
        </w:rPr>
      </w:pPr>
    </w:p>
    <w:p w14:paraId="12F52867" w14:textId="77777777" w:rsidR="00787EA9" w:rsidRPr="00885F85"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885F85">
        <w:rPr>
          <w:rFonts w:ascii="Candara" w:eastAsia="Times New Roman" w:hAnsi="Candara" w:cs="Times New Roman"/>
          <w:kern w:val="0"/>
          <w:sz w:val="24"/>
          <w:szCs w:val="24"/>
          <w:lang w:val="de-DE" w:eastAsia="es-ES"/>
          <w14:ligatures w14:val="none"/>
        </w:rPr>
        <w:t>6. Welche Schriftstellen widerlegen die Lehre, dass Christus das Gesetz abgeschafft hat oder dass es einen Konflikt zwischen Gesetz und Evangelium gibt? 466:1-467:1 [532:1-4]</w:t>
      </w:r>
    </w:p>
    <w:p w14:paraId="621BBB3A" w14:textId="77777777" w:rsidR="00787EA9" w:rsidRPr="00885F85" w:rsidRDefault="00787EA9" w:rsidP="00787EA9">
      <w:pPr>
        <w:spacing w:after="0" w:line="240" w:lineRule="auto"/>
        <w:rPr>
          <w:rFonts w:ascii="Candara" w:eastAsia="Times New Roman" w:hAnsi="Candara" w:cs="Times New Roman"/>
          <w:kern w:val="0"/>
          <w:sz w:val="24"/>
          <w:szCs w:val="24"/>
          <w:lang w:val="de-DE" w:eastAsia="es-ES"/>
          <w14:ligatures w14:val="none"/>
        </w:rPr>
      </w:pPr>
    </w:p>
    <w:p w14:paraId="5CEA88AB" w14:textId="77777777" w:rsidR="00787EA9" w:rsidRPr="00885F85"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885F85">
        <w:rPr>
          <w:rFonts w:ascii="Candara" w:eastAsia="Times New Roman" w:hAnsi="Candara" w:cs="Times New Roman"/>
          <w:kern w:val="0"/>
          <w:sz w:val="24"/>
          <w:szCs w:val="24"/>
          <w:lang w:val="de-DE" w:eastAsia="es-ES"/>
          <w14:ligatures w14:val="none"/>
        </w:rPr>
        <w:t>7. Welche Veränderung hat die Sünde im menschlichen Herzen in seiner Haltung gegenüber dem Gesetz Gottes bewirkt? Welche notwendige Rolle spielt das Gesetz bei der Bekehrung? Wie ergänzt das Evangelium, was das Gesetz nicht tun kann? 467:2-468:1 [533:1-4]</w:t>
      </w:r>
    </w:p>
    <w:p w14:paraId="2C89F7D7" w14:textId="77777777" w:rsidR="00787EA9" w:rsidRPr="00DC5922" w:rsidRDefault="00787EA9" w:rsidP="00787EA9">
      <w:pPr>
        <w:spacing w:after="0" w:line="240" w:lineRule="auto"/>
        <w:rPr>
          <w:rFonts w:ascii="Candara" w:eastAsia="Times New Roman" w:hAnsi="Candara" w:cs="Times New Roman"/>
          <w:kern w:val="0"/>
          <w:sz w:val="24"/>
          <w:szCs w:val="24"/>
          <w:highlight w:val="green"/>
          <w:lang w:val="de-DE" w:eastAsia="es-ES"/>
          <w14:ligatures w14:val="none"/>
        </w:rPr>
      </w:pPr>
    </w:p>
    <w:p w14:paraId="54802060" w14:textId="43F5C647" w:rsidR="00FD0C8C" w:rsidRPr="00885F85" w:rsidRDefault="00787EA9" w:rsidP="00787EA9">
      <w:pPr>
        <w:spacing w:after="0" w:line="240" w:lineRule="auto"/>
        <w:rPr>
          <w:rFonts w:ascii="Candara" w:eastAsia="Times New Roman" w:hAnsi="Candara" w:cs="Times New Roman"/>
          <w:kern w:val="0"/>
          <w:sz w:val="24"/>
          <w:szCs w:val="24"/>
          <w:lang w:val="de-DE" w:eastAsia="es-ES"/>
          <w14:ligatures w14:val="none"/>
        </w:rPr>
      </w:pPr>
      <w:r w:rsidRPr="00885F85">
        <w:rPr>
          <w:rFonts w:ascii="Candara" w:eastAsia="Times New Roman" w:hAnsi="Candara" w:cs="Times New Roman"/>
          <w:kern w:val="0"/>
          <w:sz w:val="24"/>
          <w:szCs w:val="24"/>
          <w:lang w:val="de-DE" w:eastAsia="es-ES"/>
          <w14:ligatures w14:val="none"/>
        </w:rPr>
        <w:t>8. Was ist die Ursache für viele oberflächliche Bekehrungen? 533:2 [534:1]</w:t>
      </w:r>
    </w:p>
    <w:p w14:paraId="6CDA5865" w14:textId="77777777" w:rsidR="00DC5922" w:rsidRPr="00DC5922" w:rsidRDefault="00DC5922" w:rsidP="00787EA9">
      <w:pPr>
        <w:spacing w:after="0" w:line="240" w:lineRule="auto"/>
        <w:rPr>
          <w:rFonts w:ascii="Candara" w:eastAsia="Times New Roman" w:hAnsi="Candara" w:cs="Times New Roman"/>
          <w:kern w:val="0"/>
          <w:sz w:val="24"/>
          <w:szCs w:val="24"/>
          <w:highlight w:val="green"/>
          <w:lang w:val="de-DE" w:eastAsia="es-ES"/>
          <w14:ligatures w14:val="none"/>
        </w:rPr>
      </w:pPr>
    </w:p>
    <w:p w14:paraId="78FDAC43" w14:textId="76F4E773" w:rsidR="00DC5922" w:rsidRPr="00885F85" w:rsidRDefault="00DC5922" w:rsidP="00DC5922">
      <w:pPr>
        <w:spacing w:after="0" w:line="240" w:lineRule="auto"/>
        <w:rPr>
          <w:rFonts w:ascii="Candara" w:hAnsi="Candara"/>
          <w:sz w:val="24"/>
          <w:szCs w:val="24"/>
          <w:lang w:val="de-DE"/>
        </w:rPr>
      </w:pPr>
      <w:r w:rsidRPr="00885F85">
        <w:rPr>
          <w:rFonts w:ascii="Candara" w:hAnsi="Candara"/>
          <w:sz w:val="24"/>
          <w:szCs w:val="24"/>
          <w:lang w:val="de-DE"/>
        </w:rPr>
        <w:t xml:space="preserve">9. Definiere die biblische Heiligung. Wird der geheiligte Mensch frei von Versuchungen sein? </w:t>
      </w:r>
      <w:r w:rsidR="00885F85" w:rsidRPr="00885F85">
        <w:rPr>
          <w:rFonts w:ascii="Candara" w:hAnsi="Candara"/>
          <w:sz w:val="24"/>
          <w:szCs w:val="24"/>
          <w:lang w:val="de-DE"/>
        </w:rPr>
        <w:t>Findet</w:t>
      </w:r>
      <w:r w:rsidRPr="00885F85">
        <w:rPr>
          <w:rFonts w:ascii="Candara" w:hAnsi="Candara"/>
          <w:sz w:val="24"/>
          <w:szCs w:val="24"/>
          <w:lang w:val="de-DE"/>
        </w:rPr>
        <w:t xml:space="preserve"> das Werk der Heiligung </w:t>
      </w:r>
      <w:r w:rsidR="00885F85" w:rsidRPr="00885F85">
        <w:rPr>
          <w:rFonts w:ascii="Candara" w:hAnsi="Candara"/>
          <w:sz w:val="24"/>
          <w:szCs w:val="24"/>
          <w:lang w:val="de-DE"/>
        </w:rPr>
        <w:t>in einem Augenblick statt</w:t>
      </w:r>
      <w:r w:rsidRPr="00885F85">
        <w:rPr>
          <w:rFonts w:ascii="Candara" w:hAnsi="Candara"/>
          <w:sz w:val="24"/>
          <w:szCs w:val="24"/>
          <w:lang w:val="de-DE"/>
        </w:rPr>
        <w:t xml:space="preserve">? In welchen drei Punkten unterscheidet sich </w:t>
      </w:r>
      <w:r w:rsidR="00885F85">
        <w:rPr>
          <w:rFonts w:ascii="Candara" w:hAnsi="Candara"/>
          <w:sz w:val="24"/>
          <w:szCs w:val="24"/>
          <w:lang w:val="de-DE"/>
        </w:rPr>
        <w:t>das Unechte</w:t>
      </w:r>
      <w:r w:rsidRPr="00885F85">
        <w:rPr>
          <w:rFonts w:ascii="Candara" w:hAnsi="Candara"/>
          <w:sz w:val="24"/>
          <w:szCs w:val="24"/>
          <w:lang w:val="de-DE"/>
        </w:rPr>
        <w:t xml:space="preserve"> von dem, was </w:t>
      </w:r>
      <w:r w:rsidR="00885F85">
        <w:rPr>
          <w:rFonts w:ascii="Candara" w:hAnsi="Candara"/>
          <w:sz w:val="24"/>
          <w:szCs w:val="24"/>
          <w:lang w:val="de-DE"/>
        </w:rPr>
        <w:t>das</w:t>
      </w:r>
      <w:r w:rsidRPr="00885F85">
        <w:rPr>
          <w:rFonts w:ascii="Candara" w:hAnsi="Candara"/>
          <w:sz w:val="24"/>
          <w:szCs w:val="24"/>
          <w:lang w:val="de-DE"/>
        </w:rPr>
        <w:t xml:space="preserve"> Leben von Mose, Daniel, Hiob, Jesaja und Paulus </w:t>
      </w:r>
      <w:r w:rsidR="00885F85">
        <w:rPr>
          <w:rFonts w:ascii="Candara" w:hAnsi="Candara"/>
          <w:sz w:val="24"/>
          <w:szCs w:val="24"/>
          <w:lang w:val="de-DE"/>
        </w:rPr>
        <w:t>kennzeichnet</w:t>
      </w:r>
      <w:r w:rsidRPr="00885F85">
        <w:rPr>
          <w:rFonts w:ascii="Candara" w:hAnsi="Candara"/>
          <w:sz w:val="24"/>
          <w:szCs w:val="24"/>
          <w:lang w:val="de-DE"/>
        </w:rPr>
        <w:t>? 469:3-471:3 [535:1-537:1]</w:t>
      </w:r>
    </w:p>
    <w:p w14:paraId="36C68A70" w14:textId="77777777" w:rsidR="00DC5922" w:rsidRPr="00885F85" w:rsidRDefault="00DC5922" w:rsidP="00DC5922">
      <w:pPr>
        <w:spacing w:after="0" w:line="240" w:lineRule="auto"/>
        <w:rPr>
          <w:rFonts w:ascii="Candara" w:hAnsi="Candara"/>
          <w:sz w:val="24"/>
          <w:szCs w:val="24"/>
          <w:highlight w:val="green"/>
          <w:lang w:val="de-DE"/>
        </w:rPr>
      </w:pPr>
    </w:p>
    <w:p w14:paraId="79B9CD84" w14:textId="77777777" w:rsidR="00DC5922" w:rsidRPr="00885F85" w:rsidRDefault="00DC5922" w:rsidP="00DC5922">
      <w:pPr>
        <w:spacing w:after="0" w:line="240" w:lineRule="auto"/>
        <w:rPr>
          <w:rFonts w:ascii="Candara" w:hAnsi="Candara"/>
          <w:sz w:val="24"/>
          <w:szCs w:val="24"/>
          <w:lang w:val="de-DE"/>
        </w:rPr>
      </w:pPr>
      <w:r w:rsidRPr="00885F85">
        <w:rPr>
          <w:rFonts w:ascii="Candara" w:hAnsi="Candara"/>
          <w:sz w:val="24"/>
          <w:szCs w:val="24"/>
          <w:lang w:val="de-DE"/>
        </w:rPr>
        <w:t>10. Welche Ansicht über das Verhältnis von Glauben und Werken ist eine Anmaßung? Welche Folgen hat das Festhalten an bekannten Sünden? Wofür ist die Behauptung, sündlos zu sein, ein Beweis? 472:1-473:1 [537:2-538:2]</w:t>
      </w:r>
    </w:p>
    <w:p w14:paraId="680E3132" w14:textId="77777777" w:rsidR="00DC5922" w:rsidRPr="00885F85" w:rsidRDefault="00DC5922" w:rsidP="00DC5922">
      <w:pPr>
        <w:spacing w:after="0" w:line="240" w:lineRule="auto"/>
        <w:rPr>
          <w:rFonts w:ascii="Candara" w:hAnsi="Candara"/>
          <w:sz w:val="24"/>
          <w:szCs w:val="24"/>
          <w:highlight w:val="green"/>
          <w:lang w:val="de-DE"/>
        </w:rPr>
      </w:pPr>
    </w:p>
    <w:p w14:paraId="038228E7" w14:textId="77777777" w:rsidR="00DC5922" w:rsidRPr="00885F85" w:rsidRDefault="00DC5922" w:rsidP="00DC5922">
      <w:pPr>
        <w:spacing w:after="0" w:line="240" w:lineRule="auto"/>
        <w:rPr>
          <w:rFonts w:ascii="Candara" w:hAnsi="Candara"/>
          <w:sz w:val="24"/>
          <w:szCs w:val="24"/>
          <w:lang w:val="de-DE"/>
        </w:rPr>
      </w:pPr>
      <w:r w:rsidRPr="00885F85">
        <w:rPr>
          <w:rFonts w:ascii="Candara" w:hAnsi="Candara"/>
          <w:sz w:val="24"/>
          <w:szCs w:val="24"/>
          <w:lang w:val="de-DE"/>
        </w:rPr>
        <w:t>11. Wie hängen die Gesundheitsgewohnheiten mit der Heiligung zusammen? Welche Gewohnheiten gehören zu den „fleischlichen Begierden, die gegen die Seele kämpfen“? 473:2-475:2 [538:3-540:3]</w:t>
      </w:r>
    </w:p>
    <w:p w14:paraId="3367E250" w14:textId="77777777" w:rsidR="00DC5922" w:rsidRPr="00885F85" w:rsidRDefault="00DC5922" w:rsidP="00DC5922">
      <w:pPr>
        <w:spacing w:after="0" w:line="240" w:lineRule="auto"/>
        <w:rPr>
          <w:rFonts w:ascii="Candara" w:hAnsi="Candara"/>
          <w:sz w:val="24"/>
          <w:szCs w:val="24"/>
          <w:highlight w:val="green"/>
          <w:lang w:val="de-DE"/>
        </w:rPr>
      </w:pPr>
    </w:p>
    <w:p w14:paraId="3361D9F9" w14:textId="7DBBF469" w:rsidR="00DC5922" w:rsidRPr="00885F85" w:rsidRDefault="00DC5922" w:rsidP="00DC5922">
      <w:pPr>
        <w:spacing w:after="0" w:line="240" w:lineRule="auto"/>
        <w:rPr>
          <w:rFonts w:ascii="Candara" w:hAnsi="Candara"/>
          <w:sz w:val="24"/>
          <w:szCs w:val="24"/>
          <w:lang w:val="de-DE"/>
        </w:rPr>
      </w:pPr>
      <w:r w:rsidRPr="00885F85">
        <w:rPr>
          <w:rFonts w:ascii="Candara" w:hAnsi="Candara"/>
          <w:sz w:val="24"/>
          <w:szCs w:val="24"/>
          <w:lang w:val="de-DE"/>
        </w:rPr>
        <w:t xml:space="preserve">12. Welche Höhen der Vollendung kann der Christ erreichen? Welche Vorkehrungen hat </w:t>
      </w:r>
      <w:r w:rsidR="00885F85" w:rsidRPr="00885F85">
        <w:rPr>
          <w:rFonts w:ascii="Candara" w:hAnsi="Candara"/>
          <w:sz w:val="24"/>
          <w:szCs w:val="24"/>
          <w:lang w:val="de-DE"/>
        </w:rPr>
        <w:t xml:space="preserve">GOTT </w:t>
      </w:r>
      <w:r w:rsidRPr="00885F85">
        <w:rPr>
          <w:rFonts w:ascii="Candara" w:hAnsi="Candara"/>
          <w:sz w:val="24"/>
          <w:szCs w:val="24"/>
          <w:lang w:val="de-DE"/>
        </w:rPr>
        <w:t>getroffen, um diese Erfahrung zu ermöglichen? 475:3-477:1 [541:1-542:2]</w:t>
      </w:r>
    </w:p>
    <w:p w14:paraId="4BF4072A" w14:textId="77777777" w:rsidR="00DC5922" w:rsidRPr="00885F85" w:rsidRDefault="00DC5922" w:rsidP="00DC5922">
      <w:pPr>
        <w:spacing w:after="0" w:line="240" w:lineRule="auto"/>
        <w:rPr>
          <w:rFonts w:ascii="Candara" w:hAnsi="Candara"/>
          <w:sz w:val="24"/>
          <w:szCs w:val="24"/>
          <w:highlight w:val="green"/>
          <w:lang w:val="de-DE"/>
        </w:rPr>
      </w:pPr>
    </w:p>
    <w:p w14:paraId="738FD84C" w14:textId="6BC3AAB3" w:rsidR="00DC5922" w:rsidRPr="00885F85" w:rsidRDefault="00DC5922" w:rsidP="00DC5922">
      <w:pPr>
        <w:spacing w:after="0" w:line="240" w:lineRule="auto"/>
        <w:rPr>
          <w:rFonts w:ascii="Candara" w:hAnsi="Candara"/>
          <w:sz w:val="24"/>
          <w:szCs w:val="24"/>
          <w:lang w:val="de-DE"/>
        </w:rPr>
      </w:pPr>
      <w:r w:rsidRPr="00885F85">
        <w:rPr>
          <w:rFonts w:ascii="Candara" w:hAnsi="Candara"/>
          <w:sz w:val="24"/>
          <w:szCs w:val="24"/>
          <w:lang w:val="de-DE"/>
        </w:rPr>
        <w:t>13. Welchen Anteil hat die Freude an der Erfahrung des Christen? Welche Verheißungen und Erfahrungen werden sein Leben fröhlich machen? Warum sind diese Früchte der Heiligung so selten zu sehen? 477:2-478:3 [542:3-543:3]</w:t>
      </w:r>
    </w:p>
    <w:sectPr w:rsidR="00DC5922" w:rsidRPr="00885F85" w:rsidSect="00635F4D">
      <w:footerReference w:type="default" r:id="rId8"/>
      <w:pgSz w:w="11906" w:h="16838"/>
      <w:pgMar w:top="709" w:right="1133"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02EF0" w14:textId="77777777" w:rsidR="00821680" w:rsidRDefault="00821680" w:rsidP="00043EEC">
      <w:pPr>
        <w:spacing w:after="0" w:line="240" w:lineRule="auto"/>
      </w:pPr>
      <w:r>
        <w:separator/>
      </w:r>
    </w:p>
  </w:endnote>
  <w:endnote w:type="continuationSeparator" w:id="0">
    <w:p w14:paraId="7FAAB235" w14:textId="77777777" w:rsidR="00821680" w:rsidRDefault="00821680" w:rsidP="0004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836690428"/>
        <w:docPartObj>
          <w:docPartGallery w:val="Page Numbers (Bottom of Page)"/>
          <w:docPartUnique/>
        </w:docPartObj>
      </w:sdtPr>
      <w:sdtEndPr>
        <w:rPr>
          <w:rFonts w:asciiTheme="minorHAnsi" w:eastAsiaTheme="minorHAnsi" w:hAnsiTheme="minorHAnsi" w:cstheme="minorBidi"/>
          <w:sz w:val="22"/>
          <w:szCs w:val="22"/>
        </w:rPr>
      </w:sdtEndPr>
      <w:sdtContent>
        <w:tr w:rsidR="00043EEC" w14:paraId="26E98B73" w14:textId="77777777">
          <w:trPr>
            <w:trHeight w:val="727"/>
          </w:trPr>
          <w:tc>
            <w:tcPr>
              <w:tcW w:w="4000" w:type="pct"/>
              <w:tcBorders>
                <w:right w:val="triple" w:sz="4" w:space="0" w:color="156082" w:themeColor="accent1"/>
              </w:tcBorders>
            </w:tcPr>
            <w:p w14:paraId="30424839" w14:textId="1A21C397" w:rsidR="00043EEC" w:rsidRDefault="00043EE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156082" w:themeColor="accent1"/>
              </w:tcBorders>
            </w:tcPr>
            <w:p w14:paraId="79D97850" w14:textId="68979451" w:rsidR="00043EEC" w:rsidRDefault="00043EE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4021564C" w14:textId="77777777" w:rsidR="00043EEC" w:rsidRDefault="00043E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D5DBE" w14:textId="77777777" w:rsidR="00821680" w:rsidRDefault="00821680" w:rsidP="00043EEC">
      <w:pPr>
        <w:spacing w:after="0" w:line="240" w:lineRule="auto"/>
      </w:pPr>
      <w:r>
        <w:separator/>
      </w:r>
    </w:p>
  </w:footnote>
  <w:footnote w:type="continuationSeparator" w:id="0">
    <w:p w14:paraId="11F6D4BE" w14:textId="77777777" w:rsidR="00821680" w:rsidRDefault="00821680" w:rsidP="0004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343009"/>
    <w:multiLevelType w:val="hybridMultilevel"/>
    <w:tmpl w:val="050E3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907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7238"/>
    <w:rsid w:val="00010D68"/>
    <w:rsid w:val="000378A0"/>
    <w:rsid w:val="00043EEC"/>
    <w:rsid w:val="00043F0D"/>
    <w:rsid w:val="00075C26"/>
    <w:rsid w:val="000853E6"/>
    <w:rsid w:val="00092DC3"/>
    <w:rsid w:val="00101CE4"/>
    <w:rsid w:val="00147B8B"/>
    <w:rsid w:val="00164C55"/>
    <w:rsid w:val="001E1324"/>
    <w:rsid w:val="00227052"/>
    <w:rsid w:val="00273D49"/>
    <w:rsid w:val="00273EF0"/>
    <w:rsid w:val="002A54B6"/>
    <w:rsid w:val="003C591F"/>
    <w:rsid w:val="004C7E57"/>
    <w:rsid w:val="004D5A84"/>
    <w:rsid w:val="004F1A0C"/>
    <w:rsid w:val="004F4B30"/>
    <w:rsid w:val="005479BD"/>
    <w:rsid w:val="00562A67"/>
    <w:rsid w:val="00591575"/>
    <w:rsid w:val="0061225F"/>
    <w:rsid w:val="00620A83"/>
    <w:rsid w:val="00635F4D"/>
    <w:rsid w:val="006A17C8"/>
    <w:rsid w:val="00705121"/>
    <w:rsid w:val="00715586"/>
    <w:rsid w:val="0071639E"/>
    <w:rsid w:val="007379EB"/>
    <w:rsid w:val="00787EA9"/>
    <w:rsid w:val="00821680"/>
    <w:rsid w:val="00844781"/>
    <w:rsid w:val="00885F85"/>
    <w:rsid w:val="008D6CB9"/>
    <w:rsid w:val="008F665C"/>
    <w:rsid w:val="00912960"/>
    <w:rsid w:val="00913961"/>
    <w:rsid w:val="00987E5A"/>
    <w:rsid w:val="009B1C9E"/>
    <w:rsid w:val="00A81F1A"/>
    <w:rsid w:val="00A84267"/>
    <w:rsid w:val="00B14717"/>
    <w:rsid w:val="00B94EFF"/>
    <w:rsid w:val="00CD366F"/>
    <w:rsid w:val="00CE7B42"/>
    <w:rsid w:val="00D443BD"/>
    <w:rsid w:val="00D66F6F"/>
    <w:rsid w:val="00D87EEE"/>
    <w:rsid w:val="00DB1510"/>
    <w:rsid w:val="00DB7EDA"/>
    <w:rsid w:val="00DC5922"/>
    <w:rsid w:val="00DE62BC"/>
    <w:rsid w:val="00E60C2D"/>
    <w:rsid w:val="00ED75B1"/>
    <w:rsid w:val="00F36C7F"/>
    <w:rsid w:val="00F421CF"/>
    <w:rsid w:val="00F77E6E"/>
    <w:rsid w:val="00FA0F21"/>
    <w:rsid w:val="00FD0C8C"/>
    <w:rsid w:val="00FD1C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paragraph" w:styleId="NormalWeb">
    <w:name w:val="Normal (Web)"/>
    <w:basedOn w:val="Normal"/>
    <w:uiPriority w:val="99"/>
    <w:unhideWhenUsed/>
    <w:rsid w:val="0071639E"/>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paragraph" w:styleId="Encabezado">
    <w:name w:val="header"/>
    <w:basedOn w:val="Normal"/>
    <w:link w:val="EncabezadoCar"/>
    <w:uiPriority w:val="99"/>
    <w:unhideWhenUsed/>
    <w:rsid w:val="00043EE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43EEC"/>
  </w:style>
  <w:style w:type="paragraph" w:styleId="Piedepgina">
    <w:name w:val="footer"/>
    <w:basedOn w:val="Normal"/>
    <w:link w:val="PiedepginaCar"/>
    <w:uiPriority w:val="99"/>
    <w:unhideWhenUsed/>
    <w:rsid w:val="00043EE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43EEC"/>
  </w:style>
  <w:style w:type="character" w:styleId="Hipervnculo">
    <w:name w:val="Hyperlink"/>
    <w:basedOn w:val="Fuentedeprrafopredeter"/>
    <w:uiPriority w:val="99"/>
    <w:unhideWhenUsed/>
    <w:rsid w:val="00D87EEE"/>
    <w:rPr>
      <w:color w:val="467886" w:themeColor="hyperlink"/>
      <w:u w:val="single"/>
    </w:rPr>
  </w:style>
  <w:style w:type="character" w:styleId="Mencinsinresolver">
    <w:name w:val="Unresolved Mention"/>
    <w:basedOn w:val="Fuentedeprrafopredeter"/>
    <w:uiPriority w:val="99"/>
    <w:semiHidden/>
    <w:unhideWhenUsed/>
    <w:rsid w:val="00D8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gwwritings.org/book/b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7843</Characters>
  <Application>Microsoft Office Word</Application>
  <DocSecurity>0</DocSecurity>
  <Lines>65</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2024-06-02T19:38:00Z</dcterms:created>
  <dcterms:modified xsi:type="dcterms:W3CDTF">2024-06-02T19:38:00Z</dcterms:modified>
</cp:coreProperties>
</file>