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A3AC2" w14:textId="4DE2CB64" w:rsidR="002E7044" w:rsidRDefault="002E7044" w:rsidP="00D351E5">
      <w:pPr>
        <w:ind w:left="360" w:hanging="360"/>
      </w:pPr>
      <w:r>
        <w:t>OFFENBARUNG 11</w:t>
      </w:r>
    </w:p>
    <w:p w14:paraId="6002BEA0" w14:textId="31132F0A" w:rsidR="00D351E5" w:rsidRPr="006C32B7" w:rsidRDefault="006C32B7" w:rsidP="00D351E5">
      <w:pPr>
        <w:pStyle w:val="Listenabsatz"/>
        <w:numPr>
          <w:ilvl w:val="0"/>
          <w:numId w:val="1"/>
        </w:numPr>
        <w:rPr>
          <w:b/>
          <w:bCs/>
          <w:sz w:val="22"/>
          <w:lang w:val="de-DE"/>
        </w:rPr>
      </w:pPr>
      <w:r w:rsidRPr="006C32B7">
        <w:rPr>
          <w:b/>
          <w:bCs/>
          <w:sz w:val="22"/>
          <w:lang w:val="de-DE"/>
        </w:rPr>
        <w:t xml:space="preserve">Wer sind die </w:t>
      </w:r>
      <w:r w:rsidR="005A2109" w:rsidRPr="006C32B7">
        <w:rPr>
          <w:b/>
          <w:bCs/>
          <w:sz w:val="22"/>
          <w:lang w:val="de-DE"/>
        </w:rPr>
        <w:t>BEIDEN ZEUGEN</w:t>
      </w:r>
      <w:r w:rsidR="00D351E5" w:rsidRPr="006C32B7">
        <w:rPr>
          <w:b/>
          <w:bCs/>
          <w:sz w:val="22"/>
          <w:lang w:val="de-DE"/>
        </w:rPr>
        <w:t>?</w:t>
      </w:r>
    </w:p>
    <w:p w14:paraId="36F4E53C" w14:textId="63F1A332" w:rsidR="00A261F9" w:rsidRPr="00EB5474" w:rsidRDefault="00EB5474" w:rsidP="004E2ADD">
      <w:pPr>
        <w:pStyle w:val="Listenabsatz"/>
        <w:numPr>
          <w:ilvl w:val="1"/>
          <w:numId w:val="1"/>
        </w:numPr>
        <w:ind w:right="-153"/>
        <w:jc w:val="both"/>
        <w:rPr>
          <w:sz w:val="22"/>
          <w:lang w:val="de-DE"/>
        </w:rPr>
      </w:pPr>
      <w:r w:rsidRPr="00EB5474">
        <w:rPr>
          <w:sz w:val="22"/>
          <w:lang w:val="de-DE"/>
        </w:rPr>
        <w:t>Die Erwähnung der beiden Ölbäume u</w:t>
      </w:r>
      <w:r>
        <w:rPr>
          <w:sz w:val="22"/>
          <w:lang w:val="de-DE"/>
        </w:rPr>
        <w:t>.</w:t>
      </w:r>
      <w:r w:rsidRPr="00EB5474">
        <w:rPr>
          <w:sz w:val="22"/>
          <w:lang w:val="de-DE"/>
        </w:rPr>
        <w:t xml:space="preserve"> der </w:t>
      </w:r>
      <w:r>
        <w:rPr>
          <w:sz w:val="22"/>
          <w:lang w:val="de-DE"/>
        </w:rPr>
        <w:t>2</w:t>
      </w:r>
      <w:r w:rsidRPr="00EB5474">
        <w:rPr>
          <w:sz w:val="22"/>
          <w:lang w:val="de-DE"/>
        </w:rPr>
        <w:t xml:space="preserve"> Leuchter (Offb 11</w:t>
      </w:r>
      <w:r>
        <w:rPr>
          <w:sz w:val="22"/>
          <w:lang w:val="de-DE"/>
        </w:rPr>
        <w:t>:</w:t>
      </w:r>
      <w:r w:rsidRPr="00EB5474">
        <w:rPr>
          <w:sz w:val="22"/>
          <w:lang w:val="de-DE"/>
        </w:rPr>
        <w:t>4) führt uns zur Vision von Sacharja 4</w:t>
      </w:r>
      <w:r w:rsidR="00A261F9" w:rsidRPr="00EB5474">
        <w:rPr>
          <w:sz w:val="22"/>
          <w:lang w:val="de-DE"/>
        </w:rPr>
        <w:t>).</w:t>
      </w:r>
    </w:p>
    <w:p w14:paraId="10A812F8" w14:textId="7ABDB42B" w:rsidR="00A261F9" w:rsidRPr="00EB5474" w:rsidRDefault="00EB5474" w:rsidP="004E2ADD">
      <w:pPr>
        <w:pStyle w:val="Listenabsatz"/>
        <w:numPr>
          <w:ilvl w:val="1"/>
          <w:numId w:val="1"/>
        </w:numPr>
        <w:rPr>
          <w:sz w:val="22"/>
          <w:lang w:val="de-DE"/>
        </w:rPr>
      </w:pPr>
      <w:r w:rsidRPr="00EB5474">
        <w:rPr>
          <w:sz w:val="22"/>
          <w:lang w:val="de-DE"/>
        </w:rPr>
        <w:t xml:space="preserve">In diesem Buch produzieren die Ölbäume das Öl, das einen siebenarmigen Leuchter speist </w:t>
      </w:r>
      <w:r w:rsidR="005A2109">
        <w:rPr>
          <w:sz w:val="22"/>
          <w:lang w:val="de-DE"/>
        </w:rPr>
        <w:br/>
      </w:r>
      <w:r w:rsidRPr="00EB5474">
        <w:rPr>
          <w:sz w:val="22"/>
          <w:lang w:val="de-DE"/>
        </w:rPr>
        <w:t>(Sach. 4:1-3.12).</w:t>
      </w:r>
      <w:r w:rsidR="005D0100">
        <w:rPr>
          <w:sz w:val="22"/>
          <w:lang w:val="de-DE"/>
        </w:rPr>
        <w:t xml:space="preserve"> </w:t>
      </w:r>
      <w:r w:rsidR="005D0100" w:rsidRPr="005D0100">
        <w:rPr>
          <w:sz w:val="22"/>
          <w:lang w:val="de-DE"/>
        </w:rPr>
        <w:t xml:space="preserve">Die Ölbäume sind „die </w:t>
      </w:r>
      <w:r w:rsidR="005A2109" w:rsidRPr="005D0100">
        <w:rPr>
          <w:sz w:val="22"/>
          <w:lang w:val="de-DE"/>
        </w:rPr>
        <w:t>BEIDEN GESALBTEN</w:t>
      </w:r>
      <w:r w:rsidR="005D0100" w:rsidRPr="005D0100">
        <w:rPr>
          <w:sz w:val="22"/>
          <w:lang w:val="de-DE"/>
        </w:rPr>
        <w:t xml:space="preserve">“, die zusammen mit dem </w:t>
      </w:r>
      <w:r w:rsidR="005A2109" w:rsidRPr="005D0100">
        <w:rPr>
          <w:sz w:val="22"/>
          <w:lang w:val="de-DE"/>
        </w:rPr>
        <w:t xml:space="preserve">LEUCHTER </w:t>
      </w:r>
      <w:r w:rsidR="005A2109">
        <w:rPr>
          <w:sz w:val="22"/>
          <w:lang w:val="de-DE"/>
        </w:rPr>
        <w:br/>
      </w:r>
      <w:r w:rsidR="005D0100" w:rsidRPr="005D0100">
        <w:rPr>
          <w:sz w:val="22"/>
          <w:lang w:val="de-DE"/>
        </w:rPr>
        <w:t xml:space="preserve">„das </w:t>
      </w:r>
      <w:r w:rsidR="005A2109" w:rsidRPr="005D0100">
        <w:rPr>
          <w:sz w:val="22"/>
          <w:lang w:val="de-DE"/>
        </w:rPr>
        <w:t>WORT DES HERRN</w:t>
      </w:r>
      <w:r w:rsidR="005D0100" w:rsidRPr="005D0100">
        <w:rPr>
          <w:sz w:val="22"/>
          <w:lang w:val="de-DE"/>
        </w:rPr>
        <w:t xml:space="preserve">“ darstellen (Sach.4:6.14). Das heißt, das </w:t>
      </w:r>
      <w:r w:rsidR="005A2109" w:rsidRPr="005D0100">
        <w:rPr>
          <w:sz w:val="22"/>
          <w:lang w:val="de-DE"/>
        </w:rPr>
        <w:t xml:space="preserve">ALTE </w:t>
      </w:r>
      <w:r w:rsidR="005D0100" w:rsidRPr="005D0100">
        <w:rPr>
          <w:sz w:val="22"/>
          <w:lang w:val="de-DE"/>
        </w:rPr>
        <w:t xml:space="preserve">und das </w:t>
      </w:r>
      <w:r w:rsidR="005A2109" w:rsidRPr="005D0100">
        <w:rPr>
          <w:sz w:val="22"/>
          <w:lang w:val="de-DE"/>
        </w:rPr>
        <w:t>NEUE TESTAMENT</w:t>
      </w:r>
      <w:r w:rsidR="005D0100" w:rsidRPr="005D0100">
        <w:rPr>
          <w:sz w:val="22"/>
          <w:lang w:val="de-DE"/>
        </w:rPr>
        <w:t>.</w:t>
      </w:r>
    </w:p>
    <w:p w14:paraId="3F9CFBDF" w14:textId="4F69D0CB" w:rsidR="00A261F9" w:rsidRPr="005D0100" w:rsidRDefault="005D0100" w:rsidP="00A261F9">
      <w:pPr>
        <w:pStyle w:val="Listenabsatz"/>
        <w:numPr>
          <w:ilvl w:val="1"/>
          <w:numId w:val="1"/>
        </w:numPr>
        <w:rPr>
          <w:sz w:val="22"/>
          <w:lang w:val="de-DE"/>
        </w:rPr>
      </w:pPr>
      <w:r w:rsidRPr="005D0100">
        <w:rPr>
          <w:sz w:val="22"/>
          <w:lang w:val="de-DE"/>
        </w:rPr>
        <w:t xml:space="preserve">Unter Verwendung von </w:t>
      </w:r>
      <w:r w:rsidR="005A2109" w:rsidRPr="005D0100">
        <w:rPr>
          <w:sz w:val="22"/>
          <w:lang w:val="de-DE"/>
        </w:rPr>
        <w:t xml:space="preserve">MOSE </w:t>
      </w:r>
      <w:r w:rsidRPr="005D0100">
        <w:rPr>
          <w:sz w:val="22"/>
          <w:lang w:val="de-DE"/>
        </w:rPr>
        <w:t xml:space="preserve">und </w:t>
      </w:r>
      <w:r w:rsidR="005A2109" w:rsidRPr="005D0100">
        <w:rPr>
          <w:sz w:val="22"/>
          <w:lang w:val="de-DE"/>
        </w:rPr>
        <w:t xml:space="preserve">ELIA </w:t>
      </w:r>
      <w:r w:rsidRPr="005D0100">
        <w:rPr>
          <w:sz w:val="22"/>
          <w:lang w:val="de-DE"/>
        </w:rPr>
        <w:t>als Sinnbilder heißt es in Offenbarung 11 über diese</w:t>
      </w:r>
      <w:r w:rsidR="004E2ADD">
        <w:rPr>
          <w:sz w:val="22"/>
          <w:lang w:val="de-DE"/>
        </w:rPr>
        <w:br/>
      </w:r>
      <w:r w:rsidRPr="005D0100">
        <w:rPr>
          <w:sz w:val="22"/>
          <w:lang w:val="de-DE"/>
        </w:rPr>
        <w:t xml:space="preserve"> </w:t>
      </w:r>
      <w:r w:rsidR="005A2109" w:rsidRPr="005D0100">
        <w:rPr>
          <w:sz w:val="22"/>
          <w:lang w:val="de-DE"/>
        </w:rPr>
        <w:t>BEIDEN ZEUGEN</w:t>
      </w:r>
      <w:r w:rsidR="00A261F9" w:rsidRPr="005D0100">
        <w:rPr>
          <w:sz w:val="22"/>
          <w:lang w:val="de-DE"/>
        </w:rPr>
        <w:t>:</w:t>
      </w:r>
    </w:p>
    <w:p w14:paraId="4E9C4404" w14:textId="195DAB7E" w:rsidR="00A261F9" w:rsidRPr="005D0100" w:rsidRDefault="005D0100" w:rsidP="00A261F9">
      <w:pPr>
        <w:pStyle w:val="Listenabsatz"/>
        <w:numPr>
          <w:ilvl w:val="2"/>
          <w:numId w:val="1"/>
        </w:numPr>
        <w:rPr>
          <w:sz w:val="22"/>
          <w:lang w:val="de-DE"/>
        </w:rPr>
      </w:pPr>
      <w:r w:rsidRPr="005D0100">
        <w:rPr>
          <w:sz w:val="22"/>
          <w:u w:val="single"/>
          <w:lang w:val="de-DE"/>
        </w:rPr>
        <w:t xml:space="preserve">Sie sind in </w:t>
      </w:r>
      <w:r w:rsidR="005A2109" w:rsidRPr="005D0100">
        <w:rPr>
          <w:sz w:val="22"/>
          <w:u w:val="single"/>
          <w:lang w:val="de-DE"/>
        </w:rPr>
        <w:t xml:space="preserve">SACKLEINEN </w:t>
      </w:r>
      <w:r w:rsidRPr="005D0100">
        <w:rPr>
          <w:sz w:val="22"/>
          <w:u w:val="single"/>
          <w:lang w:val="de-DE"/>
        </w:rPr>
        <w:t xml:space="preserve">gekleidet </w:t>
      </w:r>
      <w:r w:rsidR="00A261F9" w:rsidRPr="005D0100">
        <w:rPr>
          <w:sz w:val="22"/>
          <w:lang w:val="de-DE"/>
        </w:rPr>
        <w:t xml:space="preserve">(3): </w:t>
      </w:r>
      <w:r w:rsidRPr="005D0100">
        <w:rPr>
          <w:sz w:val="22"/>
          <w:lang w:val="de-DE"/>
        </w:rPr>
        <w:t xml:space="preserve">Die Bibel wurde in </w:t>
      </w:r>
      <w:r w:rsidR="005A2109" w:rsidRPr="005D0100">
        <w:rPr>
          <w:sz w:val="22"/>
          <w:lang w:val="de-DE"/>
        </w:rPr>
        <w:t xml:space="preserve">UNRUHIGEN ZEITEN </w:t>
      </w:r>
      <w:r w:rsidRPr="005D0100">
        <w:rPr>
          <w:sz w:val="22"/>
          <w:lang w:val="de-DE"/>
        </w:rPr>
        <w:t>bewahrt</w:t>
      </w:r>
      <w:r>
        <w:rPr>
          <w:sz w:val="22"/>
          <w:lang w:val="de-DE"/>
        </w:rPr>
        <w:t>.</w:t>
      </w:r>
    </w:p>
    <w:p w14:paraId="43288071" w14:textId="2A2437F0" w:rsidR="00A261F9" w:rsidRPr="005D0100" w:rsidRDefault="005D0100" w:rsidP="00A261F9">
      <w:pPr>
        <w:pStyle w:val="Listenabsatz"/>
        <w:numPr>
          <w:ilvl w:val="2"/>
          <w:numId w:val="1"/>
        </w:numPr>
        <w:rPr>
          <w:sz w:val="22"/>
          <w:lang w:val="de-DE"/>
        </w:rPr>
      </w:pPr>
      <w:r w:rsidRPr="005D0100">
        <w:rPr>
          <w:sz w:val="22"/>
          <w:u w:val="single"/>
          <w:lang w:val="de-DE"/>
        </w:rPr>
        <w:t xml:space="preserve">Sie </w:t>
      </w:r>
      <w:r w:rsidR="005A2109" w:rsidRPr="005D0100">
        <w:rPr>
          <w:sz w:val="22"/>
          <w:u w:val="single"/>
          <w:lang w:val="de-DE"/>
        </w:rPr>
        <w:t xml:space="preserve">Standen Vor </w:t>
      </w:r>
      <w:r w:rsidRPr="005D0100">
        <w:rPr>
          <w:sz w:val="22"/>
          <w:u w:val="single"/>
          <w:lang w:val="de-DE"/>
        </w:rPr>
        <w:t>GOTT</w:t>
      </w:r>
      <w:r w:rsidR="00A261F9" w:rsidRPr="005D0100">
        <w:rPr>
          <w:sz w:val="22"/>
          <w:u w:val="single"/>
          <w:lang w:val="de-DE"/>
        </w:rPr>
        <w:t xml:space="preserve"> </w:t>
      </w:r>
      <w:r w:rsidR="00A261F9" w:rsidRPr="005D0100">
        <w:rPr>
          <w:sz w:val="22"/>
          <w:lang w:val="de-DE"/>
        </w:rPr>
        <w:t xml:space="preserve">(4): </w:t>
      </w:r>
      <w:r w:rsidRPr="005D0100">
        <w:rPr>
          <w:sz w:val="22"/>
          <w:lang w:val="de-DE"/>
        </w:rPr>
        <w:t>G</w:t>
      </w:r>
      <w:r>
        <w:rPr>
          <w:sz w:val="22"/>
          <w:lang w:val="de-DE"/>
        </w:rPr>
        <w:t xml:space="preserve">OTT gestattete es </w:t>
      </w:r>
      <w:r w:rsidR="005A2109">
        <w:rPr>
          <w:sz w:val="22"/>
          <w:lang w:val="de-DE"/>
        </w:rPr>
        <w:t>NICHT</w:t>
      </w:r>
      <w:r>
        <w:rPr>
          <w:sz w:val="22"/>
          <w:lang w:val="de-DE"/>
        </w:rPr>
        <w:t xml:space="preserve">, dass Sein WORT </w:t>
      </w:r>
      <w:r w:rsidR="005A2109">
        <w:rPr>
          <w:sz w:val="22"/>
          <w:lang w:val="de-DE"/>
        </w:rPr>
        <w:t>VERSCHWAND</w:t>
      </w:r>
      <w:r>
        <w:rPr>
          <w:sz w:val="22"/>
          <w:lang w:val="de-DE"/>
        </w:rPr>
        <w:t>.</w:t>
      </w:r>
    </w:p>
    <w:p w14:paraId="00FD5004" w14:textId="1275858B" w:rsidR="00A261F9" w:rsidRPr="005D0100" w:rsidRDefault="005D0100" w:rsidP="00A261F9">
      <w:pPr>
        <w:pStyle w:val="Listenabsatz"/>
        <w:numPr>
          <w:ilvl w:val="2"/>
          <w:numId w:val="1"/>
        </w:numPr>
        <w:rPr>
          <w:sz w:val="22"/>
          <w:lang w:val="de-DE"/>
        </w:rPr>
      </w:pPr>
      <w:r w:rsidRPr="005D0100">
        <w:rPr>
          <w:sz w:val="22"/>
          <w:u w:val="single"/>
          <w:lang w:val="de-DE"/>
        </w:rPr>
        <w:t xml:space="preserve">Wenn jemand ihnen schaden will, kommt </w:t>
      </w:r>
      <w:r w:rsidR="005A2109" w:rsidRPr="005D0100">
        <w:rPr>
          <w:sz w:val="22"/>
          <w:u w:val="single"/>
          <w:lang w:val="de-DE"/>
        </w:rPr>
        <w:t xml:space="preserve">FEUER AUS IHNEN </w:t>
      </w:r>
      <w:r w:rsidRPr="005D0100">
        <w:rPr>
          <w:sz w:val="22"/>
          <w:u w:val="single"/>
          <w:lang w:val="de-DE"/>
        </w:rPr>
        <w:t xml:space="preserve">heraus </w:t>
      </w:r>
      <w:r w:rsidR="00A261F9" w:rsidRPr="005D0100">
        <w:rPr>
          <w:sz w:val="22"/>
          <w:lang w:val="de-DE"/>
        </w:rPr>
        <w:t xml:space="preserve">(5): </w:t>
      </w:r>
      <w:r w:rsidR="005A2109">
        <w:rPr>
          <w:sz w:val="22"/>
          <w:lang w:val="de-DE"/>
        </w:rPr>
        <w:br/>
      </w:r>
      <w:r w:rsidRPr="005D0100">
        <w:rPr>
          <w:sz w:val="22"/>
          <w:lang w:val="de-DE"/>
        </w:rPr>
        <w:t>Die biblische Botschaft „</w:t>
      </w:r>
      <w:r w:rsidR="005A2109" w:rsidRPr="005D0100">
        <w:rPr>
          <w:sz w:val="22"/>
          <w:lang w:val="de-DE"/>
        </w:rPr>
        <w:t>VERNICHTET</w:t>
      </w:r>
      <w:r w:rsidRPr="005D0100">
        <w:rPr>
          <w:sz w:val="22"/>
          <w:lang w:val="de-DE"/>
        </w:rPr>
        <w:t>“ ihre Feinde</w:t>
      </w:r>
      <w:r w:rsidR="00A261F9" w:rsidRPr="005D0100">
        <w:rPr>
          <w:sz w:val="22"/>
          <w:lang w:val="de-DE"/>
        </w:rPr>
        <w:t xml:space="preserve"> </w:t>
      </w:r>
      <w:proofErr w:type="gramStart"/>
      <w:r w:rsidR="00A261F9" w:rsidRPr="005D0100">
        <w:rPr>
          <w:sz w:val="22"/>
          <w:lang w:val="de-DE"/>
        </w:rPr>
        <w:t>( Jer.</w:t>
      </w:r>
      <w:proofErr w:type="gramEnd"/>
      <w:r w:rsidR="00A261F9" w:rsidRPr="005D0100">
        <w:rPr>
          <w:sz w:val="22"/>
          <w:lang w:val="de-DE"/>
        </w:rPr>
        <w:t xml:space="preserve"> 5:14)</w:t>
      </w:r>
    </w:p>
    <w:p w14:paraId="60A8E602" w14:textId="0C678AD8" w:rsidR="00A261F9" w:rsidRPr="005D0100" w:rsidRDefault="005D0100" w:rsidP="00A261F9">
      <w:pPr>
        <w:pStyle w:val="Listenabsatz"/>
        <w:numPr>
          <w:ilvl w:val="2"/>
          <w:numId w:val="1"/>
        </w:numPr>
        <w:rPr>
          <w:sz w:val="22"/>
          <w:lang w:val="de-DE"/>
        </w:rPr>
      </w:pPr>
      <w:r w:rsidRPr="005D0100">
        <w:rPr>
          <w:sz w:val="22"/>
          <w:u w:val="single"/>
          <w:lang w:val="de-DE"/>
        </w:rPr>
        <w:t xml:space="preserve">Sie </w:t>
      </w:r>
      <w:r w:rsidR="005A2109" w:rsidRPr="005D0100">
        <w:rPr>
          <w:sz w:val="22"/>
          <w:u w:val="single"/>
          <w:lang w:val="de-DE"/>
        </w:rPr>
        <w:t>VERSCHLIESSEN DEN HIMMEL</w:t>
      </w:r>
      <w:r w:rsidRPr="005D0100">
        <w:rPr>
          <w:sz w:val="22"/>
          <w:u w:val="single"/>
          <w:lang w:val="de-DE"/>
        </w:rPr>
        <w:t>, damit es nicht regnet</w:t>
      </w:r>
      <w:r w:rsidR="00A261F9" w:rsidRPr="005D0100">
        <w:rPr>
          <w:sz w:val="22"/>
          <w:u w:val="single"/>
          <w:lang w:val="de-DE"/>
        </w:rPr>
        <w:t xml:space="preserve"> </w:t>
      </w:r>
      <w:r w:rsidR="00A261F9" w:rsidRPr="005D0100">
        <w:rPr>
          <w:sz w:val="22"/>
          <w:lang w:val="de-DE"/>
        </w:rPr>
        <w:t xml:space="preserve">(6a): </w:t>
      </w:r>
      <w:r w:rsidRPr="005D0100">
        <w:rPr>
          <w:sz w:val="22"/>
          <w:lang w:val="de-DE"/>
        </w:rPr>
        <w:t xml:space="preserve">Wer die Bibel ablehnt, </w:t>
      </w:r>
      <w:r w:rsidR="005A2109">
        <w:rPr>
          <w:sz w:val="22"/>
          <w:lang w:val="de-DE"/>
        </w:rPr>
        <w:br/>
      </w:r>
      <w:r w:rsidRPr="005D0100">
        <w:rPr>
          <w:sz w:val="22"/>
          <w:lang w:val="de-DE"/>
        </w:rPr>
        <w:t xml:space="preserve">dem wird der </w:t>
      </w:r>
      <w:r w:rsidR="005A2109" w:rsidRPr="005D0100">
        <w:rPr>
          <w:sz w:val="22"/>
          <w:lang w:val="de-DE"/>
        </w:rPr>
        <w:t xml:space="preserve">SEGEN DES HEILIGEN GEISTES </w:t>
      </w:r>
      <w:r w:rsidRPr="005D0100">
        <w:rPr>
          <w:sz w:val="22"/>
          <w:lang w:val="de-DE"/>
        </w:rPr>
        <w:t xml:space="preserve">(das Öl) </w:t>
      </w:r>
      <w:r w:rsidR="005A2109" w:rsidRPr="005D0100">
        <w:rPr>
          <w:sz w:val="22"/>
          <w:lang w:val="de-DE"/>
        </w:rPr>
        <w:t>VORENTHALTEN</w:t>
      </w:r>
      <w:r w:rsidRPr="005D0100">
        <w:rPr>
          <w:sz w:val="22"/>
          <w:lang w:val="de-DE"/>
        </w:rPr>
        <w:t>.</w:t>
      </w:r>
    </w:p>
    <w:p w14:paraId="778408C8" w14:textId="1595C0EF" w:rsidR="00A261F9" w:rsidRPr="005D0100" w:rsidRDefault="005D0100" w:rsidP="00A261F9">
      <w:pPr>
        <w:pStyle w:val="Listenabsatz"/>
        <w:numPr>
          <w:ilvl w:val="2"/>
          <w:numId w:val="1"/>
        </w:numPr>
        <w:rPr>
          <w:sz w:val="22"/>
          <w:lang w:val="de-DE"/>
        </w:rPr>
      </w:pPr>
      <w:r w:rsidRPr="005D0100">
        <w:rPr>
          <w:sz w:val="22"/>
          <w:u w:val="single"/>
          <w:lang w:val="de-DE"/>
        </w:rPr>
        <w:t xml:space="preserve">Sie verwandeln </w:t>
      </w:r>
      <w:r w:rsidR="005A2109" w:rsidRPr="005D0100">
        <w:rPr>
          <w:sz w:val="22"/>
          <w:u w:val="single"/>
          <w:lang w:val="de-DE"/>
        </w:rPr>
        <w:t xml:space="preserve">WASSER IN BLUT </w:t>
      </w:r>
      <w:r w:rsidRPr="005D0100">
        <w:rPr>
          <w:sz w:val="22"/>
          <w:u w:val="single"/>
          <w:lang w:val="de-DE"/>
        </w:rPr>
        <w:t xml:space="preserve">und bringen </w:t>
      </w:r>
      <w:r w:rsidR="005A2109" w:rsidRPr="005D0100">
        <w:rPr>
          <w:sz w:val="22"/>
          <w:u w:val="single"/>
          <w:lang w:val="de-DE"/>
        </w:rPr>
        <w:t xml:space="preserve">PLAGEN </w:t>
      </w:r>
      <w:r w:rsidRPr="005D0100">
        <w:rPr>
          <w:sz w:val="22"/>
          <w:u w:val="single"/>
          <w:lang w:val="de-DE"/>
        </w:rPr>
        <w:t xml:space="preserve">hervor </w:t>
      </w:r>
      <w:r w:rsidR="00A261F9" w:rsidRPr="005D0100">
        <w:rPr>
          <w:sz w:val="22"/>
          <w:lang w:val="de-DE"/>
        </w:rPr>
        <w:t xml:space="preserve">(6b): </w:t>
      </w:r>
      <w:r w:rsidRPr="005D0100">
        <w:rPr>
          <w:sz w:val="22"/>
          <w:lang w:val="de-DE"/>
        </w:rPr>
        <w:t xml:space="preserve">Nur wer die </w:t>
      </w:r>
      <w:r w:rsidR="005A2109" w:rsidRPr="005D0100">
        <w:rPr>
          <w:sz w:val="22"/>
          <w:lang w:val="de-DE"/>
        </w:rPr>
        <w:t>BIBEL STUDIERTE</w:t>
      </w:r>
      <w:r w:rsidRPr="005D0100">
        <w:rPr>
          <w:sz w:val="22"/>
          <w:lang w:val="de-DE"/>
        </w:rPr>
        <w:t xml:space="preserve">, wurde von den Plagen und der geistigen Finsternis des Mittelalters </w:t>
      </w:r>
      <w:r w:rsidR="005A2109" w:rsidRPr="005D0100">
        <w:rPr>
          <w:sz w:val="22"/>
          <w:lang w:val="de-DE"/>
        </w:rPr>
        <w:t>BEWAHRT</w:t>
      </w:r>
      <w:r>
        <w:rPr>
          <w:sz w:val="22"/>
          <w:lang w:val="de-DE"/>
        </w:rPr>
        <w:t>.</w:t>
      </w:r>
      <w:r w:rsidR="004E2ADD">
        <w:rPr>
          <w:sz w:val="22"/>
          <w:lang w:val="de-DE"/>
        </w:rPr>
        <w:br/>
      </w:r>
    </w:p>
    <w:p w14:paraId="6457DD2F" w14:textId="2A5110C8" w:rsidR="00D351E5" w:rsidRPr="006C32B7" w:rsidRDefault="006C32B7" w:rsidP="00D351E5">
      <w:pPr>
        <w:pStyle w:val="Listenabsatz"/>
        <w:numPr>
          <w:ilvl w:val="0"/>
          <w:numId w:val="1"/>
        </w:numPr>
        <w:rPr>
          <w:b/>
          <w:bCs/>
          <w:sz w:val="22"/>
          <w:lang w:val="de-DE"/>
        </w:rPr>
      </w:pPr>
      <w:r w:rsidRPr="006C32B7">
        <w:rPr>
          <w:b/>
          <w:bCs/>
          <w:sz w:val="22"/>
          <w:lang w:val="de-DE"/>
        </w:rPr>
        <w:t xml:space="preserve">Wie lange gaben sie ihr </w:t>
      </w:r>
      <w:r w:rsidR="005A2109" w:rsidRPr="006C32B7">
        <w:rPr>
          <w:b/>
          <w:bCs/>
          <w:sz w:val="22"/>
          <w:lang w:val="de-DE"/>
        </w:rPr>
        <w:t>ZEUGNIS</w:t>
      </w:r>
      <w:r w:rsidR="00D351E5" w:rsidRPr="006C32B7">
        <w:rPr>
          <w:b/>
          <w:bCs/>
          <w:sz w:val="22"/>
          <w:lang w:val="de-DE"/>
        </w:rPr>
        <w:t>?</w:t>
      </w:r>
    </w:p>
    <w:p w14:paraId="6490578B" w14:textId="297BE22D" w:rsidR="006B0E2E" w:rsidRPr="007A4D3D" w:rsidRDefault="007A4D3D" w:rsidP="006B0E2E">
      <w:pPr>
        <w:pStyle w:val="Listenabsatz"/>
        <w:numPr>
          <w:ilvl w:val="1"/>
          <w:numId w:val="1"/>
        </w:numPr>
        <w:rPr>
          <w:sz w:val="22"/>
          <w:lang w:val="de-DE"/>
        </w:rPr>
      </w:pPr>
      <w:r w:rsidRPr="007A4D3D">
        <w:rPr>
          <w:sz w:val="22"/>
          <w:lang w:val="de-DE"/>
        </w:rPr>
        <w:t xml:space="preserve">Kapitel 11 der Offenbarung beginnt mit einer Vision vom Himmlischen Heiligtum und von denen, </w:t>
      </w:r>
      <w:r w:rsidR="004E2ADD">
        <w:rPr>
          <w:sz w:val="22"/>
          <w:lang w:val="de-DE"/>
        </w:rPr>
        <w:br/>
      </w:r>
      <w:r w:rsidRPr="007A4D3D">
        <w:rPr>
          <w:sz w:val="22"/>
          <w:lang w:val="de-DE"/>
        </w:rPr>
        <w:t xml:space="preserve">die </w:t>
      </w:r>
      <w:r w:rsidR="005A2109" w:rsidRPr="007A4D3D">
        <w:rPr>
          <w:sz w:val="22"/>
          <w:lang w:val="de-DE"/>
        </w:rPr>
        <w:t xml:space="preserve">VOR </w:t>
      </w:r>
      <w:r w:rsidRPr="007A4D3D">
        <w:rPr>
          <w:sz w:val="22"/>
          <w:lang w:val="de-DE"/>
        </w:rPr>
        <w:t xml:space="preserve">dem </w:t>
      </w:r>
      <w:r w:rsidR="005A2109" w:rsidRPr="007A4D3D">
        <w:rPr>
          <w:sz w:val="22"/>
          <w:lang w:val="de-DE"/>
        </w:rPr>
        <w:t xml:space="preserve">RÄUCHERALTAR ANBETEN </w:t>
      </w:r>
      <w:r w:rsidRPr="007A4D3D">
        <w:rPr>
          <w:sz w:val="22"/>
          <w:lang w:val="de-DE"/>
        </w:rPr>
        <w:t>(Offb. 11,1).</w:t>
      </w:r>
    </w:p>
    <w:p w14:paraId="0DAAFEA2" w14:textId="10A09771" w:rsidR="006B0E2E" w:rsidRPr="00B44780" w:rsidRDefault="00B44780" w:rsidP="006B0E2E">
      <w:pPr>
        <w:pStyle w:val="Listenabsatz"/>
        <w:numPr>
          <w:ilvl w:val="1"/>
          <w:numId w:val="1"/>
        </w:numPr>
        <w:rPr>
          <w:sz w:val="22"/>
          <w:lang w:val="de-DE"/>
        </w:rPr>
      </w:pPr>
      <w:r w:rsidRPr="00B44780">
        <w:rPr>
          <w:sz w:val="22"/>
          <w:lang w:val="de-DE"/>
        </w:rPr>
        <w:t xml:space="preserve">Der </w:t>
      </w:r>
      <w:r w:rsidR="005C6AE4" w:rsidRPr="00B44780">
        <w:rPr>
          <w:sz w:val="22"/>
          <w:lang w:val="de-DE"/>
        </w:rPr>
        <w:t xml:space="preserve">VORHOF </w:t>
      </w:r>
      <w:r w:rsidRPr="00B44780">
        <w:rPr>
          <w:sz w:val="22"/>
          <w:lang w:val="de-DE"/>
        </w:rPr>
        <w:t xml:space="preserve">des Himmlischen Heiligtums ist die </w:t>
      </w:r>
      <w:r w:rsidR="005C6AE4" w:rsidRPr="00B44780">
        <w:rPr>
          <w:sz w:val="22"/>
          <w:lang w:val="de-DE"/>
        </w:rPr>
        <w:t>ERDE</w:t>
      </w:r>
      <w:r w:rsidRPr="00B44780">
        <w:rPr>
          <w:sz w:val="22"/>
          <w:lang w:val="de-DE"/>
        </w:rPr>
        <w:t>, wo die „Heiden“ (die Ungläubigen)</w:t>
      </w:r>
      <w:r w:rsidR="004E2ADD">
        <w:rPr>
          <w:sz w:val="22"/>
          <w:lang w:val="de-DE"/>
        </w:rPr>
        <w:br/>
      </w:r>
      <w:r w:rsidRPr="00B44780">
        <w:rPr>
          <w:sz w:val="22"/>
          <w:lang w:val="de-DE"/>
        </w:rPr>
        <w:t xml:space="preserve"> die „Heilige Stadt“ (das Volk Gottes) 42 Monate lang mit Füßen treten (V. 2</w:t>
      </w:r>
      <w:r w:rsidR="006B0E2E" w:rsidRPr="00B44780">
        <w:rPr>
          <w:sz w:val="22"/>
          <w:lang w:val="de-DE"/>
        </w:rPr>
        <w:t>).</w:t>
      </w:r>
    </w:p>
    <w:p w14:paraId="19444128" w14:textId="220820B4" w:rsidR="006B0E2E" w:rsidRPr="003E60BF" w:rsidRDefault="003E60BF" w:rsidP="006B0E2E">
      <w:pPr>
        <w:pStyle w:val="Listenabsatz"/>
        <w:numPr>
          <w:ilvl w:val="1"/>
          <w:numId w:val="1"/>
        </w:numPr>
        <w:rPr>
          <w:sz w:val="22"/>
          <w:lang w:val="de-DE"/>
        </w:rPr>
      </w:pPr>
      <w:r w:rsidRPr="003E60BF">
        <w:rPr>
          <w:sz w:val="22"/>
          <w:lang w:val="de-DE"/>
        </w:rPr>
        <w:t>In dieser Zeit wird das WORT GOTTES in „</w:t>
      </w:r>
      <w:r w:rsidR="005C6AE4" w:rsidRPr="003E60BF">
        <w:rPr>
          <w:sz w:val="22"/>
          <w:lang w:val="de-DE"/>
        </w:rPr>
        <w:t>SACKLEINEN</w:t>
      </w:r>
      <w:r w:rsidRPr="003E60BF">
        <w:rPr>
          <w:sz w:val="22"/>
          <w:lang w:val="de-DE"/>
        </w:rPr>
        <w:t xml:space="preserve">“ gekleidet sein (große Mühsal) - (V. 3) </w:t>
      </w:r>
      <w:r w:rsidR="00BA73A7">
        <w:rPr>
          <w:sz w:val="22"/>
          <w:lang w:val="de-DE"/>
        </w:rPr>
        <w:br/>
      </w:r>
      <w:r w:rsidRPr="003E60BF">
        <w:rPr>
          <w:sz w:val="22"/>
          <w:lang w:val="de-DE"/>
        </w:rPr>
        <w:t xml:space="preserve">[42 Monate x 30 Tage = 1.260 Tage (in der Prophetie 1.260 </w:t>
      </w:r>
      <w:r w:rsidR="005C6AE4" w:rsidRPr="003E60BF">
        <w:rPr>
          <w:sz w:val="22"/>
          <w:lang w:val="de-DE"/>
        </w:rPr>
        <w:t>JAHRE</w:t>
      </w:r>
      <w:r w:rsidRPr="003E60BF">
        <w:rPr>
          <w:sz w:val="22"/>
          <w:lang w:val="de-DE"/>
        </w:rPr>
        <w:t>)].</w:t>
      </w:r>
    </w:p>
    <w:p w14:paraId="60107DEC" w14:textId="212C3999" w:rsidR="006B0E2E" w:rsidRPr="00FF2E19" w:rsidRDefault="00FF2E19" w:rsidP="004E2ADD">
      <w:pPr>
        <w:pStyle w:val="Listenabsatz"/>
        <w:numPr>
          <w:ilvl w:val="1"/>
          <w:numId w:val="1"/>
        </w:numPr>
        <w:ind w:right="-153"/>
        <w:rPr>
          <w:sz w:val="22"/>
          <w:lang w:val="de-DE"/>
        </w:rPr>
      </w:pPr>
      <w:r w:rsidRPr="00FF2E19">
        <w:rPr>
          <w:sz w:val="22"/>
          <w:lang w:val="de-DE"/>
        </w:rPr>
        <w:t xml:space="preserve">Ab dem Jahr 538 begann die </w:t>
      </w:r>
      <w:r w:rsidR="005C6AE4" w:rsidRPr="00FF2E19">
        <w:rPr>
          <w:sz w:val="22"/>
          <w:lang w:val="de-DE"/>
        </w:rPr>
        <w:t xml:space="preserve">RÖMISCHE KIRCHE </w:t>
      </w:r>
      <w:r w:rsidRPr="00FF2E19">
        <w:rPr>
          <w:sz w:val="22"/>
          <w:lang w:val="de-DE"/>
        </w:rPr>
        <w:t xml:space="preserve">allmählich, ihre </w:t>
      </w:r>
      <w:r w:rsidR="005C6AE4" w:rsidRPr="00FF2E19">
        <w:rPr>
          <w:sz w:val="22"/>
          <w:lang w:val="de-DE"/>
        </w:rPr>
        <w:t xml:space="preserve">TRADITION </w:t>
      </w:r>
      <w:r w:rsidRPr="00FF2E19">
        <w:rPr>
          <w:sz w:val="22"/>
          <w:lang w:val="de-DE"/>
        </w:rPr>
        <w:t xml:space="preserve">über das </w:t>
      </w:r>
      <w:r w:rsidR="004E2ADD" w:rsidRPr="00FF2E19">
        <w:rPr>
          <w:sz w:val="22"/>
          <w:lang w:val="de-DE"/>
        </w:rPr>
        <w:t xml:space="preserve">WORT GOTTES </w:t>
      </w:r>
      <w:r w:rsidRPr="00FF2E19">
        <w:rPr>
          <w:sz w:val="22"/>
          <w:lang w:val="de-DE"/>
        </w:rPr>
        <w:t xml:space="preserve">zu stellen, was so weit ging, dass sie das Lesen der Bibel verbot und diejenigen zum </w:t>
      </w:r>
      <w:r w:rsidR="00A73B05" w:rsidRPr="00FF2E19">
        <w:rPr>
          <w:sz w:val="22"/>
          <w:lang w:val="de-DE"/>
        </w:rPr>
        <w:t>TODE VERURTEILTE</w:t>
      </w:r>
      <w:r w:rsidRPr="00FF2E19">
        <w:rPr>
          <w:sz w:val="22"/>
          <w:lang w:val="de-DE"/>
        </w:rPr>
        <w:t xml:space="preserve">, die die </w:t>
      </w:r>
      <w:r w:rsidR="00A73B05" w:rsidRPr="00FF2E19">
        <w:rPr>
          <w:sz w:val="22"/>
          <w:lang w:val="de-DE"/>
        </w:rPr>
        <w:t>BIBEL BESASSEN</w:t>
      </w:r>
      <w:r w:rsidRPr="00FF2E19">
        <w:rPr>
          <w:sz w:val="22"/>
          <w:lang w:val="de-DE"/>
        </w:rPr>
        <w:t xml:space="preserve">, sie </w:t>
      </w:r>
      <w:r w:rsidR="00A73B05" w:rsidRPr="00FF2E19">
        <w:rPr>
          <w:sz w:val="22"/>
          <w:lang w:val="de-DE"/>
        </w:rPr>
        <w:t xml:space="preserve">LASEN </w:t>
      </w:r>
      <w:r w:rsidRPr="00FF2E19">
        <w:rPr>
          <w:sz w:val="22"/>
          <w:lang w:val="de-DE"/>
        </w:rPr>
        <w:t xml:space="preserve">oder nach </w:t>
      </w:r>
      <w:r w:rsidR="00A73B05" w:rsidRPr="00FF2E19">
        <w:rPr>
          <w:sz w:val="22"/>
          <w:lang w:val="de-DE"/>
        </w:rPr>
        <w:t>IHREN LEHREN LEBTEN</w:t>
      </w:r>
      <w:r w:rsidRPr="00FF2E19">
        <w:rPr>
          <w:sz w:val="22"/>
          <w:lang w:val="de-DE"/>
        </w:rPr>
        <w:t>.</w:t>
      </w:r>
    </w:p>
    <w:p w14:paraId="5C349565" w14:textId="2D174580" w:rsidR="006B0E2E" w:rsidRPr="00FF2E19" w:rsidRDefault="00FF2E19" w:rsidP="00FF2E19">
      <w:pPr>
        <w:pStyle w:val="Listenabsatz"/>
        <w:numPr>
          <w:ilvl w:val="1"/>
          <w:numId w:val="1"/>
        </w:numPr>
        <w:rPr>
          <w:sz w:val="22"/>
          <w:lang w:val="de-DE"/>
        </w:rPr>
      </w:pPr>
      <w:r w:rsidRPr="00FF2E19">
        <w:rPr>
          <w:sz w:val="22"/>
          <w:lang w:val="de-DE"/>
        </w:rPr>
        <w:t xml:space="preserve">Gegen Ende dieses Zeitabschnitts verschafften die </w:t>
      </w:r>
      <w:r w:rsidR="00A73B05" w:rsidRPr="00FF2E19">
        <w:rPr>
          <w:sz w:val="22"/>
          <w:lang w:val="de-DE"/>
        </w:rPr>
        <w:t xml:space="preserve">REFORMATOREN </w:t>
      </w:r>
      <w:r w:rsidRPr="00FF2E19">
        <w:rPr>
          <w:sz w:val="22"/>
          <w:lang w:val="de-DE"/>
        </w:rPr>
        <w:t xml:space="preserve">eine </w:t>
      </w:r>
      <w:r w:rsidR="00A73B05" w:rsidRPr="00FF2E19">
        <w:rPr>
          <w:sz w:val="22"/>
          <w:lang w:val="de-DE"/>
        </w:rPr>
        <w:t>VORÜBERGEHENDE LINDERUNG</w:t>
      </w:r>
      <w:r w:rsidRPr="00FF2E19">
        <w:rPr>
          <w:sz w:val="22"/>
          <w:lang w:val="de-DE"/>
        </w:rPr>
        <w:t xml:space="preserve"> dieser Verfolgung (Mt 24,22).</w:t>
      </w:r>
      <w:r w:rsidR="004E2ADD">
        <w:rPr>
          <w:sz w:val="22"/>
          <w:lang w:val="de-DE"/>
        </w:rPr>
        <w:br/>
      </w:r>
    </w:p>
    <w:p w14:paraId="19CD44D8" w14:textId="26604CE7" w:rsidR="00D351E5" w:rsidRPr="006C32B7" w:rsidRDefault="006C32B7" w:rsidP="006C32B7">
      <w:pPr>
        <w:pStyle w:val="Listenabsatz"/>
        <w:numPr>
          <w:ilvl w:val="0"/>
          <w:numId w:val="1"/>
        </w:numPr>
        <w:rPr>
          <w:b/>
          <w:bCs/>
          <w:sz w:val="22"/>
          <w:lang w:val="de-DE"/>
        </w:rPr>
      </w:pPr>
      <w:r w:rsidRPr="006C32B7">
        <w:rPr>
          <w:b/>
          <w:bCs/>
          <w:sz w:val="22"/>
          <w:lang w:val="en-US"/>
        </w:rPr>
        <w:t>Wie starben sie</w:t>
      </w:r>
      <w:r w:rsidR="00D351E5" w:rsidRPr="006C32B7">
        <w:rPr>
          <w:b/>
          <w:bCs/>
          <w:sz w:val="22"/>
        </w:rPr>
        <w:t>?</w:t>
      </w:r>
    </w:p>
    <w:p w14:paraId="7E1A173E" w14:textId="6558CA2A" w:rsidR="00F810E4" w:rsidRPr="007A451D" w:rsidRDefault="007A451D" w:rsidP="00F810E4">
      <w:pPr>
        <w:pStyle w:val="Listenabsatz"/>
        <w:numPr>
          <w:ilvl w:val="1"/>
          <w:numId w:val="1"/>
        </w:numPr>
        <w:rPr>
          <w:sz w:val="22"/>
          <w:lang w:val="de-DE"/>
        </w:rPr>
      </w:pPr>
      <w:r w:rsidRPr="007A451D">
        <w:rPr>
          <w:sz w:val="22"/>
          <w:lang w:val="de-DE"/>
        </w:rPr>
        <w:t xml:space="preserve">Welche </w:t>
      </w:r>
      <w:r w:rsidR="000C6B4B" w:rsidRPr="007A451D">
        <w:rPr>
          <w:sz w:val="22"/>
          <w:lang w:val="de-DE"/>
        </w:rPr>
        <w:t xml:space="preserve">MACHT </w:t>
      </w:r>
      <w:r w:rsidRPr="007A451D">
        <w:rPr>
          <w:sz w:val="22"/>
          <w:lang w:val="de-DE"/>
        </w:rPr>
        <w:t>entstand am Ende der 1.260 Jahre, d. h. um das Jahr 1798?</w:t>
      </w:r>
    </w:p>
    <w:p w14:paraId="2811891B" w14:textId="37175AD4" w:rsidR="007A451D" w:rsidRPr="000C6B4B" w:rsidRDefault="007A451D" w:rsidP="007A451D">
      <w:pPr>
        <w:pStyle w:val="Listenabsatz"/>
        <w:numPr>
          <w:ilvl w:val="1"/>
          <w:numId w:val="1"/>
        </w:numPr>
        <w:rPr>
          <w:sz w:val="22"/>
          <w:lang w:val="de-DE"/>
        </w:rPr>
      </w:pPr>
      <w:r w:rsidRPr="007A451D">
        <w:rPr>
          <w:sz w:val="22"/>
          <w:lang w:val="de-DE"/>
        </w:rPr>
        <w:t xml:space="preserve">Die </w:t>
      </w:r>
      <w:r w:rsidR="000C6B4B" w:rsidRPr="007A451D">
        <w:rPr>
          <w:sz w:val="22"/>
          <w:lang w:val="de-DE"/>
        </w:rPr>
        <w:t>FRANZÖSISCHE REVOLUTION</w:t>
      </w:r>
      <w:r w:rsidRPr="007A451D">
        <w:rPr>
          <w:sz w:val="22"/>
          <w:lang w:val="de-DE"/>
        </w:rPr>
        <w:t>, die 1789 begann, führte zur sogenannten „</w:t>
      </w:r>
      <w:r w:rsidR="000C6B4B" w:rsidRPr="007A451D">
        <w:rPr>
          <w:sz w:val="22"/>
          <w:lang w:val="de-DE"/>
        </w:rPr>
        <w:t>SCHRECKENSHERRSCHAFT</w:t>
      </w:r>
      <w:r w:rsidRPr="007A451D">
        <w:rPr>
          <w:sz w:val="22"/>
          <w:lang w:val="de-DE"/>
        </w:rPr>
        <w:t xml:space="preserve">" (1793-1794) und machte deutlich, wer hinter dieser Regierung stand: Satan und seine Dämonen. </w:t>
      </w:r>
      <w:r w:rsidRPr="000C6B4B">
        <w:rPr>
          <w:sz w:val="22"/>
          <w:lang w:val="de-DE"/>
        </w:rPr>
        <w:t xml:space="preserve">Diese Regierung wird </w:t>
      </w:r>
      <w:r w:rsidR="004E2ADD">
        <w:rPr>
          <w:sz w:val="22"/>
          <w:lang w:val="de-DE"/>
        </w:rPr>
        <w:t xml:space="preserve">3 X </w:t>
      </w:r>
      <w:r w:rsidRPr="000C6B4B">
        <w:rPr>
          <w:sz w:val="22"/>
          <w:lang w:val="de-DE"/>
        </w:rPr>
        <w:t>genannt (Offb. 11:8):</w:t>
      </w:r>
    </w:p>
    <w:p w14:paraId="43C591C6" w14:textId="6FC16D02" w:rsidR="007A451D" w:rsidRPr="007A451D" w:rsidRDefault="007A451D" w:rsidP="000C6B4B">
      <w:pPr>
        <w:pStyle w:val="Listenabsatz"/>
        <w:rPr>
          <w:sz w:val="22"/>
          <w:lang w:val="de-DE"/>
        </w:rPr>
      </w:pPr>
      <w:r w:rsidRPr="007A451D">
        <w:rPr>
          <w:sz w:val="22"/>
          <w:lang w:val="de-DE"/>
        </w:rPr>
        <w:t xml:space="preserve">- </w:t>
      </w:r>
      <w:r w:rsidR="000C6B4B" w:rsidRPr="007A451D">
        <w:rPr>
          <w:sz w:val="22"/>
          <w:lang w:val="de-DE"/>
        </w:rPr>
        <w:t>SODOM</w:t>
      </w:r>
      <w:r w:rsidRPr="007A451D">
        <w:rPr>
          <w:sz w:val="22"/>
          <w:lang w:val="de-DE"/>
        </w:rPr>
        <w:t xml:space="preserve">: Mit der Revolution begann eine Zeit </w:t>
      </w:r>
      <w:r w:rsidR="004E2ADD" w:rsidRPr="007A451D">
        <w:rPr>
          <w:sz w:val="22"/>
          <w:lang w:val="de-DE"/>
        </w:rPr>
        <w:t>GROSSER UNMORAL</w:t>
      </w:r>
    </w:p>
    <w:p w14:paraId="0D761EEB" w14:textId="41733584" w:rsidR="007A451D" w:rsidRPr="007A451D" w:rsidRDefault="007A451D" w:rsidP="000C6B4B">
      <w:pPr>
        <w:pStyle w:val="Listenabsatz"/>
        <w:rPr>
          <w:sz w:val="22"/>
          <w:lang w:val="de-DE"/>
        </w:rPr>
      </w:pPr>
      <w:r w:rsidRPr="007A451D">
        <w:rPr>
          <w:sz w:val="22"/>
          <w:lang w:val="de-DE"/>
        </w:rPr>
        <w:t xml:space="preserve">- </w:t>
      </w:r>
      <w:proofErr w:type="gramStart"/>
      <w:r w:rsidR="000C6B4B" w:rsidRPr="007A451D">
        <w:rPr>
          <w:sz w:val="22"/>
          <w:lang w:val="de-DE"/>
        </w:rPr>
        <w:t xml:space="preserve">ÄGYPTEN </w:t>
      </w:r>
      <w:r w:rsidRPr="007A451D">
        <w:rPr>
          <w:sz w:val="22"/>
          <w:lang w:val="de-DE"/>
        </w:rPr>
        <w:t>:</w:t>
      </w:r>
      <w:proofErr w:type="gramEnd"/>
      <w:r w:rsidRPr="007A451D">
        <w:rPr>
          <w:sz w:val="22"/>
          <w:lang w:val="de-DE"/>
        </w:rPr>
        <w:t xml:space="preserve"> Atheistische Regierung (2. Mose 5,2), obwohl es ihnen nichts ausmachte, </w:t>
      </w:r>
      <w:r w:rsidR="004E2ADD">
        <w:rPr>
          <w:sz w:val="22"/>
          <w:lang w:val="de-DE"/>
        </w:rPr>
        <w:br/>
      </w:r>
      <w:r w:rsidRPr="007A451D">
        <w:rPr>
          <w:sz w:val="22"/>
          <w:lang w:val="de-DE"/>
        </w:rPr>
        <w:t>die „</w:t>
      </w:r>
      <w:r w:rsidR="004E2ADD" w:rsidRPr="007A451D">
        <w:rPr>
          <w:sz w:val="22"/>
          <w:lang w:val="de-DE"/>
        </w:rPr>
        <w:t>GÖTTIN DER VERNUNFT</w:t>
      </w:r>
      <w:r w:rsidRPr="007A451D">
        <w:rPr>
          <w:sz w:val="22"/>
          <w:lang w:val="de-DE"/>
        </w:rPr>
        <w:t>“ zu verehren</w:t>
      </w:r>
    </w:p>
    <w:p w14:paraId="11550015" w14:textId="1411227C" w:rsidR="00F810E4" w:rsidRPr="007A451D" w:rsidRDefault="000C6B4B" w:rsidP="000C6B4B">
      <w:pPr>
        <w:pStyle w:val="Listenabsatz"/>
        <w:rPr>
          <w:sz w:val="22"/>
          <w:lang w:val="de-DE"/>
        </w:rPr>
      </w:pPr>
      <w:r>
        <w:rPr>
          <w:sz w:val="22"/>
          <w:lang w:val="de-DE"/>
        </w:rPr>
        <w:t xml:space="preserve">- </w:t>
      </w:r>
      <w:r w:rsidR="007A451D" w:rsidRPr="000C6B4B">
        <w:rPr>
          <w:sz w:val="22"/>
          <w:u w:val="single"/>
          <w:lang w:val="de-DE"/>
        </w:rPr>
        <w:t xml:space="preserve">Wo </w:t>
      </w:r>
      <w:r w:rsidRPr="000C6B4B">
        <w:rPr>
          <w:sz w:val="22"/>
          <w:u w:val="single"/>
          <w:lang w:val="de-DE"/>
        </w:rPr>
        <w:t xml:space="preserve">JESUS GEKREUZIGT </w:t>
      </w:r>
      <w:r w:rsidR="007A451D" w:rsidRPr="000C6B4B">
        <w:rPr>
          <w:sz w:val="22"/>
          <w:u w:val="single"/>
          <w:lang w:val="de-DE"/>
        </w:rPr>
        <w:t>wurde</w:t>
      </w:r>
      <w:r w:rsidR="007A451D" w:rsidRPr="007A451D">
        <w:rPr>
          <w:sz w:val="22"/>
          <w:lang w:val="de-DE"/>
        </w:rPr>
        <w:t xml:space="preserve">: Das </w:t>
      </w:r>
      <w:r w:rsidRPr="007A451D">
        <w:rPr>
          <w:sz w:val="22"/>
          <w:lang w:val="de-DE"/>
        </w:rPr>
        <w:t xml:space="preserve">OPFER JESU </w:t>
      </w:r>
      <w:r w:rsidR="007A451D" w:rsidRPr="007A451D">
        <w:rPr>
          <w:sz w:val="22"/>
          <w:lang w:val="de-DE"/>
        </w:rPr>
        <w:t xml:space="preserve">wurde </w:t>
      </w:r>
      <w:r w:rsidRPr="007A451D">
        <w:rPr>
          <w:sz w:val="22"/>
          <w:lang w:val="de-DE"/>
        </w:rPr>
        <w:t>ABGELEHNT</w:t>
      </w:r>
      <w:r w:rsidR="004E2ADD">
        <w:rPr>
          <w:sz w:val="22"/>
          <w:lang w:val="de-DE"/>
        </w:rPr>
        <w:t>!</w:t>
      </w:r>
      <w:r w:rsidR="004E2ADD">
        <w:rPr>
          <w:sz w:val="22"/>
          <w:lang w:val="de-DE"/>
        </w:rPr>
        <w:br/>
      </w:r>
    </w:p>
    <w:p w14:paraId="72D6D41A" w14:textId="1DC7EAB9" w:rsidR="00D351E5" w:rsidRPr="006C32B7" w:rsidRDefault="006C32B7" w:rsidP="00D351E5">
      <w:pPr>
        <w:pStyle w:val="Listenabsatz"/>
        <w:numPr>
          <w:ilvl w:val="0"/>
          <w:numId w:val="1"/>
        </w:numPr>
        <w:rPr>
          <w:b/>
          <w:bCs/>
          <w:sz w:val="22"/>
          <w:lang w:val="de-DE"/>
        </w:rPr>
      </w:pPr>
      <w:r w:rsidRPr="006C32B7">
        <w:rPr>
          <w:b/>
          <w:bCs/>
          <w:sz w:val="22"/>
          <w:lang w:val="de-DE"/>
        </w:rPr>
        <w:t>Wann sind sie wieder auferstanden und in den Himmel aufgefahren</w:t>
      </w:r>
      <w:r w:rsidR="00D351E5" w:rsidRPr="006C32B7">
        <w:rPr>
          <w:b/>
          <w:bCs/>
          <w:sz w:val="22"/>
          <w:lang w:val="de-DE"/>
        </w:rPr>
        <w:t>?</w:t>
      </w:r>
    </w:p>
    <w:p w14:paraId="3C6A5469" w14:textId="3D3D2323" w:rsidR="00F810E4" w:rsidRPr="00A06F55" w:rsidRDefault="00A06F55" w:rsidP="00BB45E2">
      <w:pPr>
        <w:pStyle w:val="Listenabsatz"/>
        <w:numPr>
          <w:ilvl w:val="1"/>
          <w:numId w:val="1"/>
        </w:numPr>
        <w:rPr>
          <w:sz w:val="22"/>
          <w:lang w:val="de-DE"/>
        </w:rPr>
      </w:pPr>
      <w:r w:rsidRPr="00A06F55">
        <w:rPr>
          <w:sz w:val="22"/>
          <w:lang w:val="de-DE"/>
        </w:rPr>
        <w:t xml:space="preserve">Am 26. November 1793 erließ Paris ein </w:t>
      </w:r>
      <w:r w:rsidR="004E2ADD" w:rsidRPr="00A06F55">
        <w:rPr>
          <w:sz w:val="22"/>
          <w:lang w:val="de-DE"/>
        </w:rPr>
        <w:t xml:space="preserve">DEKRET </w:t>
      </w:r>
      <w:r w:rsidRPr="00A06F55">
        <w:rPr>
          <w:sz w:val="22"/>
          <w:lang w:val="de-DE"/>
        </w:rPr>
        <w:t xml:space="preserve">zur </w:t>
      </w:r>
      <w:r w:rsidR="004E2ADD" w:rsidRPr="00A06F55">
        <w:rPr>
          <w:sz w:val="22"/>
          <w:lang w:val="de-DE"/>
        </w:rPr>
        <w:t>ABSCHAFFUNG DER RELIGION</w:t>
      </w:r>
      <w:r w:rsidRPr="00A06F55">
        <w:rPr>
          <w:sz w:val="22"/>
          <w:lang w:val="de-DE"/>
        </w:rPr>
        <w:t xml:space="preserve">. </w:t>
      </w:r>
      <w:r w:rsidR="004E2ADD">
        <w:rPr>
          <w:sz w:val="22"/>
          <w:lang w:val="de-DE"/>
        </w:rPr>
        <w:br/>
      </w:r>
      <w:r w:rsidRPr="00A06F55">
        <w:rPr>
          <w:sz w:val="22"/>
          <w:lang w:val="de-DE"/>
        </w:rPr>
        <w:t xml:space="preserve">Dieses Dekret wurde am 17. Juni 1797 für </w:t>
      </w:r>
      <w:r w:rsidR="004E2ADD" w:rsidRPr="00A06F55">
        <w:rPr>
          <w:sz w:val="22"/>
          <w:lang w:val="de-DE"/>
        </w:rPr>
        <w:t xml:space="preserve">UNGÜLTIG </w:t>
      </w:r>
      <w:r w:rsidRPr="00A06F55">
        <w:rPr>
          <w:sz w:val="22"/>
          <w:lang w:val="de-DE"/>
        </w:rPr>
        <w:t xml:space="preserve">erklärt. Während dieses Zeitraums </w:t>
      </w:r>
      <w:r w:rsidR="004E2ADD">
        <w:rPr>
          <w:sz w:val="22"/>
          <w:lang w:val="de-DE"/>
        </w:rPr>
        <w:br/>
      </w:r>
      <w:r w:rsidRPr="00A06F55">
        <w:rPr>
          <w:sz w:val="22"/>
          <w:lang w:val="de-DE"/>
        </w:rPr>
        <w:t xml:space="preserve">von </w:t>
      </w:r>
      <w:r w:rsidR="004E2ADD" w:rsidRPr="004E2ADD">
        <w:rPr>
          <w:b/>
          <w:bCs/>
          <w:sz w:val="22"/>
          <w:lang w:val="de-DE"/>
        </w:rPr>
        <w:t xml:space="preserve">3 </w:t>
      </w:r>
      <w:proofErr w:type="gramStart"/>
      <w:r w:rsidR="004E2ADD" w:rsidRPr="004E2ADD">
        <w:rPr>
          <w:b/>
          <w:bCs/>
          <w:sz w:val="22"/>
          <w:lang w:val="de-DE"/>
        </w:rPr>
        <w:t xml:space="preserve">½  </w:t>
      </w:r>
      <w:r w:rsidRPr="004E2ADD">
        <w:rPr>
          <w:b/>
          <w:bCs/>
          <w:sz w:val="22"/>
          <w:lang w:val="de-DE"/>
        </w:rPr>
        <w:t>Jahren</w:t>
      </w:r>
      <w:proofErr w:type="gramEnd"/>
      <w:r w:rsidRPr="00A06F55">
        <w:rPr>
          <w:sz w:val="22"/>
          <w:lang w:val="de-DE"/>
        </w:rPr>
        <w:t xml:space="preserve"> jubelte Frankreich und war froh, von der </w:t>
      </w:r>
      <w:r w:rsidR="004E2ADD" w:rsidRPr="00A06F55">
        <w:rPr>
          <w:sz w:val="22"/>
          <w:lang w:val="de-DE"/>
        </w:rPr>
        <w:t xml:space="preserve">TYRANNEI DER RELIGION </w:t>
      </w:r>
      <w:r w:rsidRPr="00A06F55">
        <w:rPr>
          <w:sz w:val="22"/>
          <w:lang w:val="de-DE"/>
        </w:rPr>
        <w:t>„befreit“ worden zu sein und die Stimme der Bibel zum Schweigen gebracht zu haben (Offb. 11:9-10).</w:t>
      </w:r>
    </w:p>
    <w:p w14:paraId="05E728A5" w14:textId="5EC908EC" w:rsidR="00BB45E2" w:rsidRPr="00A06F55" w:rsidRDefault="00A06F55" w:rsidP="00BB45E2">
      <w:pPr>
        <w:pStyle w:val="Listenabsatz"/>
        <w:numPr>
          <w:ilvl w:val="1"/>
          <w:numId w:val="1"/>
        </w:numPr>
        <w:rPr>
          <w:sz w:val="22"/>
          <w:lang w:val="de-DE"/>
        </w:rPr>
      </w:pPr>
      <w:r w:rsidRPr="00A06F55">
        <w:rPr>
          <w:sz w:val="22"/>
          <w:lang w:val="de-DE"/>
        </w:rPr>
        <w:t xml:space="preserve">Anstatt zum Schweigen gebracht oder zerstört zu werden, erhob sich die </w:t>
      </w:r>
      <w:r w:rsidR="006D286E" w:rsidRPr="00A06F55">
        <w:rPr>
          <w:sz w:val="22"/>
          <w:lang w:val="de-DE"/>
        </w:rPr>
        <w:t xml:space="preserve">BIBEL </w:t>
      </w:r>
      <w:r w:rsidRPr="00A06F55">
        <w:rPr>
          <w:sz w:val="22"/>
          <w:lang w:val="de-DE"/>
        </w:rPr>
        <w:t xml:space="preserve">noch </w:t>
      </w:r>
      <w:r w:rsidR="004E2ADD" w:rsidRPr="00A06F55">
        <w:rPr>
          <w:sz w:val="22"/>
          <w:lang w:val="de-DE"/>
        </w:rPr>
        <w:t>STÄRKER ALS ZUVOR</w:t>
      </w:r>
      <w:r w:rsidRPr="00A06F55">
        <w:rPr>
          <w:sz w:val="22"/>
          <w:lang w:val="de-DE"/>
        </w:rPr>
        <w:t xml:space="preserve">. </w:t>
      </w:r>
      <w:r w:rsidR="00C74E51" w:rsidRPr="00A06F55">
        <w:rPr>
          <w:sz w:val="22"/>
          <w:lang w:val="de-DE"/>
        </w:rPr>
        <w:t xml:space="preserve">PROTESTANTISCHE MISSIONEN </w:t>
      </w:r>
      <w:r w:rsidRPr="00A06F55">
        <w:rPr>
          <w:sz w:val="22"/>
          <w:lang w:val="de-DE"/>
        </w:rPr>
        <w:t xml:space="preserve">trugen die Botschaft des </w:t>
      </w:r>
      <w:r w:rsidR="006D286E" w:rsidRPr="00A06F55">
        <w:rPr>
          <w:sz w:val="22"/>
          <w:lang w:val="de-DE"/>
        </w:rPr>
        <w:t xml:space="preserve">EVANGELIUMS </w:t>
      </w:r>
      <w:r w:rsidRPr="00A06F55">
        <w:rPr>
          <w:sz w:val="22"/>
          <w:lang w:val="de-DE"/>
        </w:rPr>
        <w:t xml:space="preserve">bis an die </w:t>
      </w:r>
      <w:r w:rsidR="004E2ADD" w:rsidRPr="00A06F55">
        <w:rPr>
          <w:sz w:val="22"/>
          <w:lang w:val="de-DE"/>
        </w:rPr>
        <w:t xml:space="preserve">ENDEN DER ERDE </w:t>
      </w:r>
      <w:r w:rsidRPr="00A06F55">
        <w:rPr>
          <w:sz w:val="22"/>
          <w:lang w:val="de-DE"/>
        </w:rPr>
        <w:t>(Offb. 11:11)</w:t>
      </w:r>
      <w:r w:rsidR="00BB45E2" w:rsidRPr="00A06F55">
        <w:rPr>
          <w:sz w:val="22"/>
          <w:lang w:val="de-DE"/>
        </w:rPr>
        <w:t>.</w:t>
      </w:r>
    </w:p>
    <w:p w14:paraId="223F22D2" w14:textId="4C80A97C" w:rsidR="00BB45E2" w:rsidRDefault="00C74E51" w:rsidP="00BB45E2">
      <w:pPr>
        <w:pStyle w:val="Listenabsatz"/>
        <w:numPr>
          <w:ilvl w:val="1"/>
          <w:numId w:val="1"/>
        </w:numPr>
        <w:rPr>
          <w:sz w:val="22"/>
          <w:lang w:val="de-DE"/>
        </w:rPr>
      </w:pPr>
      <w:r w:rsidRPr="006D286E">
        <w:rPr>
          <w:sz w:val="22"/>
          <w:lang w:val="de-DE"/>
        </w:rPr>
        <w:t xml:space="preserve">WILLIAM WILBERFORCE </w:t>
      </w:r>
      <w:r w:rsidR="006D286E" w:rsidRPr="006D286E">
        <w:rPr>
          <w:sz w:val="22"/>
          <w:lang w:val="de-DE"/>
        </w:rPr>
        <w:t xml:space="preserve">gründete 1804 die </w:t>
      </w:r>
      <w:r w:rsidRPr="006D286E">
        <w:rPr>
          <w:sz w:val="22"/>
          <w:lang w:val="de-DE"/>
        </w:rPr>
        <w:t xml:space="preserve">ERSTE BIBELGESELLSCHAFT </w:t>
      </w:r>
      <w:r w:rsidR="006D286E" w:rsidRPr="006D286E">
        <w:rPr>
          <w:sz w:val="22"/>
          <w:lang w:val="de-DE"/>
        </w:rPr>
        <w:t xml:space="preserve">zur </w:t>
      </w:r>
      <w:r w:rsidRPr="006D286E">
        <w:rPr>
          <w:sz w:val="22"/>
          <w:lang w:val="de-DE"/>
        </w:rPr>
        <w:t xml:space="preserve">MASSENVERBREITUNG DER BIBEL. </w:t>
      </w:r>
      <w:r w:rsidR="00F62590">
        <w:rPr>
          <w:sz w:val="22"/>
          <w:lang w:val="de-DE"/>
        </w:rPr>
        <w:br/>
      </w:r>
      <w:r w:rsidR="00F62590">
        <w:rPr>
          <w:sz w:val="22"/>
          <w:lang w:val="de-DE"/>
        </w:rPr>
        <w:br/>
      </w:r>
      <w:r>
        <w:rPr>
          <w:sz w:val="22"/>
          <w:lang w:val="de-DE"/>
        </w:rPr>
        <w:lastRenderedPageBreak/>
        <w:br/>
      </w:r>
      <w:r w:rsidR="006D286E" w:rsidRPr="006D286E">
        <w:rPr>
          <w:sz w:val="22"/>
          <w:lang w:val="de-DE"/>
        </w:rPr>
        <w:t xml:space="preserve">Die vorhandenen Exemplare der </w:t>
      </w:r>
      <w:r w:rsidRPr="006D286E">
        <w:rPr>
          <w:sz w:val="22"/>
          <w:lang w:val="de-DE"/>
        </w:rPr>
        <w:t xml:space="preserve">BIBEL </w:t>
      </w:r>
      <w:r w:rsidR="006D286E" w:rsidRPr="006D286E">
        <w:rPr>
          <w:sz w:val="22"/>
          <w:lang w:val="de-DE"/>
        </w:rPr>
        <w:t xml:space="preserve">vervielfachten sich um </w:t>
      </w:r>
      <w:r w:rsidR="004E2ADD" w:rsidRPr="006D286E">
        <w:rPr>
          <w:sz w:val="22"/>
          <w:lang w:val="de-DE"/>
        </w:rPr>
        <w:t>TAUSENDE</w:t>
      </w:r>
      <w:r w:rsidR="006D286E" w:rsidRPr="006D286E">
        <w:rPr>
          <w:sz w:val="22"/>
          <w:lang w:val="de-DE"/>
        </w:rPr>
        <w:t xml:space="preserve">, bis sie zum </w:t>
      </w:r>
      <w:r w:rsidR="004E2ADD" w:rsidRPr="006D286E">
        <w:rPr>
          <w:sz w:val="22"/>
          <w:lang w:val="de-DE"/>
        </w:rPr>
        <w:t xml:space="preserve">ERSTEN </w:t>
      </w:r>
      <w:r w:rsidRPr="006D286E">
        <w:rPr>
          <w:sz w:val="22"/>
          <w:lang w:val="de-DE"/>
        </w:rPr>
        <w:t xml:space="preserve">MEISTVERKAUFTEN BUCH </w:t>
      </w:r>
      <w:r w:rsidR="006D286E" w:rsidRPr="006D286E">
        <w:rPr>
          <w:sz w:val="22"/>
          <w:lang w:val="de-DE"/>
        </w:rPr>
        <w:t xml:space="preserve">der </w:t>
      </w:r>
      <w:r w:rsidR="004E2ADD" w:rsidRPr="006D286E">
        <w:rPr>
          <w:sz w:val="22"/>
          <w:lang w:val="de-DE"/>
        </w:rPr>
        <w:t xml:space="preserve">WELT </w:t>
      </w:r>
      <w:r w:rsidR="006D286E" w:rsidRPr="006D286E">
        <w:rPr>
          <w:sz w:val="22"/>
          <w:lang w:val="de-DE"/>
        </w:rPr>
        <w:t xml:space="preserve">wurde. Gegenwärtig ist die </w:t>
      </w:r>
      <w:r w:rsidR="004E2ADD" w:rsidRPr="006D286E">
        <w:rPr>
          <w:sz w:val="22"/>
          <w:lang w:val="de-DE"/>
        </w:rPr>
        <w:t xml:space="preserve">VERBREITUNG </w:t>
      </w:r>
      <w:r w:rsidR="006D286E" w:rsidRPr="006D286E">
        <w:rPr>
          <w:sz w:val="22"/>
          <w:lang w:val="de-DE"/>
        </w:rPr>
        <w:t xml:space="preserve">des WORTES GOTTES </w:t>
      </w:r>
      <w:r w:rsidR="004E2ADD" w:rsidRPr="006D286E">
        <w:rPr>
          <w:sz w:val="22"/>
          <w:lang w:val="de-DE"/>
        </w:rPr>
        <w:t>UNAUFHALTSAM</w:t>
      </w:r>
      <w:r w:rsidR="006D286E" w:rsidRPr="006D286E">
        <w:rPr>
          <w:sz w:val="22"/>
          <w:lang w:val="de-DE"/>
        </w:rPr>
        <w:t>.</w:t>
      </w:r>
      <w:r w:rsidR="004E2ADD">
        <w:rPr>
          <w:sz w:val="22"/>
          <w:lang w:val="de-DE"/>
        </w:rPr>
        <w:br/>
      </w:r>
      <w:r w:rsidR="006D286E" w:rsidRPr="006D286E">
        <w:rPr>
          <w:sz w:val="22"/>
          <w:lang w:val="de-DE"/>
        </w:rPr>
        <w:t xml:space="preserve"> Es wurde von GOTT in eine Lage versetzt, in der es </w:t>
      </w:r>
      <w:r w:rsidRPr="006D286E">
        <w:rPr>
          <w:sz w:val="22"/>
          <w:lang w:val="de-DE"/>
        </w:rPr>
        <w:t xml:space="preserve">NIEMAND ZERSTÖREN KANN </w:t>
      </w:r>
      <w:r w:rsidR="006D286E" w:rsidRPr="006D286E">
        <w:rPr>
          <w:sz w:val="22"/>
          <w:lang w:val="de-DE"/>
        </w:rPr>
        <w:t>(Offb 11,12).</w:t>
      </w:r>
    </w:p>
    <w:p w14:paraId="738AF8DD" w14:textId="77777777" w:rsidR="002E7044" w:rsidRPr="006D286E" w:rsidRDefault="002E7044" w:rsidP="002E7044">
      <w:pPr>
        <w:pStyle w:val="Listenabsatz"/>
        <w:rPr>
          <w:sz w:val="22"/>
          <w:lang w:val="de-DE"/>
        </w:rPr>
      </w:pPr>
    </w:p>
    <w:p w14:paraId="42296070" w14:textId="0AF21719" w:rsidR="00395C43" w:rsidRPr="00A82861" w:rsidRDefault="006C32B7" w:rsidP="00D351E5">
      <w:pPr>
        <w:pStyle w:val="Listenabsatz"/>
        <w:numPr>
          <w:ilvl w:val="0"/>
          <w:numId w:val="1"/>
        </w:numPr>
        <w:rPr>
          <w:b/>
          <w:bCs/>
          <w:sz w:val="22"/>
        </w:rPr>
      </w:pPr>
      <w:r w:rsidRPr="006C32B7">
        <w:rPr>
          <w:b/>
          <w:bCs/>
          <w:sz w:val="22"/>
        </w:rPr>
        <w:t>Was geschah als nächstes</w:t>
      </w:r>
      <w:r w:rsidR="00D351E5" w:rsidRPr="00A82861">
        <w:rPr>
          <w:b/>
          <w:bCs/>
          <w:sz w:val="22"/>
        </w:rPr>
        <w:t>?</w:t>
      </w:r>
    </w:p>
    <w:p w14:paraId="5FAC4872" w14:textId="086C8DA9" w:rsidR="00BB45E2" w:rsidRPr="00BA73A7" w:rsidRDefault="00BA73A7" w:rsidP="00BB45E2">
      <w:pPr>
        <w:pStyle w:val="Listenabsatz"/>
        <w:numPr>
          <w:ilvl w:val="1"/>
          <w:numId w:val="1"/>
        </w:numPr>
        <w:rPr>
          <w:sz w:val="22"/>
          <w:lang w:val="de-DE"/>
        </w:rPr>
      </w:pPr>
      <w:r w:rsidRPr="00BA73A7">
        <w:rPr>
          <w:sz w:val="22"/>
          <w:lang w:val="de-DE"/>
        </w:rPr>
        <w:t>Mit der „</w:t>
      </w:r>
      <w:r w:rsidR="00C74E51" w:rsidRPr="00BA73A7">
        <w:rPr>
          <w:sz w:val="22"/>
          <w:lang w:val="de-DE"/>
        </w:rPr>
        <w:t>AUFERSTEHUNG</w:t>
      </w:r>
      <w:r w:rsidRPr="00BA73A7">
        <w:rPr>
          <w:sz w:val="22"/>
          <w:lang w:val="de-DE"/>
        </w:rPr>
        <w:t xml:space="preserve">“ der </w:t>
      </w:r>
      <w:r w:rsidR="00C74E51" w:rsidRPr="00BA73A7">
        <w:rPr>
          <w:sz w:val="22"/>
          <w:lang w:val="de-DE"/>
        </w:rPr>
        <w:t xml:space="preserve">BEIDEN ZEUGEN </w:t>
      </w:r>
      <w:r w:rsidRPr="00BA73A7">
        <w:rPr>
          <w:sz w:val="22"/>
          <w:lang w:val="de-DE"/>
        </w:rPr>
        <w:t xml:space="preserve">beginnt das letzte Kapitel des kosmischen Kampfes: die </w:t>
      </w:r>
      <w:r w:rsidR="00C74E51" w:rsidRPr="00BA73A7">
        <w:rPr>
          <w:sz w:val="22"/>
          <w:lang w:val="de-DE"/>
        </w:rPr>
        <w:t>ZEIT DES ENDES</w:t>
      </w:r>
      <w:r w:rsidR="00BB45E2" w:rsidRPr="00BA73A7">
        <w:rPr>
          <w:sz w:val="22"/>
          <w:lang w:val="de-DE"/>
        </w:rPr>
        <w:t>.</w:t>
      </w:r>
    </w:p>
    <w:p w14:paraId="29937739" w14:textId="7CAFEB2C" w:rsidR="00BB45E2" w:rsidRPr="00BA73A7" w:rsidRDefault="00BA73A7" w:rsidP="00BB45E2">
      <w:pPr>
        <w:pStyle w:val="Listenabsatz"/>
        <w:numPr>
          <w:ilvl w:val="1"/>
          <w:numId w:val="1"/>
        </w:numPr>
        <w:rPr>
          <w:sz w:val="22"/>
          <w:lang w:val="de-DE"/>
        </w:rPr>
      </w:pPr>
      <w:r w:rsidRPr="00BA73A7">
        <w:rPr>
          <w:sz w:val="22"/>
          <w:lang w:val="de-DE"/>
        </w:rPr>
        <w:t xml:space="preserve">Der </w:t>
      </w:r>
      <w:r w:rsidR="004E2ADD" w:rsidRPr="00BA73A7">
        <w:rPr>
          <w:sz w:val="22"/>
          <w:lang w:val="de-DE"/>
        </w:rPr>
        <w:t xml:space="preserve">WIEDERKUNFT </w:t>
      </w:r>
      <w:r w:rsidRPr="00BA73A7">
        <w:rPr>
          <w:sz w:val="22"/>
          <w:lang w:val="de-DE"/>
        </w:rPr>
        <w:t xml:space="preserve">JESU wird der </w:t>
      </w:r>
      <w:r w:rsidR="00C74E51" w:rsidRPr="00BA73A7">
        <w:rPr>
          <w:sz w:val="22"/>
          <w:lang w:val="de-DE"/>
        </w:rPr>
        <w:t xml:space="preserve">ZORN DER NATIONEN </w:t>
      </w:r>
      <w:r w:rsidRPr="00BA73A7">
        <w:rPr>
          <w:sz w:val="22"/>
          <w:lang w:val="de-DE"/>
        </w:rPr>
        <w:t xml:space="preserve">vorausgehen und mit der </w:t>
      </w:r>
      <w:r w:rsidR="00C74E51" w:rsidRPr="00BA73A7">
        <w:rPr>
          <w:sz w:val="22"/>
          <w:lang w:val="de-DE"/>
        </w:rPr>
        <w:t xml:space="preserve">VERNICHTUNG </w:t>
      </w:r>
      <w:r w:rsidRPr="00BA73A7">
        <w:rPr>
          <w:sz w:val="22"/>
          <w:lang w:val="de-DE"/>
        </w:rPr>
        <w:t xml:space="preserve">derer enden, „die die </w:t>
      </w:r>
      <w:r w:rsidR="00C74E51" w:rsidRPr="00BA73A7">
        <w:rPr>
          <w:sz w:val="22"/>
          <w:lang w:val="de-DE"/>
        </w:rPr>
        <w:t>ERDE VERDERBEN</w:t>
      </w:r>
      <w:r w:rsidRPr="00BA73A7">
        <w:rPr>
          <w:sz w:val="22"/>
          <w:lang w:val="de-DE"/>
        </w:rPr>
        <w:t>“ (Offb 11,18)</w:t>
      </w:r>
      <w:r w:rsidR="00BB45E2" w:rsidRPr="00BA73A7">
        <w:rPr>
          <w:sz w:val="22"/>
          <w:lang w:val="de-DE"/>
        </w:rPr>
        <w:t>.</w:t>
      </w:r>
    </w:p>
    <w:p w14:paraId="44ECF131" w14:textId="72E85AA2" w:rsidR="00BB45E2" w:rsidRPr="00BA73A7" w:rsidRDefault="00BA73A7" w:rsidP="004E2ADD">
      <w:pPr>
        <w:pStyle w:val="Listenabsatz"/>
        <w:numPr>
          <w:ilvl w:val="1"/>
          <w:numId w:val="1"/>
        </w:numPr>
        <w:ind w:right="-153"/>
        <w:rPr>
          <w:sz w:val="22"/>
          <w:lang w:val="de-DE"/>
        </w:rPr>
      </w:pPr>
      <w:r w:rsidRPr="00BA73A7">
        <w:rPr>
          <w:sz w:val="22"/>
          <w:lang w:val="de-DE"/>
        </w:rPr>
        <w:t xml:space="preserve">All diese Ereignisse sind in einen </w:t>
      </w:r>
      <w:r w:rsidR="004E2ADD" w:rsidRPr="00BA73A7">
        <w:rPr>
          <w:sz w:val="22"/>
          <w:lang w:val="de-DE"/>
        </w:rPr>
        <w:t xml:space="preserve">KONTEXT </w:t>
      </w:r>
      <w:r w:rsidRPr="00BA73A7">
        <w:rPr>
          <w:sz w:val="22"/>
          <w:lang w:val="de-DE"/>
        </w:rPr>
        <w:t xml:space="preserve">der </w:t>
      </w:r>
      <w:r w:rsidR="00C74E51" w:rsidRPr="00BA73A7">
        <w:rPr>
          <w:sz w:val="22"/>
          <w:lang w:val="de-DE"/>
        </w:rPr>
        <w:t xml:space="preserve">ANBETUNG IM HIMMEL EINGEBETTET </w:t>
      </w:r>
      <w:r w:rsidRPr="00BA73A7">
        <w:rPr>
          <w:sz w:val="22"/>
          <w:lang w:val="de-DE"/>
        </w:rPr>
        <w:t xml:space="preserve">(Offb 11,16-17), die ihren </w:t>
      </w:r>
      <w:r w:rsidR="00C74E51" w:rsidRPr="00BA73A7">
        <w:rPr>
          <w:sz w:val="22"/>
          <w:lang w:val="de-DE"/>
        </w:rPr>
        <w:t xml:space="preserve">HÖHEPUNKT </w:t>
      </w:r>
      <w:r w:rsidRPr="00BA73A7">
        <w:rPr>
          <w:sz w:val="22"/>
          <w:lang w:val="de-DE"/>
        </w:rPr>
        <w:t xml:space="preserve">in der Vision der </w:t>
      </w:r>
      <w:r w:rsidR="00C74E51" w:rsidRPr="00BA73A7">
        <w:rPr>
          <w:sz w:val="22"/>
          <w:lang w:val="de-DE"/>
        </w:rPr>
        <w:t xml:space="preserve">BUNDESLADE IM HIMMLISCHEN HEILIGTUM </w:t>
      </w:r>
      <w:r w:rsidRPr="00BA73A7">
        <w:rPr>
          <w:sz w:val="22"/>
          <w:lang w:val="de-DE"/>
        </w:rPr>
        <w:t xml:space="preserve">findet </w:t>
      </w:r>
      <w:r w:rsidR="00C74E51">
        <w:rPr>
          <w:sz w:val="22"/>
          <w:lang w:val="de-DE"/>
        </w:rPr>
        <w:br/>
      </w:r>
      <w:r w:rsidRPr="00BA73A7">
        <w:rPr>
          <w:sz w:val="22"/>
          <w:lang w:val="de-DE"/>
        </w:rPr>
        <w:t>(Offb 11,19).</w:t>
      </w:r>
    </w:p>
    <w:p w14:paraId="13D4D81F" w14:textId="606E5871" w:rsidR="00BB45E2" w:rsidRPr="00BA73A7" w:rsidRDefault="00BA73A7" w:rsidP="00BB45E2">
      <w:pPr>
        <w:pStyle w:val="Listenabsatz"/>
        <w:numPr>
          <w:ilvl w:val="1"/>
          <w:numId w:val="1"/>
        </w:numPr>
        <w:rPr>
          <w:sz w:val="22"/>
          <w:lang w:val="de-DE"/>
        </w:rPr>
      </w:pPr>
      <w:r w:rsidRPr="00BA73A7">
        <w:rPr>
          <w:sz w:val="22"/>
          <w:lang w:val="de-DE"/>
        </w:rPr>
        <w:t xml:space="preserve">Nachdem „die </w:t>
      </w:r>
      <w:r w:rsidR="00C74E51" w:rsidRPr="00BA73A7">
        <w:rPr>
          <w:sz w:val="22"/>
          <w:lang w:val="de-DE"/>
        </w:rPr>
        <w:t>ZEIT DES GERICHTS</w:t>
      </w:r>
      <w:r w:rsidRPr="00BA73A7">
        <w:rPr>
          <w:sz w:val="22"/>
          <w:lang w:val="de-DE"/>
        </w:rPr>
        <w:t xml:space="preserve">“ (Offb 11,18) gekommen ist, wird der Welt der </w:t>
      </w:r>
      <w:r w:rsidR="00C74E51" w:rsidRPr="00BA73A7">
        <w:rPr>
          <w:sz w:val="22"/>
          <w:lang w:val="de-DE"/>
        </w:rPr>
        <w:t xml:space="preserve">MASSSTAB DES GERICHTS </w:t>
      </w:r>
      <w:r w:rsidRPr="00BA73A7">
        <w:rPr>
          <w:sz w:val="22"/>
          <w:lang w:val="de-DE"/>
        </w:rPr>
        <w:t xml:space="preserve">gezeigt: die </w:t>
      </w:r>
      <w:r w:rsidR="00C74E51" w:rsidRPr="00BA73A7">
        <w:rPr>
          <w:sz w:val="22"/>
          <w:lang w:val="de-DE"/>
        </w:rPr>
        <w:t xml:space="preserve">ZEHN GEBOTE </w:t>
      </w:r>
      <w:r w:rsidRPr="00BA73A7">
        <w:rPr>
          <w:sz w:val="22"/>
          <w:lang w:val="de-DE"/>
        </w:rPr>
        <w:t xml:space="preserve">in der </w:t>
      </w:r>
      <w:r w:rsidR="00C74E51" w:rsidRPr="00BA73A7">
        <w:rPr>
          <w:sz w:val="22"/>
          <w:lang w:val="de-DE"/>
        </w:rPr>
        <w:t>BUNDESLADE</w:t>
      </w:r>
      <w:r w:rsidR="00BB45E2" w:rsidRPr="00BA73A7">
        <w:rPr>
          <w:sz w:val="22"/>
          <w:lang w:val="de-DE"/>
        </w:rPr>
        <w:t>.</w:t>
      </w:r>
    </w:p>
    <w:sectPr w:rsidR="00BB45E2" w:rsidRPr="00BA73A7" w:rsidSect="00CA4571">
      <w:pgSz w:w="11906" w:h="16838"/>
      <w:pgMar w:top="1135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B7256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73358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E5"/>
    <w:rsid w:val="000C6B4B"/>
    <w:rsid w:val="00105F6E"/>
    <w:rsid w:val="00185ECB"/>
    <w:rsid w:val="001A55A1"/>
    <w:rsid w:val="001E4AA8"/>
    <w:rsid w:val="002E7044"/>
    <w:rsid w:val="003036B8"/>
    <w:rsid w:val="00384B06"/>
    <w:rsid w:val="00395C43"/>
    <w:rsid w:val="003E60BF"/>
    <w:rsid w:val="004D5CB2"/>
    <w:rsid w:val="004E2ADD"/>
    <w:rsid w:val="00590224"/>
    <w:rsid w:val="005A2109"/>
    <w:rsid w:val="005C6AE4"/>
    <w:rsid w:val="005D0100"/>
    <w:rsid w:val="005F1A4C"/>
    <w:rsid w:val="00670815"/>
    <w:rsid w:val="006B0E2E"/>
    <w:rsid w:val="006B286A"/>
    <w:rsid w:val="006C32B7"/>
    <w:rsid w:val="006D286E"/>
    <w:rsid w:val="007A451D"/>
    <w:rsid w:val="007A4D3D"/>
    <w:rsid w:val="00A06F55"/>
    <w:rsid w:val="00A261F9"/>
    <w:rsid w:val="00A73B05"/>
    <w:rsid w:val="00A82861"/>
    <w:rsid w:val="00B44780"/>
    <w:rsid w:val="00BA3EAE"/>
    <w:rsid w:val="00BA73A7"/>
    <w:rsid w:val="00BB45E2"/>
    <w:rsid w:val="00C46A68"/>
    <w:rsid w:val="00C74E51"/>
    <w:rsid w:val="00CA4571"/>
    <w:rsid w:val="00D351E5"/>
    <w:rsid w:val="00EB5474"/>
    <w:rsid w:val="00F5135D"/>
    <w:rsid w:val="00F62590"/>
    <w:rsid w:val="00F810E4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5468"/>
  <w15:chartTrackingRefBased/>
  <w15:docId w15:val="{A98631D6-4547-4C52-8091-EA2849C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36B8"/>
    <w:rPr>
      <w:kern w:val="0"/>
      <w:sz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51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51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351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351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351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351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351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351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351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itabblica">
    <w:name w:val="Cita bíblica"/>
    <w:basedOn w:val="Absatz-Standardschriftart"/>
    <w:uiPriority w:val="1"/>
    <w:qFormat/>
    <w:rsid w:val="00BA3EAE"/>
    <w:rPr>
      <w:b/>
      <w:bCs/>
      <w:color w:val="C00000"/>
    </w:rPr>
  </w:style>
  <w:style w:type="paragraph" w:styleId="KeinLeerraum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351E5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51E5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351E5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351E5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351E5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351E5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351E5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351E5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351E5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itel">
    <w:name w:val="Title"/>
    <w:basedOn w:val="Standard"/>
    <w:next w:val="Standard"/>
    <w:link w:val="TitelZchn"/>
    <w:uiPriority w:val="10"/>
    <w:qFormat/>
    <w:rsid w:val="00D351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51E5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351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351E5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Zitat">
    <w:name w:val="Quote"/>
    <w:basedOn w:val="Standard"/>
    <w:next w:val="Standard"/>
    <w:link w:val="ZitatZchn"/>
    <w:uiPriority w:val="29"/>
    <w:qFormat/>
    <w:rsid w:val="00D351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351E5"/>
    <w:rPr>
      <w:i/>
      <w:iCs/>
      <w:color w:val="404040" w:themeColor="text1" w:themeTint="BF"/>
      <w:kern w:val="0"/>
      <w:sz w:val="24"/>
      <w14:ligatures w14:val="none"/>
    </w:rPr>
  </w:style>
  <w:style w:type="paragraph" w:styleId="Listenabsatz">
    <w:name w:val="List Paragraph"/>
    <w:basedOn w:val="Standard"/>
    <w:uiPriority w:val="34"/>
    <w:qFormat/>
    <w:rsid w:val="00D351E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D351E5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351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351E5"/>
    <w:rPr>
      <w:i/>
      <w:iCs/>
      <w:color w:val="0F4761" w:themeColor="accent1" w:themeShade="BF"/>
      <w:kern w:val="0"/>
      <w:sz w:val="24"/>
      <w14:ligatures w14:val="none"/>
    </w:rPr>
  </w:style>
  <w:style w:type="character" w:styleId="IntensiverVerweis">
    <w:name w:val="Intense Reference"/>
    <w:basedOn w:val="Absatz-Standardschriftart"/>
    <w:uiPriority w:val="32"/>
    <w:qFormat/>
    <w:rsid w:val="00D351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Monika Joham</cp:lastModifiedBy>
  <cp:revision>21</cp:revision>
  <dcterms:created xsi:type="dcterms:W3CDTF">2024-05-06T09:45:00Z</dcterms:created>
  <dcterms:modified xsi:type="dcterms:W3CDTF">2024-05-08T13:14:00Z</dcterms:modified>
</cp:coreProperties>
</file>