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4F7E" w14:textId="77777777" w:rsidR="00B21790" w:rsidRPr="00172ACF" w:rsidRDefault="00B21790" w:rsidP="004B1C74">
      <w:pPr>
        <w:rPr>
          <w:rFonts w:ascii="Candara" w:hAnsi="Candara"/>
          <w:b/>
          <w:bCs/>
          <w:sz w:val="28"/>
          <w:szCs w:val="28"/>
          <w:lang w:val="de-DE"/>
        </w:rPr>
      </w:pPr>
      <w:r w:rsidRPr="00172ACF">
        <w:rPr>
          <w:rFonts w:ascii="Candara" w:hAnsi="Candara"/>
          <w:b/>
          <w:bCs/>
          <w:sz w:val="28"/>
          <w:szCs w:val="28"/>
          <w:lang w:val="de-DE"/>
        </w:rPr>
        <w:t>A    Wie hat Gott ursprünglich mit den Menschen kommuniziert?</w:t>
      </w:r>
    </w:p>
    <w:p w14:paraId="79376D09" w14:textId="231548C5" w:rsidR="00B21790" w:rsidRPr="004B1C74" w:rsidRDefault="004B1C74" w:rsidP="00B21790">
      <w:pPr>
        <w:pStyle w:val="Prrafodelista"/>
        <w:numPr>
          <w:ilvl w:val="1"/>
          <w:numId w:val="1"/>
        </w:numPr>
        <w:rPr>
          <w:rFonts w:ascii="Candara" w:hAnsi="Candara"/>
          <w:sz w:val="28"/>
          <w:szCs w:val="28"/>
        </w:rPr>
      </w:pPr>
      <w:r w:rsidRPr="004B1C74">
        <w:rPr>
          <w:rFonts w:ascii="Candara" w:hAnsi="Candara"/>
          <w:sz w:val="28"/>
          <w:szCs w:val="28"/>
          <w:lang w:val="de-DE"/>
        </w:rPr>
        <w:t xml:space="preserve"> </w:t>
      </w:r>
      <w:r w:rsidR="00B21790" w:rsidRPr="004B1C74">
        <w:rPr>
          <w:rFonts w:ascii="Candara" w:hAnsi="Candara"/>
          <w:sz w:val="28"/>
          <w:szCs w:val="28"/>
          <w:lang w:val="de-DE"/>
        </w:rPr>
        <w:t xml:space="preserve">    Am Anfang schuf Gott die Welt, damit sie von Menschen bewohnt werde (Jesaja 45,18). Als alles bereit war, schuf er Adam aus dem Staub der Erde (1. Mose 2,4–7). Am selben Tag schuf er Eva aus einer Rippe Adams (1. Mose 2,18, 21–22) . Die Menschheit war nun vollständig und bereit, die neu geschaffene Welt zu bewohnen (1. </w:t>
      </w:r>
      <w:r w:rsidR="00B21790" w:rsidRPr="004B1C74">
        <w:rPr>
          <w:rFonts w:ascii="Candara" w:hAnsi="Candara"/>
          <w:sz w:val="28"/>
          <w:szCs w:val="28"/>
        </w:rPr>
        <w:t>Mose 1,27).</w:t>
      </w:r>
    </w:p>
    <w:p w14:paraId="4EB3B38A" w14:textId="77777777" w:rsidR="004B1C74" w:rsidRPr="004B1C74" w:rsidRDefault="00B21790" w:rsidP="009A10ED">
      <w:pPr>
        <w:pStyle w:val="Prrafodelista"/>
        <w:numPr>
          <w:ilvl w:val="1"/>
          <w:numId w:val="1"/>
        </w:numPr>
        <w:ind w:left="851"/>
        <w:rPr>
          <w:rFonts w:ascii="Candara" w:hAnsi="Candara"/>
          <w:sz w:val="28"/>
          <w:szCs w:val="28"/>
          <w:lang w:val="de-DE"/>
        </w:rPr>
      </w:pPr>
      <w:r w:rsidRPr="004B1C74">
        <w:rPr>
          <w:rFonts w:ascii="Candara" w:hAnsi="Candara"/>
          <w:sz w:val="28"/>
          <w:szCs w:val="28"/>
          <w:lang w:val="de-DE"/>
        </w:rPr>
        <w:t xml:space="preserve">    Während dieses Vorgangs gab es viel Verständigung zwischen Gott und Adam:</w:t>
      </w:r>
    </w:p>
    <w:p w14:paraId="075EDA17" w14:textId="77777777" w:rsidR="004B1C74" w:rsidRDefault="00B21790" w:rsidP="004B1C74">
      <w:pPr>
        <w:pStyle w:val="Prrafodelista"/>
        <w:numPr>
          <w:ilvl w:val="0"/>
          <w:numId w:val="2"/>
        </w:numPr>
        <w:rPr>
          <w:rFonts w:ascii="Candara" w:hAnsi="Candara"/>
          <w:sz w:val="28"/>
          <w:szCs w:val="28"/>
          <w:lang w:val="de-DE"/>
        </w:rPr>
      </w:pPr>
      <w:r w:rsidRPr="004B1C74">
        <w:rPr>
          <w:rFonts w:ascii="Candara" w:hAnsi="Candara"/>
          <w:sz w:val="28"/>
          <w:szCs w:val="28"/>
          <w:lang w:val="de-DE"/>
        </w:rPr>
        <w:t>Er gab ihm Anweisungen bezüglich der Arbeit, die er im Garten Eden verrichten sollte (1. Mose 2,15).</w:t>
      </w:r>
    </w:p>
    <w:p w14:paraId="582BC336" w14:textId="77777777" w:rsidR="004B1C74" w:rsidRDefault="00B21790" w:rsidP="004B1C74">
      <w:pPr>
        <w:pStyle w:val="Prrafodelista"/>
        <w:numPr>
          <w:ilvl w:val="0"/>
          <w:numId w:val="2"/>
        </w:numPr>
        <w:rPr>
          <w:rFonts w:ascii="Candara" w:hAnsi="Candara"/>
          <w:sz w:val="28"/>
          <w:szCs w:val="28"/>
          <w:lang w:val="de-DE"/>
        </w:rPr>
      </w:pPr>
      <w:r w:rsidRPr="004B1C74">
        <w:rPr>
          <w:rFonts w:ascii="Candara" w:hAnsi="Candara"/>
          <w:sz w:val="28"/>
          <w:szCs w:val="28"/>
          <w:lang w:val="de-DE"/>
        </w:rPr>
        <w:t>Er wies ihn auf seine Grenzen hin (1. Mose 2,16–17)</w:t>
      </w:r>
      <w:r w:rsidR="004B1C74">
        <w:rPr>
          <w:rFonts w:ascii="Candara" w:hAnsi="Candara"/>
          <w:sz w:val="28"/>
          <w:szCs w:val="28"/>
          <w:lang w:val="de-DE"/>
        </w:rPr>
        <w:t>.</w:t>
      </w:r>
    </w:p>
    <w:p w14:paraId="45A231A6" w14:textId="77777777" w:rsidR="009A10ED" w:rsidRDefault="00B21790" w:rsidP="009A10ED">
      <w:pPr>
        <w:pStyle w:val="Prrafodelista"/>
        <w:numPr>
          <w:ilvl w:val="0"/>
          <w:numId w:val="2"/>
        </w:numPr>
        <w:rPr>
          <w:rFonts w:ascii="Candara" w:hAnsi="Candara"/>
          <w:sz w:val="28"/>
          <w:szCs w:val="28"/>
          <w:lang w:val="de-DE"/>
        </w:rPr>
      </w:pPr>
      <w:r w:rsidRPr="004B1C74">
        <w:rPr>
          <w:rFonts w:ascii="Candara" w:hAnsi="Candara"/>
          <w:sz w:val="28"/>
          <w:szCs w:val="28"/>
          <w:lang w:val="de-DE"/>
        </w:rPr>
        <w:t>Er forderte ihn auf, den Tieren Namen zu geben (Gen 2,19).</w:t>
      </w:r>
    </w:p>
    <w:p w14:paraId="69877B85" w14:textId="15219D74" w:rsidR="00B21790" w:rsidRPr="009A10ED" w:rsidRDefault="00B21790" w:rsidP="009A10ED">
      <w:pPr>
        <w:pStyle w:val="Prrafodelista"/>
        <w:numPr>
          <w:ilvl w:val="0"/>
          <w:numId w:val="2"/>
        </w:numPr>
        <w:rPr>
          <w:rFonts w:ascii="Candara" w:hAnsi="Candara"/>
          <w:sz w:val="28"/>
          <w:szCs w:val="28"/>
          <w:lang w:val="de-DE"/>
        </w:rPr>
      </w:pPr>
      <w:r w:rsidRPr="009A10ED">
        <w:rPr>
          <w:rFonts w:ascii="Candara" w:hAnsi="Candara"/>
          <w:sz w:val="28"/>
          <w:szCs w:val="28"/>
          <w:lang w:val="de-DE"/>
        </w:rPr>
        <w:t>Er stellte ihm Eva vor und vereinte sie beide in der Ehe (Gen 2,22–24).</w:t>
      </w:r>
    </w:p>
    <w:p w14:paraId="0D9A79B5" w14:textId="513A615C" w:rsidR="00B21790" w:rsidRPr="004B1C74" w:rsidRDefault="00B21790" w:rsidP="00B21790">
      <w:pPr>
        <w:pStyle w:val="Prrafodelista"/>
        <w:numPr>
          <w:ilvl w:val="1"/>
          <w:numId w:val="1"/>
        </w:numPr>
        <w:rPr>
          <w:rFonts w:ascii="Candara" w:hAnsi="Candara"/>
          <w:sz w:val="28"/>
          <w:szCs w:val="28"/>
          <w:lang w:val="de-DE"/>
        </w:rPr>
      </w:pPr>
      <w:r w:rsidRPr="004B1C74">
        <w:rPr>
          <w:rFonts w:ascii="Candara" w:hAnsi="Candara"/>
          <w:sz w:val="28"/>
          <w:szCs w:val="28"/>
          <w:lang w:val="de-DE"/>
        </w:rPr>
        <w:t xml:space="preserve">   Gott wies Adam und Eva an, wie sie sich verhalten und was sie ess</w:t>
      </w:r>
      <w:r w:rsidR="000E5C02">
        <w:rPr>
          <w:rFonts w:ascii="Candara" w:hAnsi="Candara"/>
          <w:sz w:val="28"/>
          <w:szCs w:val="28"/>
          <w:lang w:val="de-DE"/>
        </w:rPr>
        <w:t xml:space="preserve"> &lt;</w:t>
      </w:r>
      <w:r w:rsidRPr="004B1C74">
        <w:rPr>
          <w:rFonts w:ascii="Candara" w:hAnsi="Candara"/>
          <w:sz w:val="28"/>
          <w:szCs w:val="28"/>
          <w:lang w:val="de-DE"/>
        </w:rPr>
        <w:t>en sollten</w:t>
      </w:r>
    </w:p>
    <w:p w14:paraId="79DCCEE1" w14:textId="77777777" w:rsidR="000E5C02" w:rsidRDefault="00B21790" w:rsidP="009A10ED">
      <w:pPr>
        <w:pStyle w:val="Prrafodelista"/>
        <w:ind w:left="927"/>
        <w:rPr>
          <w:rFonts w:ascii="Candara" w:hAnsi="Candara"/>
          <w:sz w:val="28"/>
          <w:szCs w:val="28"/>
          <w:lang w:val="de-DE"/>
        </w:rPr>
      </w:pPr>
      <w:r w:rsidRPr="004B1C74">
        <w:rPr>
          <w:rFonts w:ascii="Candara" w:hAnsi="Candara"/>
          <w:sz w:val="28"/>
          <w:szCs w:val="28"/>
          <w:lang w:val="de-DE"/>
        </w:rPr>
        <w:t>(1. Mose 1,28–29). Er schuf sie als soziale Wesen mit der Fähigkeit, nic</w:t>
      </w:r>
      <w:r w:rsidR="000E5C02">
        <w:rPr>
          <w:rFonts w:ascii="Candara" w:hAnsi="Candara"/>
          <w:sz w:val="28"/>
          <w:szCs w:val="28"/>
          <w:lang w:val="de-DE"/>
        </w:rPr>
        <w:t>0,</w:t>
      </w:r>
    </w:p>
    <w:p w14:paraId="7A3BC6CE" w14:textId="4CA7E0D1" w:rsidR="00B21790" w:rsidRPr="004B1C74" w:rsidRDefault="00B21790" w:rsidP="009A10ED">
      <w:pPr>
        <w:pStyle w:val="Prrafodelista"/>
        <w:ind w:left="927"/>
        <w:rPr>
          <w:rFonts w:ascii="Candara" w:hAnsi="Candara"/>
          <w:sz w:val="28"/>
          <w:szCs w:val="28"/>
          <w:lang w:val="de-DE"/>
        </w:rPr>
      </w:pPr>
      <w:r w:rsidRPr="004B1C74">
        <w:rPr>
          <w:rFonts w:ascii="Candara" w:hAnsi="Candara"/>
          <w:sz w:val="28"/>
          <w:szCs w:val="28"/>
          <w:lang w:val="de-DE"/>
        </w:rPr>
        <w:t xml:space="preserve"> nur miteinander, sondern auch mit anderen Wesen (wie beispielsweise Engeln) zu kommunizieren. Dann schuf er den siebten Tag, damit er den ganzen Tag über ihre Gesellschaft genießen konnte. Von diesem Moment an traf er sich jeden Tag bei Einbruch der Dämmerung mit ihnen (Gen 3,8).</w:t>
      </w:r>
    </w:p>
    <w:p w14:paraId="6246B390" w14:textId="77777777" w:rsidR="00B21790" w:rsidRPr="00172ACF" w:rsidRDefault="00B21790" w:rsidP="00172ACF">
      <w:pPr>
        <w:rPr>
          <w:rFonts w:ascii="Candara" w:hAnsi="Candara"/>
          <w:b/>
          <w:bCs/>
          <w:sz w:val="28"/>
          <w:szCs w:val="28"/>
          <w:lang w:val="de-DE"/>
        </w:rPr>
      </w:pPr>
      <w:r w:rsidRPr="00172ACF">
        <w:rPr>
          <w:rFonts w:ascii="Candara" w:hAnsi="Candara"/>
          <w:b/>
          <w:bCs/>
          <w:sz w:val="28"/>
          <w:szCs w:val="28"/>
          <w:lang w:val="de-DE"/>
        </w:rPr>
        <w:t>B    Wie kam es dazu, dass die Menschheit den Kontakt zu Gott verlor?</w:t>
      </w:r>
    </w:p>
    <w:p w14:paraId="08CA367A" w14:textId="3A9DDE8E" w:rsidR="00B21790" w:rsidRPr="000E5C02" w:rsidRDefault="00B21790" w:rsidP="000E5C02">
      <w:pPr>
        <w:pStyle w:val="Prrafodelista"/>
        <w:numPr>
          <w:ilvl w:val="1"/>
          <w:numId w:val="1"/>
        </w:numPr>
        <w:rPr>
          <w:rFonts w:ascii="Candara" w:hAnsi="Candara"/>
          <w:sz w:val="28"/>
          <w:szCs w:val="28"/>
          <w:lang w:val="de-DE"/>
        </w:rPr>
      </w:pPr>
      <w:r w:rsidRPr="000E5C02">
        <w:rPr>
          <w:rFonts w:ascii="Candara" w:hAnsi="Candara"/>
          <w:sz w:val="28"/>
          <w:szCs w:val="28"/>
          <w:lang w:val="de-DE"/>
        </w:rPr>
        <w:t xml:space="preserve">Adam und Eva wurden mit der Fähigkeit zur freien Entscheidung geschaffen. Damit sie diese Freiheit ausüben konnten, </w:t>
      </w:r>
      <w:r w:rsidR="000E5C02" w:rsidRPr="000E5C02">
        <w:rPr>
          <w:rFonts w:ascii="Candara" w:hAnsi="Candara"/>
          <w:sz w:val="28"/>
          <w:szCs w:val="28"/>
          <w:lang w:val="de-DE"/>
        </w:rPr>
        <w:t>stellte ihnen GOTT alles zur freien Verfügung, sonderte aber EINEN Baum aus, um ihren Gehorsam zu prüfen (1. Mo 2,16-17).</w:t>
      </w:r>
    </w:p>
    <w:p w14:paraId="509893A7" w14:textId="568EA706" w:rsidR="00B21790" w:rsidRPr="004B1C74" w:rsidRDefault="00B21790" w:rsidP="00B21790">
      <w:pPr>
        <w:pStyle w:val="Prrafodelista"/>
        <w:numPr>
          <w:ilvl w:val="1"/>
          <w:numId w:val="1"/>
        </w:numPr>
        <w:rPr>
          <w:rFonts w:ascii="Candara" w:hAnsi="Candara"/>
          <w:sz w:val="28"/>
          <w:szCs w:val="28"/>
        </w:rPr>
      </w:pPr>
      <w:r w:rsidRPr="004B1C74">
        <w:rPr>
          <w:rFonts w:ascii="Candara" w:hAnsi="Candara"/>
          <w:sz w:val="28"/>
          <w:szCs w:val="28"/>
          <w:lang w:val="de-DE"/>
        </w:rPr>
        <w:t xml:space="preserve">An eben diesem Baum </w:t>
      </w:r>
      <w:r w:rsidR="00A11338">
        <w:rPr>
          <w:rFonts w:ascii="Candara" w:hAnsi="Candara"/>
          <w:sz w:val="28"/>
          <w:szCs w:val="28"/>
          <w:lang w:val="de-DE"/>
        </w:rPr>
        <w:t>erzählte</w:t>
      </w:r>
      <w:r w:rsidR="00AB7DA6" w:rsidRPr="004B1C74">
        <w:rPr>
          <w:rFonts w:ascii="Candara" w:hAnsi="Candara"/>
          <w:sz w:val="28"/>
          <w:szCs w:val="28"/>
          <w:lang w:val="de-DE"/>
        </w:rPr>
        <w:t xml:space="preserve"> ihnen </w:t>
      </w:r>
      <w:r w:rsidRPr="004B1C74">
        <w:rPr>
          <w:rFonts w:ascii="Candara" w:hAnsi="Candara"/>
          <w:sz w:val="28"/>
          <w:szCs w:val="28"/>
          <w:lang w:val="de-DE"/>
        </w:rPr>
        <w:t>der Versucher</w:t>
      </w:r>
      <w:r w:rsidR="00A11338">
        <w:rPr>
          <w:rFonts w:ascii="Candara" w:hAnsi="Candara"/>
          <w:sz w:val="28"/>
          <w:szCs w:val="28"/>
          <w:lang w:val="de-DE"/>
        </w:rPr>
        <w:t>,</w:t>
      </w:r>
      <w:r w:rsidRPr="004B1C74">
        <w:rPr>
          <w:rFonts w:ascii="Candara" w:hAnsi="Candara"/>
          <w:sz w:val="28"/>
          <w:szCs w:val="28"/>
          <w:lang w:val="de-DE"/>
        </w:rPr>
        <w:t xml:space="preserve"> der </w:t>
      </w:r>
      <w:r w:rsidR="000E5C02">
        <w:rPr>
          <w:rFonts w:ascii="Candara" w:hAnsi="Candara"/>
          <w:sz w:val="28"/>
          <w:szCs w:val="28"/>
          <w:lang w:val="de-DE"/>
        </w:rPr>
        <w:t xml:space="preserve">durch </w:t>
      </w:r>
      <w:r w:rsidR="00A11338">
        <w:rPr>
          <w:rFonts w:ascii="Candara" w:hAnsi="Candara"/>
          <w:sz w:val="28"/>
          <w:szCs w:val="28"/>
          <w:lang w:val="de-DE"/>
        </w:rPr>
        <w:t>eine</w:t>
      </w:r>
      <w:r w:rsidR="000E5C02">
        <w:rPr>
          <w:rFonts w:ascii="Candara" w:hAnsi="Candara"/>
          <w:sz w:val="28"/>
          <w:szCs w:val="28"/>
          <w:lang w:val="de-DE"/>
        </w:rPr>
        <w:t xml:space="preserve"> Schlange sprach</w:t>
      </w:r>
      <w:r w:rsidRPr="004B1C74">
        <w:rPr>
          <w:rFonts w:ascii="Candara" w:hAnsi="Candara"/>
          <w:sz w:val="28"/>
          <w:szCs w:val="28"/>
          <w:lang w:val="de-DE"/>
        </w:rPr>
        <w:t xml:space="preserve"> und vorgab, das Wohl von Adam und Eva im Sinn zu haben, eine Reihe von Lügen (die Eva an Adam weitergab): Ihr seid unsterblich („ihr werdet nicht sterben“); </w:t>
      </w:r>
      <w:r w:rsidR="00A11338">
        <w:rPr>
          <w:rFonts w:ascii="Candara" w:hAnsi="Candara"/>
          <w:sz w:val="28"/>
          <w:szCs w:val="28"/>
          <w:lang w:val="de-DE"/>
        </w:rPr>
        <w:br/>
      </w:r>
      <w:r w:rsidRPr="004B1C74">
        <w:rPr>
          <w:rFonts w:ascii="Candara" w:hAnsi="Candara"/>
          <w:sz w:val="28"/>
          <w:szCs w:val="28"/>
          <w:lang w:val="de-DE"/>
        </w:rPr>
        <w:t xml:space="preserve">ihr werdet Götter sein („ihr werdet wie Gott sein“); Gott verbirgt die Wahrheit vor euch („Gott weiß, dass …“) </w:t>
      </w:r>
      <w:r w:rsidRPr="004B1C74">
        <w:rPr>
          <w:rFonts w:ascii="Candara" w:hAnsi="Candara"/>
          <w:sz w:val="28"/>
          <w:szCs w:val="28"/>
        </w:rPr>
        <w:t>(Gen 3,1–5).</w:t>
      </w:r>
    </w:p>
    <w:p w14:paraId="08654364" w14:textId="4DD82887" w:rsidR="00B21790" w:rsidRPr="004B1C74" w:rsidRDefault="00B21790" w:rsidP="00B21790">
      <w:pPr>
        <w:pStyle w:val="Prrafodelista"/>
        <w:numPr>
          <w:ilvl w:val="1"/>
          <w:numId w:val="1"/>
        </w:numPr>
        <w:rPr>
          <w:rFonts w:ascii="Candara" w:hAnsi="Candara"/>
          <w:sz w:val="28"/>
          <w:szCs w:val="28"/>
          <w:lang w:val="de-DE"/>
        </w:rPr>
      </w:pPr>
      <w:r w:rsidRPr="004B1C74">
        <w:rPr>
          <w:rFonts w:ascii="Candara" w:hAnsi="Candara"/>
          <w:sz w:val="28"/>
          <w:szCs w:val="28"/>
          <w:lang w:val="de-DE"/>
        </w:rPr>
        <w:t xml:space="preserve">Fasziniert von den </w:t>
      </w:r>
      <w:r w:rsidR="002920C5">
        <w:rPr>
          <w:rFonts w:ascii="Candara" w:hAnsi="Candara"/>
          <w:sz w:val="28"/>
          <w:szCs w:val="28"/>
          <w:lang w:val="de-DE"/>
        </w:rPr>
        <w:t xml:space="preserve">angeblichen </w:t>
      </w:r>
      <w:r w:rsidRPr="004B1C74">
        <w:rPr>
          <w:rFonts w:ascii="Candara" w:hAnsi="Candara"/>
          <w:sz w:val="28"/>
          <w:szCs w:val="28"/>
          <w:lang w:val="de-DE"/>
        </w:rPr>
        <w:t>Wundern der verbotenen Frucht aß Eva davon und verführte Adam, der ebenfalls davon aß (Gen 3,6). In diesem Moment verschwand der Mantel der Herrlichkeit, der sie bedeckte; sie wurden sich ihrer Nacktheit bewusst; und sie suchten nach Möglichkeiten, ihren Fehler zu verbergen (Gen 3,7).</w:t>
      </w:r>
    </w:p>
    <w:p w14:paraId="2FD6FF03" w14:textId="0B9A0353" w:rsidR="00B21790" w:rsidRPr="004B1C74" w:rsidRDefault="00B21790" w:rsidP="00B21790">
      <w:pPr>
        <w:pStyle w:val="Prrafodelista"/>
        <w:numPr>
          <w:ilvl w:val="1"/>
          <w:numId w:val="1"/>
        </w:numPr>
        <w:rPr>
          <w:rFonts w:ascii="Candara" w:hAnsi="Candara"/>
          <w:sz w:val="28"/>
          <w:szCs w:val="28"/>
          <w:lang w:val="de-DE"/>
        </w:rPr>
      </w:pPr>
      <w:r w:rsidRPr="004B1C74">
        <w:rPr>
          <w:rFonts w:ascii="Candara" w:hAnsi="Candara"/>
          <w:sz w:val="28"/>
          <w:szCs w:val="28"/>
          <w:lang w:val="de-DE"/>
        </w:rPr>
        <w:t xml:space="preserve">Die nächste negative Reaktion war, dass sie sich wegen ihres Ungehorsams so schuldig fühlten, </w:t>
      </w:r>
      <w:r w:rsidR="002920C5">
        <w:rPr>
          <w:rFonts w:ascii="Candara" w:hAnsi="Candara"/>
          <w:sz w:val="28"/>
          <w:szCs w:val="28"/>
          <w:lang w:val="de-DE"/>
        </w:rPr>
        <w:t>so</w:t>
      </w:r>
      <w:r w:rsidRPr="004B1C74">
        <w:rPr>
          <w:rFonts w:ascii="Candara" w:hAnsi="Candara"/>
          <w:sz w:val="28"/>
          <w:szCs w:val="28"/>
          <w:lang w:val="de-DE"/>
        </w:rPr>
        <w:t>dass sie nicht mehr mit Gott kommunizieren wollten (Gen 3,8).</w:t>
      </w:r>
    </w:p>
    <w:p w14:paraId="6601EBF5" w14:textId="17DF69A2" w:rsidR="00B21790" w:rsidRPr="002920C5" w:rsidRDefault="002920C5" w:rsidP="002920C5">
      <w:pPr>
        <w:rPr>
          <w:rFonts w:ascii="Candara" w:hAnsi="Candara"/>
          <w:b/>
          <w:bCs/>
          <w:sz w:val="28"/>
          <w:szCs w:val="28"/>
          <w:lang w:val="de-DE"/>
        </w:rPr>
      </w:pPr>
      <w:r w:rsidRPr="002920C5">
        <w:rPr>
          <w:rFonts w:ascii="Candara" w:hAnsi="Candara"/>
          <w:b/>
          <w:bCs/>
          <w:sz w:val="28"/>
          <w:szCs w:val="28"/>
          <w:lang w:val="de-DE"/>
        </w:rPr>
        <w:t>C</w:t>
      </w:r>
      <w:r w:rsidR="00B21790" w:rsidRPr="002920C5">
        <w:rPr>
          <w:rFonts w:ascii="Candara" w:hAnsi="Candara"/>
          <w:b/>
          <w:bCs/>
          <w:sz w:val="28"/>
          <w:szCs w:val="28"/>
          <w:lang w:val="de-DE"/>
        </w:rPr>
        <w:t xml:space="preserve">    Wie versuchte Gott, die Kommunikation wiederherzustellen?</w:t>
      </w:r>
    </w:p>
    <w:p w14:paraId="72C5F5FC" w14:textId="535AA83E" w:rsidR="00B21790" w:rsidRPr="004B1C74" w:rsidRDefault="00B21790" w:rsidP="00B21790">
      <w:pPr>
        <w:pStyle w:val="Prrafodelista"/>
        <w:numPr>
          <w:ilvl w:val="1"/>
          <w:numId w:val="1"/>
        </w:numPr>
        <w:rPr>
          <w:rFonts w:ascii="Candara" w:hAnsi="Candara"/>
          <w:sz w:val="28"/>
          <w:szCs w:val="28"/>
          <w:lang w:val="de-DE"/>
        </w:rPr>
      </w:pPr>
      <w:r w:rsidRPr="004B1C74">
        <w:rPr>
          <w:rFonts w:ascii="Candara" w:hAnsi="Candara"/>
          <w:sz w:val="28"/>
          <w:szCs w:val="28"/>
          <w:lang w:val="de-DE"/>
        </w:rPr>
        <w:lastRenderedPageBreak/>
        <w:t>Da Gott wusste, dass Adam und Eva gesündigt hatten, näherte er sich ihnen – wie es seine Gewohnheit war –, um mit ihnen zu sprechen. Zum ersten Mal mussten sie von Gott zu sich gerufen werden, anstatt ihm freudig entgegenzu</w:t>
      </w:r>
      <w:r w:rsidR="002920C5">
        <w:rPr>
          <w:rFonts w:ascii="Candara" w:hAnsi="Candara"/>
          <w:sz w:val="28"/>
          <w:szCs w:val="28"/>
          <w:lang w:val="de-DE"/>
        </w:rPr>
        <w:t>eilen</w:t>
      </w:r>
      <w:r w:rsidRPr="004B1C74">
        <w:rPr>
          <w:rFonts w:ascii="Candara" w:hAnsi="Candara"/>
          <w:sz w:val="28"/>
          <w:szCs w:val="28"/>
          <w:lang w:val="de-DE"/>
        </w:rPr>
        <w:t xml:space="preserve"> (Gen 3,8–9).</w:t>
      </w:r>
    </w:p>
    <w:p w14:paraId="2E835742" w14:textId="4B7297B5" w:rsidR="002920C5" w:rsidRPr="004C4BD0" w:rsidRDefault="00B21790" w:rsidP="002920C5">
      <w:pPr>
        <w:pStyle w:val="Prrafodelista"/>
        <w:numPr>
          <w:ilvl w:val="1"/>
          <w:numId w:val="1"/>
        </w:numPr>
        <w:rPr>
          <w:rFonts w:ascii="Candara" w:hAnsi="Candara"/>
          <w:sz w:val="28"/>
          <w:szCs w:val="28"/>
          <w:lang w:val="de-DE"/>
        </w:rPr>
      </w:pPr>
      <w:r w:rsidRPr="004B1C74">
        <w:rPr>
          <w:rFonts w:ascii="Candara" w:hAnsi="Candara"/>
          <w:sz w:val="28"/>
          <w:szCs w:val="28"/>
          <w:lang w:val="de-DE"/>
        </w:rPr>
        <w:t>Obwohl sie nicht mit Gott kommunizieren wollten, wollte Gott sehr wohl mit ihnen kommunizieren. Er scheute die</w:t>
      </w:r>
      <w:r w:rsidR="000E5C02">
        <w:rPr>
          <w:rFonts w:ascii="Candara" w:hAnsi="Candara"/>
          <w:sz w:val="28"/>
          <w:szCs w:val="28"/>
          <w:lang w:val="de-DE"/>
        </w:rPr>
        <w:t xml:space="preserve"> </w:t>
      </w:r>
      <w:r w:rsidR="00A11338">
        <w:rPr>
          <w:rFonts w:ascii="Candara" w:hAnsi="Candara"/>
          <w:sz w:val="28"/>
          <w:szCs w:val="28"/>
          <w:lang w:val="de-DE"/>
        </w:rPr>
        <w:t xml:space="preserve">   </w:t>
      </w:r>
      <w:r w:rsidRPr="004B1C74">
        <w:rPr>
          <w:rFonts w:ascii="Candara" w:hAnsi="Candara"/>
          <w:sz w:val="28"/>
          <w:szCs w:val="28"/>
          <w:lang w:val="de-DE"/>
        </w:rPr>
        <w:t xml:space="preserve">Gesellschaft des Sünders nicht, sondern konfrontierte </w:t>
      </w:r>
      <w:r w:rsidRPr="004C4BD0">
        <w:rPr>
          <w:rFonts w:ascii="Candara" w:hAnsi="Candara"/>
          <w:sz w:val="28"/>
          <w:szCs w:val="28"/>
          <w:lang w:val="de-DE"/>
        </w:rPr>
        <w:t>ihn mit seiner Sünde</w:t>
      </w:r>
      <w:r w:rsidR="004C4BD0">
        <w:rPr>
          <w:rFonts w:ascii="Candara" w:hAnsi="Candara"/>
          <w:sz w:val="28"/>
          <w:szCs w:val="28"/>
          <w:lang w:val="de-DE"/>
        </w:rPr>
        <w:t xml:space="preserve">, </w:t>
      </w:r>
      <w:r w:rsidR="004C4BD0" w:rsidRPr="004C4BD0">
        <w:rPr>
          <w:rFonts w:ascii="Candara" w:hAnsi="Candara"/>
          <w:sz w:val="28"/>
          <w:szCs w:val="28"/>
          <w:lang w:val="de-DE"/>
        </w:rPr>
        <w:t xml:space="preserve">um Einsicht und Buße zu </w:t>
      </w:r>
      <w:r w:rsidR="004C4BD0">
        <w:rPr>
          <w:rFonts w:ascii="Candara" w:hAnsi="Candara"/>
          <w:sz w:val="28"/>
          <w:szCs w:val="28"/>
          <w:lang w:val="de-DE"/>
        </w:rPr>
        <w:t xml:space="preserve">erreichen </w:t>
      </w:r>
      <w:r w:rsidRPr="004C4BD0">
        <w:rPr>
          <w:rFonts w:ascii="Candara" w:hAnsi="Candara"/>
          <w:sz w:val="28"/>
          <w:szCs w:val="28"/>
          <w:lang w:val="de-DE"/>
        </w:rPr>
        <w:t>(Gen 3,10–11).</w:t>
      </w:r>
    </w:p>
    <w:p w14:paraId="5E53F6CD" w14:textId="4336C6BB" w:rsidR="004C4BD0" w:rsidRDefault="002920C5" w:rsidP="004C4BD0">
      <w:pPr>
        <w:pStyle w:val="Prrafodelista"/>
        <w:numPr>
          <w:ilvl w:val="1"/>
          <w:numId w:val="1"/>
        </w:numPr>
        <w:rPr>
          <w:rFonts w:ascii="Candara" w:hAnsi="Candara"/>
          <w:sz w:val="28"/>
          <w:szCs w:val="28"/>
          <w:lang w:val="de-DE"/>
        </w:rPr>
      </w:pPr>
      <w:r w:rsidRPr="002920C5">
        <w:rPr>
          <w:rFonts w:ascii="Candara" w:hAnsi="Candara"/>
          <w:sz w:val="28"/>
          <w:szCs w:val="28"/>
          <w:lang w:val="de-DE"/>
        </w:rPr>
        <w:t xml:space="preserve">Jahrhunderte später blickte Gott auf einen anderen Sünder, um </w:t>
      </w:r>
      <w:r w:rsidR="004C4BD0">
        <w:rPr>
          <w:rFonts w:ascii="Candara" w:hAnsi="Candara"/>
          <w:sz w:val="28"/>
          <w:szCs w:val="28"/>
          <w:lang w:val="de-DE"/>
        </w:rPr>
        <w:t xml:space="preserve">ihn zur </w:t>
      </w:r>
      <w:r w:rsidRPr="002920C5">
        <w:rPr>
          <w:rFonts w:ascii="Candara" w:hAnsi="Candara"/>
          <w:sz w:val="28"/>
          <w:szCs w:val="28"/>
          <w:lang w:val="de-DE"/>
        </w:rPr>
        <w:t xml:space="preserve">Buße </w:t>
      </w:r>
      <w:r w:rsidR="004C4BD0">
        <w:rPr>
          <w:rFonts w:ascii="Candara" w:hAnsi="Candara"/>
          <w:sz w:val="28"/>
          <w:szCs w:val="28"/>
          <w:lang w:val="de-DE"/>
        </w:rPr>
        <w:t>bringen</w:t>
      </w:r>
      <w:r w:rsidRPr="002920C5">
        <w:rPr>
          <w:rFonts w:ascii="Candara" w:hAnsi="Candara"/>
          <w:sz w:val="28"/>
          <w:szCs w:val="28"/>
          <w:lang w:val="de-DE"/>
        </w:rPr>
        <w:t xml:space="preserve">: Petrus (Lukas 22,61-62). Im Gegensatz zu Petrus, der seine Sünde anerkannte, begannen Adam und Eva, sich vor Gott zu rechtfertigen und anderen die Schuld für ihr Vergehen </w:t>
      </w:r>
      <w:r w:rsidR="004C4BD0">
        <w:rPr>
          <w:rFonts w:ascii="Candara" w:hAnsi="Candara"/>
          <w:sz w:val="28"/>
          <w:szCs w:val="28"/>
          <w:lang w:val="de-DE"/>
        </w:rPr>
        <w:t>zuzuschieben</w:t>
      </w:r>
      <w:r w:rsidRPr="002920C5">
        <w:rPr>
          <w:rFonts w:ascii="Candara" w:hAnsi="Candara"/>
          <w:sz w:val="28"/>
          <w:szCs w:val="28"/>
          <w:lang w:val="de-DE"/>
        </w:rPr>
        <w:t xml:space="preserve"> (Genesis 3,12-13).</w:t>
      </w:r>
    </w:p>
    <w:p w14:paraId="21B7F31D" w14:textId="1C9B6C44" w:rsidR="002920C5" w:rsidRPr="004C4BD0" w:rsidRDefault="002920C5" w:rsidP="004C4BD0">
      <w:pPr>
        <w:pStyle w:val="Prrafodelista"/>
        <w:numPr>
          <w:ilvl w:val="1"/>
          <w:numId w:val="1"/>
        </w:numPr>
        <w:rPr>
          <w:rFonts w:ascii="Candara" w:hAnsi="Candara"/>
          <w:sz w:val="28"/>
          <w:szCs w:val="28"/>
          <w:lang w:val="de-DE"/>
        </w:rPr>
      </w:pPr>
      <w:r w:rsidRPr="004C4BD0">
        <w:rPr>
          <w:rFonts w:ascii="Candara" w:hAnsi="Candara"/>
          <w:sz w:val="28"/>
          <w:szCs w:val="28"/>
          <w:lang w:val="de-DE"/>
        </w:rPr>
        <w:t>Heute folgen wir Menschen ähnlichen Mustern. Wir klammern uns an die Sünde und versuchen, uns selbst zu rechtfertigen. Auch wenn die Sünde uns "</w:t>
      </w:r>
      <w:r w:rsidR="004C4BD0">
        <w:rPr>
          <w:rFonts w:ascii="Candara" w:hAnsi="Candara"/>
          <w:sz w:val="28"/>
          <w:szCs w:val="28"/>
          <w:lang w:val="de-DE"/>
        </w:rPr>
        <w:t>an</w:t>
      </w:r>
      <w:r w:rsidRPr="004C4BD0">
        <w:rPr>
          <w:rFonts w:ascii="Candara" w:hAnsi="Candara"/>
          <w:sz w:val="28"/>
          <w:szCs w:val="28"/>
          <w:lang w:val="de-DE"/>
        </w:rPr>
        <w:t>haftet", will Gott uns dennoch wiederherstellen und Er ruft uns</w:t>
      </w:r>
      <w:r w:rsidR="004C4BD0">
        <w:rPr>
          <w:rFonts w:ascii="Candara" w:hAnsi="Candara"/>
          <w:sz w:val="28"/>
          <w:szCs w:val="28"/>
          <w:lang w:val="de-DE"/>
        </w:rPr>
        <w:t xml:space="preserve"> zu</w:t>
      </w:r>
      <w:r w:rsidRPr="004C4BD0">
        <w:rPr>
          <w:rFonts w:ascii="Candara" w:hAnsi="Candara"/>
          <w:sz w:val="28"/>
          <w:szCs w:val="28"/>
          <w:lang w:val="de-DE"/>
        </w:rPr>
        <w:t>: "Kommt zu mir" (Jesaja 55,3).</w:t>
      </w:r>
    </w:p>
    <w:p w14:paraId="28F6600D" w14:textId="3392E32C" w:rsidR="002920C5" w:rsidRPr="002920C5" w:rsidRDefault="002920C5" w:rsidP="000C6570">
      <w:pPr>
        <w:rPr>
          <w:rFonts w:ascii="Candara" w:hAnsi="Candara"/>
          <w:b/>
          <w:bCs/>
          <w:sz w:val="28"/>
          <w:szCs w:val="28"/>
          <w:lang w:val="de-DE"/>
        </w:rPr>
      </w:pPr>
      <w:r w:rsidRPr="002920C5">
        <w:rPr>
          <w:rFonts w:ascii="Candara" w:hAnsi="Candara"/>
          <w:b/>
          <w:bCs/>
          <w:sz w:val="28"/>
          <w:szCs w:val="28"/>
          <w:lang w:val="de-DE"/>
        </w:rPr>
        <w:t xml:space="preserve">D </w:t>
      </w:r>
      <w:r>
        <w:rPr>
          <w:rFonts w:ascii="Candara" w:hAnsi="Candara"/>
          <w:b/>
          <w:bCs/>
          <w:sz w:val="28"/>
          <w:szCs w:val="28"/>
          <w:lang w:val="de-DE"/>
        </w:rPr>
        <w:t xml:space="preserve">  </w:t>
      </w:r>
      <w:r w:rsidRPr="002920C5">
        <w:rPr>
          <w:rFonts w:ascii="Candara" w:hAnsi="Candara"/>
          <w:b/>
          <w:bCs/>
          <w:sz w:val="28"/>
          <w:szCs w:val="28"/>
          <w:lang w:val="de-DE"/>
        </w:rPr>
        <w:t>Warum können wir jetzt nicht direkt mit Gott kommunizieren?</w:t>
      </w:r>
    </w:p>
    <w:p w14:paraId="0ECF9543" w14:textId="7687606F" w:rsidR="002920C5" w:rsidRPr="002920C5" w:rsidRDefault="004C4BD0" w:rsidP="004C4BD0">
      <w:pPr>
        <w:pStyle w:val="Prrafodelista"/>
        <w:numPr>
          <w:ilvl w:val="1"/>
          <w:numId w:val="3"/>
        </w:numPr>
        <w:ind w:left="851"/>
        <w:rPr>
          <w:rFonts w:ascii="Candara" w:hAnsi="Candara"/>
          <w:sz w:val="28"/>
          <w:szCs w:val="28"/>
          <w:lang w:val="de-DE"/>
        </w:rPr>
      </w:pPr>
      <w:r w:rsidRPr="004C4BD0">
        <w:rPr>
          <w:rFonts w:ascii="Candara" w:hAnsi="Candara"/>
          <w:sz w:val="28"/>
          <w:szCs w:val="28"/>
          <w:lang w:val="de-DE"/>
        </w:rPr>
        <w:t>GOTT führte dem sündigen Paar die Folgen ihrer Sünde vor Augen</w:t>
      </w:r>
      <w:r>
        <w:rPr>
          <w:rFonts w:ascii="Candara" w:hAnsi="Candara"/>
          <w:sz w:val="28"/>
          <w:szCs w:val="28"/>
          <w:lang w:val="de-DE"/>
        </w:rPr>
        <w:t xml:space="preserve">: </w:t>
      </w:r>
      <w:r w:rsidR="002920C5" w:rsidRPr="002920C5">
        <w:rPr>
          <w:rFonts w:ascii="Candara" w:hAnsi="Candara"/>
          <w:sz w:val="28"/>
          <w:szCs w:val="28"/>
          <w:lang w:val="de-DE"/>
        </w:rPr>
        <w:t xml:space="preserve"> </w:t>
      </w:r>
      <w:r w:rsidR="000825AD" w:rsidRPr="000825AD">
        <w:rPr>
          <w:rFonts w:ascii="Candara" w:hAnsi="Candara"/>
          <w:sz w:val="28"/>
          <w:szCs w:val="28"/>
          <w:lang w:val="de-DE"/>
        </w:rPr>
        <w:t>Unter anderem, dass es nach ihrer Vertreibung aus dem Paradies</w:t>
      </w:r>
      <w:r w:rsidR="000825AD">
        <w:rPr>
          <w:rFonts w:ascii="Candara" w:hAnsi="Candara"/>
          <w:sz w:val="28"/>
          <w:szCs w:val="28"/>
          <w:lang w:val="de-DE"/>
        </w:rPr>
        <w:t xml:space="preserve"> </w:t>
      </w:r>
      <w:r w:rsidR="000825AD" w:rsidRPr="000825AD">
        <w:rPr>
          <w:rFonts w:ascii="Candara" w:hAnsi="Candara"/>
          <w:sz w:val="28"/>
          <w:szCs w:val="28"/>
          <w:lang w:val="de-DE"/>
        </w:rPr>
        <w:t>keine Möglichkeit mehr gab, wieder unmittelbar mit GOTT sprechen</w:t>
      </w:r>
      <w:r w:rsidR="000825AD">
        <w:rPr>
          <w:rFonts w:ascii="Candara" w:hAnsi="Candara"/>
          <w:sz w:val="28"/>
          <w:szCs w:val="28"/>
          <w:lang w:val="de-DE"/>
        </w:rPr>
        <w:t xml:space="preserve"> </w:t>
      </w:r>
      <w:r w:rsidR="000825AD" w:rsidRPr="000825AD">
        <w:rPr>
          <w:rFonts w:ascii="Candara" w:hAnsi="Candara"/>
          <w:sz w:val="28"/>
          <w:szCs w:val="28"/>
          <w:lang w:val="de-DE"/>
        </w:rPr>
        <w:t xml:space="preserve">zu können </w:t>
      </w:r>
      <w:r w:rsidR="002920C5" w:rsidRPr="002920C5">
        <w:rPr>
          <w:rFonts w:ascii="Candara" w:hAnsi="Candara"/>
          <w:sz w:val="28"/>
          <w:szCs w:val="28"/>
          <w:lang w:val="de-DE"/>
        </w:rPr>
        <w:t xml:space="preserve"> (Gen. 3,16-24).</w:t>
      </w:r>
    </w:p>
    <w:p w14:paraId="4C9DEA34" w14:textId="77777777" w:rsidR="002920C5" w:rsidRPr="002920C5" w:rsidRDefault="002920C5" w:rsidP="000825AD">
      <w:pPr>
        <w:pStyle w:val="Prrafodelista"/>
        <w:numPr>
          <w:ilvl w:val="2"/>
          <w:numId w:val="5"/>
        </w:numPr>
        <w:rPr>
          <w:rFonts w:ascii="Candara" w:hAnsi="Candara"/>
          <w:sz w:val="28"/>
          <w:szCs w:val="28"/>
          <w:lang w:val="de-DE"/>
        </w:rPr>
      </w:pPr>
      <w:r w:rsidRPr="002920C5">
        <w:rPr>
          <w:rFonts w:ascii="Candara" w:hAnsi="Candara"/>
          <w:sz w:val="28"/>
          <w:szCs w:val="28"/>
          <w:lang w:val="de-DE"/>
        </w:rPr>
        <w:t>Folgen für Eva: Schmerz bei der Geburt und Verlust der Gleichberechtigung mit Adam</w:t>
      </w:r>
    </w:p>
    <w:p w14:paraId="612EB5F0" w14:textId="165C4EF4" w:rsidR="002920C5" w:rsidRPr="002920C5" w:rsidRDefault="002920C5" w:rsidP="000825AD">
      <w:pPr>
        <w:pStyle w:val="Prrafodelista"/>
        <w:numPr>
          <w:ilvl w:val="2"/>
          <w:numId w:val="5"/>
        </w:numPr>
        <w:rPr>
          <w:rFonts w:ascii="Candara" w:hAnsi="Candara"/>
          <w:sz w:val="28"/>
          <w:szCs w:val="28"/>
          <w:lang w:val="de-DE"/>
        </w:rPr>
      </w:pPr>
      <w:r w:rsidRPr="002920C5">
        <w:rPr>
          <w:rFonts w:ascii="Candara" w:hAnsi="Candara"/>
          <w:sz w:val="28"/>
          <w:szCs w:val="28"/>
          <w:lang w:val="de-DE"/>
        </w:rPr>
        <w:t xml:space="preserve">Konsequenzen für Adam: </w:t>
      </w:r>
      <w:r w:rsidR="000825AD">
        <w:rPr>
          <w:rFonts w:ascii="Candara" w:hAnsi="Candara"/>
          <w:sz w:val="28"/>
          <w:szCs w:val="28"/>
          <w:lang w:val="de-DE"/>
        </w:rPr>
        <w:t>Harte Arbeit</w:t>
      </w:r>
      <w:r w:rsidRPr="002920C5">
        <w:rPr>
          <w:rFonts w:ascii="Candara" w:hAnsi="Candara"/>
          <w:sz w:val="28"/>
          <w:szCs w:val="28"/>
          <w:lang w:val="de-DE"/>
        </w:rPr>
        <w:t xml:space="preserve"> und </w:t>
      </w:r>
      <w:r w:rsidR="000825AD">
        <w:rPr>
          <w:rFonts w:ascii="Candara" w:hAnsi="Candara"/>
          <w:sz w:val="28"/>
          <w:szCs w:val="28"/>
          <w:lang w:val="de-DE"/>
        </w:rPr>
        <w:t>mühevoller Lebensmittelerwerb</w:t>
      </w:r>
    </w:p>
    <w:p w14:paraId="5806AB5A" w14:textId="77777777" w:rsidR="002920C5" w:rsidRPr="002920C5" w:rsidRDefault="002920C5" w:rsidP="000825AD">
      <w:pPr>
        <w:pStyle w:val="Prrafodelista"/>
        <w:numPr>
          <w:ilvl w:val="2"/>
          <w:numId w:val="5"/>
        </w:numPr>
        <w:rPr>
          <w:rFonts w:ascii="Candara" w:hAnsi="Candara"/>
          <w:sz w:val="28"/>
          <w:szCs w:val="28"/>
          <w:lang w:val="de-DE"/>
        </w:rPr>
      </w:pPr>
      <w:r w:rsidRPr="002920C5">
        <w:rPr>
          <w:rFonts w:ascii="Candara" w:hAnsi="Candara"/>
          <w:sz w:val="28"/>
          <w:szCs w:val="28"/>
          <w:lang w:val="de-DE"/>
        </w:rPr>
        <w:t>Folgen für alle: Tod und Trennung von Gott</w:t>
      </w:r>
    </w:p>
    <w:p w14:paraId="12E87C81" w14:textId="20F937CF" w:rsidR="002920C5" w:rsidRPr="002920C5" w:rsidRDefault="002920C5" w:rsidP="000C6570">
      <w:pPr>
        <w:pStyle w:val="Prrafodelista"/>
        <w:ind w:left="0"/>
        <w:rPr>
          <w:rFonts w:ascii="Candara" w:hAnsi="Candara"/>
          <w:b/>
          <w:bCs/>
          <w:sz w:val="28"/>
          <w:szCs w:val="28"/>
          <w:lang w:val="de-DE"/>
        </w:rPr>
      </w:pPr>
      <w:r w:rsidRPr="002920C5">
        <w:rPr>
          <w:rFonts w:ascii="Candara" w:hAnsi="Candara"/>
          <w:b/>
          <w:bCs/>
          <w:sz w:val="28"/>
          <w:szCs w:val="28"/>
          <w:lang w:val="de-DE"/>
        </w:rPr>
        <w:t xml:space="preserve">E </w:t>
      </w:r>
      <w:r>
        <w:rPr>
          <w:rFonts w:ascii="Candara" w:hAnsi="Candara"/>
          <w:b/>
          <w:bCs/>
          <w:sz w:val="28"/>
          <w:szCs w:val="28"/>
          <w:lang w:val="de-DE"/>
        </w:rPr>
        <w:t xml:space="preserve">  </w:t>
      </w:r>
      <w:r w:rsidRPr="002920C5">
        <w:rPr>
          <w:rFonts w:ascii="Candara" w:hAnsi="Candara"/>
          <w:b/>
          <w:bCs/>
          <w:sz w:val="28"/>
          <w:szCs w:val="28"/>
          <w:lang w:val="de-DE"/>
        </w:rPr>
        <w:t>Wie können wir heute mit Gott kommunizieren?</w:t>
      </w:r>
    </w:p>
    <w:p w14:paraId="7BFD2E69" w14:textId="136A4616" w:rsidR="002920C5" w:rsidRPr="002920C5" w:rsidRDefault="002920C5" w:rsidP="009E2FA2">
      <w:pPr>
        <w:pStyle w:val="Prrafodelista"/>
        <w:numPr>
          <w:ilvl w:val="1"/>
          <w:numId w:val="3"/>
        </w:numPr>
        <w:ind w:left="851"/>
        <w:rPr>
          <w:rFonts w:ascii="Candara" w:hAnsi="Candara"/>
          <w:sz w:val="28"/>
          <w:szCs w:val="28"/>
          <w:lang w:val="de-DE"/>
        </w:rPr>
      </w:pPr>
      <w:r w:rsidRPr="002920C5">
        <w:rPr>
          <w:rFonts w:ascii="Candara" w:hAnsi="Candara"/>
          <w:sz w:val="28"/>
          <w:szCs w:val="28"/>
          <w:lang w:val="de-DE"/>
        </w:rPr>
        <w:t xml:space="preserve">Um heute mit uns zu kommunizieren, hat Gott zwei "Nachschlagewerke" geschrieben: Die Schöpfung und die Bibel </w:t>
      </w:r>
      <w:r w:rsidR="00AA0215">
        <w:rPr>
          <w:rFonts w:ascii="Candara" w:hAnsi="Candara"/>
          <w:sz w:val="28"/>
          <w:szCs w:val="28"/>
          <w:lang w:val="de-DE"/>
        </w:rPr>
        <w:br/>
      </w:r>
      <w:r w:rsidRPr="002920C5">
        <w:rPr>
          <w:rFonts w:ascii="Candara" w:hAnsi="Candara"/>
          <w:sz w:val="28"/>
          <w:szCs w:val="28"/>
          <w:lang w:val="de-DE"/>
        </w:rPr>
        <w:t>(Römer 1,20; 2 Tim. 3,15).</w:t>
      </w:r>
    </w:p>
    <w:p w14:paraId="3AEA7246" w14:textId="54225C17" w:rsidR="002920C5" w:rsidRPr="00AA0215" w:rsidRDefault="002920C5" w:rsidP="009E2FA2">
      <w:pPr>
        <w:pStyle w:val="Prrafodelista"/>
        <w:numPr>
          <w:ilvl w:val="1"/>
          <w:numId w:val="3"/>
        </w:numPr>
        <w:ind w:left="851"/>
        <w:rPr>
          <w:rFonts w:ascii="Candara" w:hAnsi="Candara"/>
          <w:sz w:val="28"/>
          <w:szCs w:val="28"/>
          <w:lang w:val="de-DE"/>
        </w:rPr>
      </w:pPr>
      <w:r w:rsidRPr="002920C5">
        <w:rPr>
          <w:rFonts w:ascii="Candara" w:hAnsi="Candara"/>
          <w:sz w:val="28"/>
          <w:szCs w:val="28"/>
          <w:lang w:val="de-DE"/>
        </w:rPr>
        <w:t xml:space="preserve">Obwohl die Schöpfung zu uns vom Schöpfer spricht, ist sie tief von </w:t>
      </w:r>
      <w:r w:rsidR="00AA0215">
        <w:rPr>
          <w:rFonts w:ascii="Candara" w:hAnsi="Candara"/>
          <w:sz w:val="28"/>
          <w:szCs w:val="28"/>
          <w:lang w:val="de-DE"/>
        </w:rPr>
        <w:t xml:space="preserve">der </w:t>
      </w:r>
      <w:r w:rsidRPr="002920C5">
        <w:rPr>
          <w:rFonts w:ascii="Candara" w:hAnsi="Candara"/>
          <w:sz w:val="28"/>
          <w:szCs w:val="28"/>
          <w:lang w:val="de-DE"/>
        </w:rPr>
        <w:t xml:space="preserve">Sünde befleckt. Die Bibel enthält jedoch klare und direkte Leitlinien, die von den Propheten übermittelt werden, die Botschaften von Gott empfangen haben. In der Bibel finden wir auch die vollkommenste </w:t>
      </w:r>
      <w:r w:rsidR="00AA0215">
        <w:rPr>
          <w:rFonts w:ascii="Candara" w:hAnsi="Candara"/>
          <w:sz w:val="28"/>
          <w:szCs w:val="28"/>
          <w:lang w:val="de-DE"/>
        </w:rPr>
        <w:t>Offenbarung</w:t>
      </w:r>
      <w:r w:rsidRPr="002920C5">
        <w:rPr>
          <w:rFonts w:ascii="Candara" w:hAnsi="Candara"/>
          <w:sz w:val="28"/>
          <w:szCs w:val="28"/>
          <w:lang w:val="de-DE"/>
        </w:rPr>
        <w:t xml:space="preserve"> Gottes im Leben und Wirken Jesu (Hebr. 1,1-2). Darin </w:t>
      </w:r>
      <w:r w:rsidR="00AA0215">
        <w:rPr>
          <w:rFonts w:ascii="Candara" w:hAnsi="Candara"/>
          <w:sz w:val="28"/>
          <w:szCs w:val="28"/>
          <w:lang w:val="de-DE"/>
        </w:rPr>
        <w:t>entdecken wir</w:t>
      </w:r>
      <w:r w:rsidRPr="002920C5">
        <w:rPr>
          <w:rFonts w:ascii="Candara" w:hAnsi="Candara"/>
          <w:sz w:val="28"/>
          <w:szCs w:val="28"/>
          <w:lang w:val="de-DE"/>
        </w:rPr>
        <w:t xml:space="preserve">, wer wir sind, woher wir kommen und wohin wir gehen. </w:t>
      </w:r>
      <w:r w:rsidRPr="00AA0215">
        <w:rPr>
          <w:rFonts w:ascii="Candara" w:hAnsi="Candara"/>
          <w:sz w:val="28"/>
          <w:szCs w:val="28"/>
          <w:lang w:val="de-DE"/>
        </w:rPr>
        <w:t xml:space="preserve">Dort finden wir Gottes </w:t>
      </w:r>
      <w:r w:rsidR="00AA0215">
        <w:rPr>
          <w:rFonts w:ascii="Candara" w:hAnsi="Candara"/>
          <w:sz w:val="28"/>
          <w:szCs w:val="28"/>
          <w:lang w:val="de-DE"/>
        </w:rPr>
        <w:t>Zweck für unser Leben.</w:t>
      </w:r>
    </w:p>
    <w:p w14:paraId="4F2EB248" w14:textId="4533B280" w:rsidR="002920C5" w:rsidRPr="002920C5" w:rsidRDefault="002920C5" w:rsidP="009E2FA2">
      <w:pPr>
        <w:pStyle w:val="Prrafodelista"/>
        <w:numPr>
          <w:ilvl w:val="1"/>
          <w:numId w:val="3"/>
        </w:numPr>
        <w:ind w:left="851"/>
        <w:rPr>
          <w:rFonts w:ascii="Candara" w:hAnsi="Candara"/>
          <w:sz w:val="28"/>
          <w:szCs w:val="28"/>
          <w:lang w:val="de-DE"/>
        </w:rPr>
      </w:pPr>
      <w:r w:rsidRPr="002920C5">
        <w:rPr>
          <w:rFonts w:ascii="Candara" w:hAnsi="Candara"/>
          <w:sz w:val="28"/>
          <w:szCs w:val="28"/>
          <w:lang w:val="de-DE"/>
        </w:rPr>
        <w:t xml:space="preserve">Außerdem spricht Gott mit uns durch Gebet (Psalm 5,2); Engel (Apostelgeschichte 8,26); Propheten (Joel 2,28); </w:t>
      </w:r>
      <w:r w:rsidR="00AA0215">
        <w:rPr>
          <w:rFonts w:ascii="Candara" w:hAnsi="Candara"/>
          <w:sz w:val="28"/>
          <w:szCs w:val="28"/>
          <w:lang w:val="de-DE"/>
        </w:rPr>
        <w:br/>
      </w:r>
      <w:r w:rsidRPr="002920C5">
        <w:rPr>
          <w:rFonts w:ascii="Candara" w:hAnsi="Candara"/>
          <w:sz w:val="28"/>
          <w:szCs w:val="28"/>
          <w:lang w:val="de-DE"/>
        </w:rPr>
        <w:t>und besonders durch den Heiligen Geist (Johannes 14,26).</w:t>
      </w:r>
    </w:p>
    <w:p w14:paraId="6AB282EA" w14:textId="6DED3DB6" w:rsidR="002920C5" w:rsidRPr="002920C5" w:rsidRDefault="002920C5" w:rsidP="000C6570">
      <w:pPr>
        <w:rPr>
          <w:rFonts w:ascii="Candara" w:hAnsi="Candara"/>
          <w:b/>
          <w:bCs/>
          <w:sz w:val="28"/>
          <w:szCs w:val="28"/>
          <w:lang w:val="de-DE"/>
        </w:rPr>
      </w:pPr>
      <w:r w:rsidRPr="002920C5">
        <w:rPr>
          <w:rFonts w:ascii="Candara" w:hAnsi="Candara"/>
          <w:sz w:val="28"/>
          <w:szCs w:val="28"/>
          <w:lang w:val="de-DE"/>
        </w:rPr>
        <w:br w:type="page"/>
      </w:r>
      <w:r w:rsidRPr="002920C5">
        <w:rPr>
          <w:rFonts w:ascii="Candara" w:hAnsi="Candara"/>
          <w:b/>
          <w:bCs/>
          <w:sz w:val="28"/>
          <w:szCs w:val="28"/>
          <w:lang w:val="de-DE"/>
        </w:rPr>
        <w:lastRenderedPageBreak/>
        <w:t>ANHANG: BIOGRAFIE VON ELLEN G. WHITE</w:t>
      </w:r>
    </w:p>
    <w:p w14:paraId="5D554165" w14:textId="1C368E25" w:rsidR="002920C5" w:rsidRPr="002920C5" w:rsidRDefault="002920C5" w:rsidP="000C6570">
      <w:pPr>
        <w:rPr>
          <w:rFonts w:ascii="Candara" w:hAnsi="Candara"/>
          <w:sz w:val="28"/>
          <w:szCs w:val="28"/>
          <w:lang w:val="de-DE"/>
        </w:rPr>
      </w:pPr>
      <w:r w:rsidRPr="002920C5">
        <w:rPr>
          <w:rFonts w:ascii="Candara" w:hAnsi="Candara"/>
          <w:sz w:val="28"/>
          <w:szCs w:val="28"/>
          <w:lang w:val="de-DE"/>
        </w:rPr>
        <w:t>Ellen Gould und Elizabeth Harmon</w:t>
      </w:r>
      <w:r w:rsidR="009E2FA2">
        <w:rPr>
          <w:rFonts w:ascii="Candara" w:hAnsi="Candara"/>
          <w:sz w:val="28"/>
          <w:szCs w:val="28"/>
          <w:lang w:val="de-DE"/>
        </w:rPr>
        <w:t xml:space="preserve"> (Zwillinge)</w:t>
      </w:r>
      <w:r w:rsidRPr="002920C5">
        <w:rPr>
          <w:rFonts w:ascii="Candara" w:hAnsi="Candara"/>
          <w:sz w:val="28"/>
          <w:szCs w:val="28"/>
          <w:lang w:val="de-DE"/>
        </w:rPr>
        <w:t>, d</w:t>
      </w:r>
      <w:r w:rsidR="009E2FA2">
        <w:rPr>
          <w:rFonts w:ascii="Candara" w:hAnsi="Candara"/>
          <w:sz w:val="28"/>
          <w:szCs w:val="28"/>
          <w:lang w:val="de-DE"/>
        </w:rPr>
        <w:t>ie</w:t>
      </w:r>
      <w:r w:rsidRPr="002920C5">
        <w:rPr>
          <w:rFonts w:ascii="Candara" w:hAnsi="Candara"/>
          <w:sz w:val="28"/>
          <w:szCs w:val="28"/>
          <w:lang w:val="de-DE"/>
        </w:rPr>
        <w:t xml:space="preserve"> jüngste</w:t>
      </w:r>
      <w:r w:rsidR="009E2FA2">
        <w:rPr>
          <w:rFonts w:ascii="Candara" w:hAnsi="Candara"/>
          <w:sz w:val="28"/>
          <w:szCs w:val="28"/>
          <w:lang w:val="de-DE"/>
        </w:rPr>
        <w:t>n</w:t>
      </w:r>
      <w:r w:rsidRPr="002920C5">
        <w:rPr>
          <w:rFonts w:ascii="Candara" w:hAnsi="Candara"/>
          <w:sz w:val="28"/>
          <w:szCs w:val="28"/>
          <w:lang w:val="de-DE"/>
        </w:rPr>
        <w:t xml:space="preserve"> von acht Kindern von Eunice und Robert Harmon, wurden am 26. November 1827 in Gorham, Maine, USA, geboren.</w:t>
      </w:r>
    </w:p>
    <w:p w14:paraId="2ABA993B" w14:textId="73F7EC38" w:rsidR="002920C5" w:rsidRPr="002920C5" w:rsidRDefault="002920C5" w:rsidP="000C6570">
      <w:pPr>
        <w:rPr>
          <w:rFonts w:ascii="Candara" w:hAnsi="Candara"/>
          <w:sz w:val="28"/>
          <w:szCs w:val="28"/>
          <w:lang w:val="de-DE"/>
        </w:rPr>
      </w:pPr>
      <w:r w:rsidRPr="002920C5">
        <w:rPr>
          <w:rFonts w:ascii="Candara" w:hAnsi="Candara"/>
          <w:sz w:val="28"/>
          <w:szCs w:val="28"/>
          <w:lang w:val="de-DE"/>
        </w:rPr>
        <w:t>Kurz darauf zog die Familie nach Portland, einer Großstadt in Maine, um ihr Hutgeschäft auszubauen.</w:t>
      </w:r>
    </w:p>
    <w:p w14:paraId="53954898" w14:textId="656D70F8" w:rsidR="002920C5" w:rsidRPr="002920C5" w:rsidRDefault="002920C5" w:rsidP="000C6570">
      <w:pPr>
        <w:rPr>
          <w:rFonts w:ascii="Candara" w:hAnsi="Candara"/>
          <w:sz w:val="28"/>
          <w:szCs w:val="28"/>
          <w:lang w:val="de-DE"/>
        </w:rPr>
      </w:pPr>
      <w:r w:rsidRPr="002920C5">
        <w:rPr>
          <w:rFonts w:ascii="Candara" w:hAnsi="Candara"/>
          <w:sz w:val="28"/>
          <w:szCs w:val="28"/>
          <w:lang w:val="de-DE"/>
        </w:rPr>
        <w:t>Als Ellen neun Jahre alt war, warf ein</w:t>
      </w:r>
      <w:r w:rsidR="009E2FA2">
        <w:rPr>
          <w:rFonts w:ascii="Candara" w:hAnsi="Candara"/>
          <w:sz w:val="28"/>
          <w:szCs w:val="28"/>
          <w:lang w:val="de-DE"/>
        </w:rPr>
        <w:t>e</w:t>
      </w:r>
      <w:r w:rsidRPr="002920C5">
        <w:rPr>
          <w:rFonts w:ascii="Candara" w:hAnsi="Candara"/>
          <w:sz w:val="28"/>
          <w:szCs w:val="28"/>
          <w:lang w:val="de-DE"/>
        </w:rPr>
        <w:t xml:space="preserve"> </w:t>
      </w:r>
      <w:r w:rsidR="009E2FA2">
        <w:rPr>
          <w:rFonts w:ascii="Candara" w:hAnsi="Candara"/>
          <w:sz w:val="28"/>
          <w:szCs w:val="28"/>
          <w:lang w:val="de-DE"/>
        </w:rPr>
        <w:t>Schulkollegin</w:t>
      </w:r>
      <w:r w:rsidRPr="002920C5">
        <w:rPr>
          <w:rFonts w:ascii="Candara" w:hAnsi="Candara"/>
          <w:sz w:val="28"/>
          <w:szCs w:val="28"/>
          <w:lang w:val="de-DE"/>
        </w:rPr>
        <w:t xml:space="preserve"> einen Stein nach ihr, was eine schwere Gesichtsverletzung verursachte. </w:t>
      </w:r>
      <w:r w:rsidR="006A2B11">
        <w:rPr>
          <w:rFonts w:ascii="Candara" w:hAnsi="Candara"/>
          <w:sz w:val="28"/>
          <w:szCs w:val="28"/>
          <w:lang w:val="de-DE"/>
        </w:rPr>
        <w:br/>
      </w:r>
      <w:r w:rsidRPr="002920C5">
        <w:rPr>
          <w:rFonts w:ascii="Candara" w:hAnsi="Candara"/>
          <w:sz w:val="28"/>
          <w:szCs w:val="28"/>
          <w:lang w:val="de-DE"/>
        </w:rPr>
        <w:t>Die Verletzung hinterließ bleibende Folgen, die sie zwangen, die Schule abzubrechen und ihr Sozialleben einschränkten.</w:t>
      </w:r>
    </w:p>
    <w:p w14:paraId="210ED918" w14:textId="77777777" w:rsidR="002920C5" w:rsidRPr="002920C5" w:rsidRDefault="002920C5" w:rsidP="000C6570">
      <w:pPr>
        <w:rPr>
          <w:rFonts w:ascii="Candara" w:hAnsi="Candara"/>
          <w:sz w:val="28"/>
          <w:szCs w:val="28"/>
          <w:lang w:val="de-DE"/>
        </w:rPr>
      </w:pPr>
      <w:r w:rsidRPr="002920C5">
        <w:rPr>
          <w:rFonts w:ascii="Candara" w:hAnsi="Candara"/>
          <w:sz w:val="28"/>
          <w:szCs w:val="28"/>
          <w:lang w:val="de-DE"/>
        </w:rPr>
        <w:t>Die Familie akzeptierte William Millers Lehren, und Ellen wurde 1842 in die methodistische Kirche getauft.</w:t>
      </w:r>
    </w:p>
    <w:p w14:paraId="51AB3A72" w14:textId="3293D3A1" w:rsidR="002920C5" w:rsidRPr="002920C5" w:rsidRDefault="002920C5" w:rsidP="000C6570">
      <w:pPr>
        <w:rPr>
          <w:rFonts w:ascii="Candara" w:hAnsi="Candara"/>
          <w:sz w:val="28"/>
          <w:szCs w:val="28"/>
          <w:lang w:val="de-DE"/>
        </w:rPr>
      </w:pPr>
      <w:r w:rsidRPr="002920C5">
        <w:rPr>
          <w:rFonts w:ascii="Candara" w:hAnsi="Candara"/>
          <w:sz w:val="28"/>
          <w:szCs w:val="28"/>
          <w:lang w:val="de-DE"/>
        </w:rPr>
        <w:t xml:space="preserve">Doch Ellen fühlte sich verloren und glaubte, der Erlösung nicht würdig zu sein, bis Pastor Levi Stockman ihr half, </w:t>
      </w:r>
      <w:r w:rsidR="006A2B11">
        <w:rPr>
          <w:rFonts w:ascii="Candara" w:hAnsi="Candara"/>
          <w:sz w:val="28"/>
          <w:szCs w:val="28"/>
          <w:lang w:val="de-DE"/>
        </w:rPr>
        <w:br/>
      </w:r>
      <w:r w:rsidRPr="002920C5">
        <w:rPr>
          <w:rFonts w:ascii="Candara" w:hAnsi="Candara"/>
          <w:sz w:val="28"/>
          <w:szCs w:val="28"/>
          <w:lang w:val="de-DE"/>
        </w:rPr>
        <w:t>Gottes wahre Liebe zu verstehen.</w:t>
      </w:r>
    </w:p>
    <w:p w14:paraId="5F4FE82D" w14:textId="3686D6DA" w:rsidR="007523C8" w:rsidRPr="002920C5" w:rsidRDefault="009E2FA2" w:rsidP="007523C8">
      <w:pPr>
        <w:rPr>
          <w:rFonts w:ascii="Candara" w:hAnsi="Candara"/>
          <w:sz w:val="28"/>
          <w:szCs w:val="28"/>
          <w:lang w:val="de-DE"/>
        </w:rPr>
      </w:pPr>
      <w:r w:rsidRPr="009E2FA2">
        <w:rPr>
          <w:rFonts w:ascii="Candara" w:hAnsi="Candara"/>
          <w:sz w:val="28"/>
          <w:szCs w:val="28"/>
          <w:lang w:val="de-DE"/>
        </w:rPr>
        <w:t>Seit dieser Zeit empfand sie eine innige Liebe zu JESUS und diente Ihm bis zum Ende ihres Lebens.</w:t>
      </w:r>
    </w:p>
    <w:sectPr w:rsidR="007523C8" w:rsidRPr="002920C5"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36C2"/>
    <w:multiLevelType w:val="multilevel"/>
    <w:tmpl w:val="DCB6E7E4"/>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Wingdings" w:hAnsi="Wingding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6B4078"/>
    <w:multiLevelType w:val="hybridMultilevel"/>
    <w:tmpl w:val="125A81E0"/>
    <w:lvl w:ilvl="0" w:tplc="922E9484">
      <w:numFmt w:val="bullet"/>
      <w:lvlText w:val="-"/>
      <w:lvlJc w:val="left"/>
      <w:pPr>
        <w:ind w:left="1080" w:hanging="360"/>
      </w:pPr>
      <w:rPr>
        <w:rFonts w:ascii="Candara" w:eastAsiaTheme="minorHAnsi" w:hAnsi="Candara" w:cstheme="minorBidi"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4E27365"/>
    <w:multiLevelType w:val="multilevel"/>
    <w:tmpl w:val="2B02771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Wingdings" w:hAnsi="Wingding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2FA0C81"/>
    <w:multiLevelType w:val="multilevel"/>
    <w:tmpl w:val="8B42F40E"/>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Wingdings" w:hAnsi="Wingdings" w:hint="default"/>
      </w:rPr>
    </w:lvl>
    <w:lvl w:ilvl="2">
      <w:numFmt w:val="bullet"/>
      <w:lvlText w:val="-"/>
      <w:lvlJc w:val="left"/>
      <w:pPr>
        <w:ind w:left="1800" w:hanging="360"/>
      </w:pPr>
      <w:rPr>
        <w:rFonts w:ascii="Candara" w:eastAsiaTheme="minorHAnsi" w:hAnsi="Candara" w:cstheme="minorBidi"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927"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4"/>
  </w:num>
  <w:num w:numId="2" w16cid:durableId="79566317">
    <w:abstractNumId w:val="1"/>
  </w:num>
  <w:num w:numId="3" w16cid:durableId="824472102">
    <w:abstractNumId w:val="0"/>
  </w:num>
  <w:num w:numId="4" w16cid:durableId="1162549726">
    <w:abstractNumId w:val="2"/>
  </w:num>
  <w:num w:numId="5" w16cid:durableId="1528521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825AD"/>
    <w:rsid w:val="000A75D6"/>
    <w:rsid w:val="000B2AC6"/>
    <w:rsid w:val="000B440E"/>
    <w:rsid w:val="000E5C02"/>
    <w:rsid w:val="00172ACF"/>
    <w:rsid w:val="001E4AA8"/>
    <w:rsid w:val="00290981"/>
    <w:rsid w:val="002920C5"/>
    <w:rsid w:val="003036B8"/>
    <w:rsid w:val="00395C43"/>
    <w:rsid w:val="003D5E96"/>
    <w:rsid w:val="0043225B"/>
    <w:rsid w:val="00482425"/>
    <w:rsid w:val="004B1C74"/>
    <w:rsid w:val="004C4BD0"/>
    <w:rsid w:val="004D5CB2"/>
    <w:rsid w:val="005861A8"/>
    <w:rsid w:val="006A2B11"/>
    <w:rsid w:val="006B286A"/>
    <w:rsid w:val="0070639A"/>
    <w:rsid w:val="00711123"/>
    <w:rsid w:val="007523C8"/>
    <w:rsid w:val="008221FC"/>
    <w:rsid w:val="008D5D84"/>
    <w:rsid w:val="008E3B9F"/>
    <w:rsid w:val="00924EB0"/>
    <w:rsid w:val="00966270"/>
    <w:rsid w:val="009A10ED"/>
    <w:rsid w:val="009E2FA2"/>
    <w:rsid w:val="00A11338"/>
    <w:rsid w:val="00A1503C"/>
    <w:rsid w:val="00AA0215"/>
    <w:rsid w:val="00AB406A"/>
    <w:rsid w:val="00AB7DA6"/>
    <w:rsid w:val="00B21790"/>
    <w:rsid w:val="00BA3EAE"/>
    <w:rsid w:val="00BF4974"/>
    <w:rsid w:val="00C22FAD"/>
    <w:rsid w:val="00C46A68"/>
    <w:rsid w:val="00D72FE7"/>
    <w:rsid w:val="00DF6883"/>
    <w:rsid w:val="00E430C1"/>
    <w:rsid w:val="00F130B2"/>
    <w:rsid w:val="00F27BB4"/>
    <w:rsid w:val="00F473BF"/>
    <w:rsid w:val="00F71019"/>
    <w:rsid w:val="00F90CF7"/>
    <w:rsid w:val="00F964B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CitaCar">
    <w:name w:val="Cita Car"/>
    <w:basedOn w:val="Fuentedeprrafopredeter"/>
    <w:link w:val="Cita"/>
    <w:uiPriority w:val="29"/>
    <w:rsid w:val="00BF4974"/>
    <w:rPr>
      <w:i/>
      <w:iCs/>
      <w:color w:val="404040" w:themeColor="text1" w:themeTint="BF"/>
      <w:kern w:val="0"/>
      <w:sz w:val="24"/>
      <w14:ligatures w14:val="none"/>
    </w:rPr>
  </w:style>
  <w:style w:type="paragraph" w:styleId="Prrafodelista">
    <w:name w:val="List Paragraph"/>
    <w:basedOn w:val="Normal"/>
    <w:uiPriority w:val="34"/>
    <w:qFormat/>
    <w:rsid w:val="00BF4974"/>
    <w:pPr>
      <w:ind w:left="720"/>
      <w:contextualSpacing/>
    </w:pPr>
  </w:style>
  <w:style w:type="character" w:styleId="nfasisintenso">
    <w:name w:val="Intense Emphasis"/>
    <w:basedOn w:val="Fuentedeprrafopredeter"/>
    <w:uiPriority w:val="21"/>
    <w:qFormat/>
    <w:rsid w:val="00BF4974"/>
    <w:rPr>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974"/>
    <w:rPr>
      <w:i/>
      <w:iCs/>
      <w:color w:val="0F4761" w:themeColor="accent1" w:themeShade="BF"/>
      <w:kern w:val="0"/>
      <w:sz w:val="24"/>
      <w14:ligatures w14:val="none"/>
    </w:rPr>
  </w:style>
  <w:style w:type="character" w:styleId="Referenciaintensa">
    <w:name w:val="Intense Reference"/>
    <w:basedOn w:val="Fuentedeprrafopredeter"/>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4747</Characters>
  <Application>Microsoft Office Word</Application>
  <DocSecurity>0</DocSecurity>
  <Lines>39</Lines>
  <Paragraphs>11</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2026-09-08T06:42:00Z</cp:lastPrinted>
  <dcterms:created xsi:type="dcterms:W3CDTF">2026-10-01T10:10:00Z</dcterms:created>
  <dcterms:modified xsi:type="dcterms:W3CDTF">2026-10-01T10:10:00Z</dcterms:modified>
</cp:coreProperties>
</file>