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7CF7" w14:textId="77777777" w:rsidR="00F873E1" w:rsidRPr="00F873E1" w:rsidRDefault="00F873E1" w:rsidP="00F873E1">
      <w:pPr>
        <w:shd w:val="clear" w:color="auto" w:fill="FFFFFF"/>
        <w:outlineLvl w:val="0"/>
        <w:rPr>
          <w:rFonts w:ascii="Inter" w:eastAsia="Times New Roman" w:hAnsi="Inter" w:cs="Times New Roman"/>
          <w:color w:val="000000"/>
          <w:kern w:val="36"/>
          <w:sz w:val="54"/>
          <w:szCs w:val="54"/>
          <w:lang w:eastAsia="en-GB"/>
          <w14:ligatures w14:val="none"/>
        </w:rPr>
      </w:pPr>
      <w:r w:rsidRPr="00F873E1">
        <w:rPr>
          <w:rFonts w:ascii="Inter" w:eastAsia="Times New Roman" w:hAnsi="Inter" w:cs="Times New Roman"/>
          <w:color w:val="000000"/>
          <w:kern w:val="36"/>
          <w:sz w:val="54"/>
          <w:szCs w:val="54"/>
          <w:lang w:eastAsia="en-GB"/>
          <w14:ligatures w14:val="none"/>
        </w:rPr>
        <w:t>Leçon 3 : L'unité en Christ</w:t>
      </w:r>
    </w:p>
    <w:p w14:paraId="420ED2F1" w14:textId="77777777" w:rsidR="00F873E1" w:rsidRPr="00F873E1" w:rsidRDefault="00F873E1" w:rsidP="00F873E1">
      <w:pPr>
        <w:shd w:val="clear" w:color="auto" w:fill="FFFFFF"/>
        <w:outlineLvl w:val="1"/>
        <w:rPr>
          <w:rFonts w:ascii="Inter" w:eastAsia="Times New Roman" w:hAnsi="Inter" w:cs="Times New Roman"/>
          <w:color w:val="000000"/>
          <w:kern w:val="0"/>
          <w:sz w:val="42"/>
          <w:szCs w:val="42"/>
          <w:lang w:eastAsia="en-GB"/>
          <w14:ligatures w14:val="none"/>
        </w:rPr>
      </w:pPr>
      <w:r w:rsidRPr="00F873E1">
        <w:rPr>
          <w:rFonts w:ascii="Inter" w:eastAsia="Times New Roman" w:hAnsi="Inter" w:cs="Times New Roman"/>
          <w:color w:val="000000"/>
          <w:kern w:val="0"/>
          <w:sz w:val="42"/>
          <w:szCs w:val="42"/>
          <w:lang w:eastAsia="en-GB"/>
          <w14:ligatures w14:val="none"/>
        </w:rPr>
        <w:t>A. Le problème des groupes fermés dans l'église</w:t>
      </w:r>
    </w:p>
    <w:p w14:paraId="4DBF3EC4" w14:textId="77777777" w:rsidR="00F873E1" w:rsidRPr="00F873E1" w:rsidRDefault="00F873E1" w:rsidP="00F873E1">
      <w:pPr>
        <w:numPr>
          <w:ilvl w:val="0"/>
          <w:numId w:val="1"/>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1.10 — Quelle exhortation Paul fait-il au commencement de sa lettre aux chrétiens de Corinthe ?</w:t>
      </w:r>
    </w:p>
    <w:p w14:paraId="3CD7CF87"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1.10 :</w:t>
      </w:r>
      <w:r w:rsidRPr="00F873E1">
        <w:rPr>
          <w:rFonts w:ascii="Inter" w:eastAsia="Times New Roman" w:hAnsi="Inter" w:cs="Times New Roman"/>
          <w:color w:val="000000"/>
          <w:kern w:val="0"/>
          <w:sz w:val="21"/>
          <w:szCs w:val="21"/>
          <w:lang w:eastAsia="en-GB"/>
          <w14:ligatures w14:val="none"/>
        </w:rPr>
        <w:t> « Je vous exhorte, frères, par le nom de notre Seigneur Jésus-Christ, à tenir tous un même langage, à ne pas avoir de divisions parmi vous, et à être parfaitement unis dans un même esprit et dans un même sentiment. »</w:t>
      </w:r>
    </w:p>
    <w:p w14:paraId="3E413E37" w14:textId="77777777" w:rsidR="00F873E1" w:rsidRPr="00F873E1" w:rsidRDefault="00F873E1" w:rsidP="00F873E1">
      <w:pPr>
        <w:numPr>
          <w:ilvl w:val="0"/>
          <w:numId w:val="2"/>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Pourquoi Paul a-t-il lancé cet appel à l'unité et à l'harmonie entre les croyants ?</w:t>
      </w:r>
    </w:p>
    <w:p w14:paraId="67FCAB74"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1.12-13</w:t>
      </w:r>
    </w:p>
    <w:p w14:paraId="634A7B6C"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1.12-13 :</w:t>
      </w:r>
      <w:r w:rsidRPr="00F873E1">
        <w:rPr>
          <w:rFonts w:ascii="Inter" w:eastAsia="Times New Roman" w:hAnsi="Inter" w:cs="Times New Roman"/>
          <w:color w:val="000000"/>
          <w:kern w:val="0"/>
          <w:sz w:val="21"/>
          <w:szCs w:val="21"/>
          <w:lang w:eastAsia="en-GB"/>
          <w14:ligatures w14:val="none"/>
        </w:rPr>
        <w:t> « Je veux dire que chacun de vous parle ainsi : Moi, je suis de Paul ! Et moi, d'Apollos ! Et moi, de Céphas ! Et moi, de Christ ! Christ est-il divisé ? Paul a-t-il été crucifié pour vous, ou est-ce au nom de Paul que vous avez été baptisés ? » </w:t>
      </w:r>
      <w:r w:rsidRPr="00F873E1">
        <w:rPr>
          <w:rFonts w:ascii="Inter" w:eastAsia="Times New Roman" w:hAnsi="Inter" w:cs="Times New Roman"/>
          <w:i/>
          <w:iCs/>
          <w:color w:val="000000"/>
          <w:kern w:val="0"/>
          <w:sz w:val="21"/>
          <w:szCs w:val="21"/>
          <w:shd w:val="clear" w:color="auto" w:fill="FFFFFF"/>
          <w:lang w:eastAsia="en-GB"/>
          <w14:ligatures w14:val="none"/>
        </w:rPr>
        <w:t>(trad.)</w:t>
      </w:r>
    </w:p>
    <w:p w14:paraId="3B6DC8DC" w14:textId="77777777" w:rsidR="00F873E1" w:rsidRPr="00F873E1" w:rsidRDefault="00F873E1" w:rsidP="00F873E1">
      <w:pPr>
        <w:numPr>
          <w:ilvl w:val="0"/>
          <w:numId w:val="3"/>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Pourquoi est-il si facile que des groupes se forment dans les églises, ce qui entraîne des divisions et des disputes ?</w:t>
      </w:r>
    </w:p>
    <w:p w14:paraId="7DBF659A" w14:textId="77777777" w:rsidR="00F873E1" w:rsidRPr="00F873E1" w:rsidRDefault="00F873E1" w:rsidP="00F873E1">
      <w:pPr>
        <w:numPr>
          <w:ilvl w:val="0"/>
          <w:numId w:val="4"/>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Pourquoi les divisions et les disputes sont-elles si affaiblissantes et nuisibles lorsque les chrétiens cherchent à partager la bonne nouvelle de Jésus avec d'autres ?</w:t>
      </w:r>
    </w:p>
    <w:p w14:paraId="32A9C24D"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Jean 13.35, Jean 17.21-23</w:t>
      </w:r>
    </w:p>
    <w:p w14:paraId="358FD978"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Jean 13.35 :</w:t>
      </w:r>
      <w:r w:rsidRPr="00F873E1">
        <w:rPr>
          <w:rFonts w:ascii="Inter" w:eastAsia="Times New Roman" w:hAnsi="Inter" w:cs="Times New Roman"/>
          <w:color w:val="000000"/>
          <w:kern w:val="0"/>
          <w:sz w:val="21"/>
          <w:szCs w:val="21"/>
          <w:lang w:eastAsia="en-GB"/>
          <w14:ligatures w14:val="none"/>
        </w:rPr>
        <w:t> « À ceci tous connaîtront que vous êtes mes disciples, si vous avez de l'amour les uns pour les autres. »</w:t>
      </w:r>
    </w:p>
    <w:p w14:paraId="6A968DBC"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Jean 17.21-23 :</w:t>
      </w:r>
      <w:r w:rsidRPr="00F873E1">
        <w:rPr>
          <w:rFonts w:ascii="Inter" w:eastAsia="Times New Roman" w:hAnsi="Inter" w:cs="Times New Roman"/>
          <w:color w:val="000000"/>
          <w:kern w:val="0"/>
          <w:sz w:val="21"/>
          <w:szCs w:val="21"/>
          <w:lang w:eastAsia="en-GB"/>
          <w14:ligatures w14:val="none"/>
        </w:rPr>
        <w:t> « Afin que tous soient un, comme toi, Père, tu es en moi, et comme je suis en toi, afin qu'eux aussi soient un en nous, pour que le monde croie que tu m'as envoyé. Je leur ai donné la gloire que tu m'as donnée, afin qu'ils soient un comme nous sommes un — moi en eux, et toi en moi — afin qu'ils soient parfaitement un, et que le monde connaisse que tu m'as envoyé et que tu les as aimés comme tu m'as aimé. » </w:t>
      </w:r>
      <w:r w:rsidRPr="00F873E1">
        <w:rPr>
          <w:rFonts w:ascii="Inter" w:eastAsia="Times New Roman" w:hAnsi="Inter" w:cs="Times New Roman"/>
          <w:i/>
          <w:iCs/>
          <w:color w:val="000000"/>
          <w:kern w:val="0"/>
          <w:sz w:val="21"/>
          <w:szCs w:val="21"/>
          <w:shd w:val="clear" w:color="auto" w:fill="FFFFFF"/>
          <w:lang w:eastAsia="en-GB"/>
          <w14:ligatures w14:val="none"/>
        </w:rPr>
        <w:t>(trad.)</w:t>
      </w:r>
    </w:p>
    <w:p w14:paraId="2CC84788" w14:textId="77777777" w:rsidR="00F873E1" w:rsidRPr="00F873E1" w:rsidRDefault="00F873E1" w:rsidP="00F873E1">
      <w:pPr>
        <w:numPr>
          <w:ilvl w:val="0"/>
          <w:numId w:val="5"/>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Quelle est la différence entre un groupe fermé et un petit groupe sain ?</w:t>
      </w:r>
    </w:p>
    <w:p w14:paraId="1A6CE4E8" w14:textId="77777777" w:rsidR="00F873E1" w:rsidRPr="00F873E1" w:rsidRDefault="00000000" w:rsidP="00F873E1">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72093A06">
          <v:rect id="_x0000_i1025" alt="" style="width:451.3pt;height:.05pt;mso-width-percent:0;mso-height-percent:0;mso-width-percent:0;mso-height-percent:0" o:hralign="center" o:hrstd="t" o:hrnoshade="t" o:hr="t" fillcolor="black" stroked="f"/>
        </w:pict>
      </w:r>
    </w:p>
    <w:p w14:paraId="5E964A1B" w14:textId="77777777" w:rsidR="00F873E1" w:rsidRPr="00F873E1" w:rsidRDefault="00F873E1" w:rsidP="00F873E1">
      <w:pPr>
        <w:shd w:val="clear" w:color="auto" w:fill="FFFFFF"/>
        <w:outlineLvl w:val="1"/>
        <w:rPr>
          <w:rFonts w:ascii="Inter" w:eastAsia="Times New Roman" w:hAnsi="Inter" w:cs="Times New Roman"/>
          <w:color w:val="000000"/>
          <w:kern w:val="0"/>
          <w:sz w:val="42"/>
          <w:szCs w:val="42"/>
          <w:lang w:eastAsia="en-GB"/>
          <w14:ligatures w14:val="none"/>
        </w:rPr>
      </w:pPr>
      <w:r w:rsidRPr="00F873E1">
        <w:rPr>
          <w:rFonts w:ascii="Inter" w:eastAsia="Times New Roman" w:hAnsi="Inter" w:cs="Times New Roman"/>
          <w:color w:val="000000"/>
          <w:kern w:val="0"/>
          <w:sz w:val="42"/>
          <w:szCs w:val="42"/>
          <w:lang w:eastAsia="en-GB"/>
          <w14:ligatures w14:val="none"/>
        </w:rPr>
        <w:t>B. Parfaitement unis</w:t>
      </w:r>
    </w:p>
    <w:p w14:paraId="46A5E5FE" w14:textId="77777777" w:rsidR="00F873E1" w:rsidRPr="00F873E1" w:rsidRDefault="00F873E1" w:rsidP="00F873E1">
      <w:pPr>
        <w:numPr>
          <w:ilvl w:val="0"/>
          <w:numId w:val="6"/>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1.10 — Comment est-il possible que des êtres humains imparfaits soient parfaitement unis ?</w:t>
      </w:r>
    </w:p>
    <w:p w14:paraId="65752899"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1.4-9, Colossiens 3.12-14, Romains 5.5</w:t>
      </w:r>
    </w:p>
    <w:p w14:paraId="5AA361ED"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1.4-9 :</w:t>
      </w:r>
      <w:r w:rsidRPr="00F873E1">
        <w:rPr>
          <w:rFonts w:ascii="Inter" w:eastAsia="Times New Roman" w:hAnsi="Inter" w:cs="Times New Roman"/>
          <w:color w:val="000000"/>
          <w:kern w:val="0"/>
          <w:sz w:val="21"/>
          <w:szCs w:val="21"/>
          <w:lang w:eastAsia="en-GB"/>
          <w14:ligatures w14:val="none"/>
        </w:rPr>
        <w:t> « Je rends à mon Dieu de continuelles actions de grâces pour vous, à cause de la grâce de Dieu qui vous a été accordée en Jésus-Christ. Car en lui vous avez été comblés de toutes les richesses qui concernent la parole et la connaissance, le témoignage de Christ ayant été solidement établi parmi vous, de sorte qu'il ne vous manque aucun don, dans l'attente où vous attendez la manifestation de notre Seigneur Jésus-Christ. Il vous affermira aussi jusqu'à la fin, pour que vous soyez irréprochables au jour de notre Seigneur Jésus-Christ. Dieu est fidèle, lui qui vous a appelés à la communion de son Fils, Jésus-Christ notre Seigneur. » </w:t>
      </w:r>
      <w:r w:rsidRPr="00F873E1">
        <w:rPr>
          <w:rFonts w:ascii="Inter" w:eastAsia="Times New Roman" w:hAnsi="Inter" w:cs="Times New Roman"/>
          <w:i/>
          <w:iCs/>
          <w:color w:val="000000"/>
          <w:kern w:val="0"/>
          <w:sz w:val="21"/>
          <w:szCs w:val="21"/>
          <w:shd w:val="clear" w:color="auto" w:fill="FFFFFF"/>
          <w:lang w:eastAsia="en-GB"/>
          <w14:ligatures w14:val="none"/>
        </w:rPr>
        <w:t>(trad.)</w:t>
      </w:r>
    </w:p>
    <w:p w14:paraId="48F0B3F6"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Colossiens 3.12-14 :</w:t>
      </w:r>
      <w:r w:rsidRPr="00F873E1">
        <w:rPr>
          <w:rFonts w:ascii="Inter" w:eastAsia="Times New Roman" w:hAnsi="Inter" w:cs="Times New Roman"/>
          <w:color w:val="000000"/>
          <w:kern w:val="0"/>
          <w:sz w:val="21"/>
          <w:szCs w:val="21"/>
          <w:lang w:eastAsia="en-GB"/>
          <w14:ligatures w14:val="none"/>
        </w:rPr>
        <w:t> « Revêtez-vous donc, comme des élus de Dieu, saints et bien-aimés, d'entrailles de miséricorde, de bonté, d'humilité, de douceur, de patience. Supportez-vous les uns les autres, et pardonnez-vous si vous avez des reproches à vous faire ; comme le Seigneur vous a pardonné, pardonnez-vous aussi. Mais par-dessus tout cela, revêtez-vous de l'amour, qui est le lien de la perfection. »</w:t>
      </w:r>
    </w:p>
    <w:p w14:paraId="5534CFAA"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Romains 5.5 :</w:t>
      </w:r>
      <w:r w:rsidRPr="00F873E1">
        <w:rPr>
          <w:rFonts w:ascii="Inter" w:eastAsia="Times New Roman" w:hAnsi="Inter" w:cs="Times New Roman"/>
          <w:color w:val="000000"/>
          <w:kern w:val="0"/>
          <w:sz w:val="21"/>
          <w:szCs w:val="21"/>
          <w:lang w:eastAsia="en-GB"/>
          <w14:ligatures w14:val="none"/>
        </w:rPr>
        <w:t> « Or, l'espérance ne trompe point, parce que l'amour de Dieu est répandu dans nos cœurs par le Saint-Esprit qui nous a été donné. »</w:t>
      </w:r>
    </w:p>
    <w:p w14:paraId="660F8ACA" w14:textId="77777777" w:rsidR="00F873E1" w:rsidRPr="00F873E1" w:rsidRDefault="00F873E1" w:rsidP="00F873E1">
      <w:pPr>
        <w:numPr>
          <w:ilvl w:val="0"/>
          <w:numId w:val="7"/>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lastRenderedPageBreak/>
        <w:t>Que signifie avoir « la même pensée » ?</w:t>
      </w:r>
    </w:p>
    <w:p w14:paraId="7D4C6602"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Philippiens 2.1-8</w:t>
      </w:r>
    </w:p>
    <w:p w14:paraId="76F259E0"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Philippiens 2.1-8 :</w:t>
      </w:r>
      <w:r w:rsidRPr="00F873E1">
        <w:rPr>
          <w:rFonts w:ascii="Inter" w:eastAsia="Times New Roman" w:hAnsi="Inter" w:cs="Times New Roman"/>
          <w:color w:val="000000"/>
          <w:kern w:val="0"/>
          <w:sz w:val="21"/>
          <w:szCs w:val="21"/>
          <w:lang w:eastAsia="en-GB"/>
          <w14:ligatures w14:val="none"/>
        </w:rPr>
        <w:t> « Y a-t-il en Christ quelque exhortation, y a-t-il quelque consolation charnelle, y a-t-il quelque communion d'esprit, y a-t-il quelques entrailles et quelques miséricordes, rendez ma joie parfaite, ayant un même sentiment, un même amour, une même âme, une même pensée. Ne faites rien par esprit de parti ou par vaine gloire, mais que l'humilité vous fasse regarder les autres comme étant au-dessus de vous-mêmes. Que chacun de vous, au lieu de considérer ce qui est à lui, considère aussi ce qui est aux autres. Ayez en vous les sentiments qui étaient en Jésus-Christ : lequel, existant en forme de Dieu, n'a point regardé comme une proie à arracher d'être égal avec Dieu, mais s'est dépouillé lui-même, en prenant une forme de serviteur, en devenant semblable aux hommes ; et ayant paru comme un simple homme, il s'est humilié lui-même, se rendant obéissant jusqu'à la mort, même jusqu'à la mort de la croix. » </w:t>
      </w:r>
      <w:r w:rsidRPr="00F873E1">
        <w:rPr>
          <w:rFonts w:ascii="Inter" w:eastAsia="Times New Roman" w:hAnsi="Inter" w:cs="Times New Roman"/>
          <w:i/>
          <w:iCs/>
          <w:color w:val="000000"/>
          <w:kern w:val="0"/>
          <w:sz w:val="21"/>
          <w:szCs w:val="21"/>
          <w:shd w:val="clear" w:color="auto" w:fill="FFFFFF"/>
          <w:lang w:eastAsia="en-GB"/>
          <w14:ligatures w14:val="none"/>
        </w:rPr>
        <w:t>(trad.)</w:t>
      </w:r>
    </w:p>
    <w:p w14:paraId="4A6EF005" w14:textId="77777777" w:rsidR="00F873E1" w:rsidRPr="00F873E1" w:rsidRDefault="00F873E1" w:rsidP="00F873E1">
      <w:pPr>
        <w:numPr>
          <w:ilvl w:val="0"/>
          <w:numId w:val="8"/>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Comment est-il possible d'avoir une diversité d'opinions et cependant penser de la même manière ?</w:t>
      </w:r>
    </w:p>
    <w:p w14:paraId="1CFABD38" w14:textId="77777777" w:rsidR="00F873E1" w:rsidRPr="00F873E1" w:rsidRDefault="00000000" w:rsidP="00F873E1">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60D357DE">
          <v:rect id="_x0000_i1026" alt="" style="width:451.3pt;height:.05pt;mso-width-percent:0;mso-height-percent:0;mso-width-percent:0;mso-height-percent:0" o:hralign="center" o:hrstd="t" o:hrnoshade="t" o:hr="t" fillcolor="black" stroked="f"/>
        </w:pict>
      </w:r>
    </w:p>
    <w:p w14:paraId="5A39D92B" w14:textId="77777777" w:rsidR="00F873E1" w:rsidRPr="00F873E1" w:rsidRDefault="00F873E1" w:rsidP="00F873E1">
      <w:pPr>
        <w:shd w:val="clear" w:color="auto" w:fill="FFFFFF"/>
        <w:outlineLvl w:val="1"/>
        <w:rPr>
          <w:rFonts w:ascii="Inter" w:eastAsia="Times New Roman" w:hAnsi="Inter" w:cs="Times New Roman"/>
          <w:color w:val="000000"/>
          <w:kern w:val="0"/>
          <w:sz w:val="42"/>
          <w:szCs w:val="42"/>
          <w:lang w:eastAsia="en-GB"/>
          <w14:ligatures w14:val="none"/>
        </w:rPr>
      </w:pPr>
      <w:r w:rsidRPr="00F873E1">
        <w:rPr>
          <w:rFonts w:ascii="Inter" w:eastAsia="Times New Roman" w:hAnsi="Inter" w:cs="Times New Roman"/>
          <w:color w:val="000000"/>
          <w:kern w:val="0"/>
          <w:sz w:val="42"/>
          <w:szCs w:val="42"/>
          <w:lang w:eastAsia="en-GB"/>
          <w14:ligatures w14:val="none"/>
        </w:rPr>
        <w:t>C. Croissance dans la maturité spirituelle</w:t>
      </w:r>
    </w:p>
    <w:p w14:paraId="784D3FED" w14:textId="77777777" w:rsidR="00F873E1" w:rsidRPr="00F873E1" w:rsidRDefault="00F873E1" w:rsidP="00F873E1">
      <w:pPr>
        <w:numPr>
          <w:ilvl w:val="0"/>
          <w:numId w:val="9"/>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3.1-2 — Comment Paul décrit-il la maturité spirituelle des chrétiens de Corinthe ?</w:t>
      </w:r>
    </w:p>
    <w:p w14:paraId="469A6A39"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3.1-2 :</w:t>
      </w:r>
      <w:r w:rsidRPr="00F873E1">
        <w:rPr>
          <w:rFonts w:ascii="Inter" w:eastAsia="Times New Roman" w:hAnsi="Inter" w:cs="Times New Roman"/>
          <w:color w:val="000000"/>
          <w:kern w:val="0"/>
          <w:sz w:val="21"/>
          <w:szCs w:val="21"/>
          <w:lang w:eastAsia="en-GB"/>
          <w14:ligatures w14:val="none"/>
        </w:rPr>
        <w:t> « Pour moi, frères, ce n'est pas comme à des hommes spirituels que j'ai pu vous parler, mais comme à des hommes charnels, comme à des enfants en Christ. Je vous ai donné du lait, non de la nourriture solide ; car vous ne pouviez pas la supporter, et vous ne le pouvez pas même à présent. »</w:t>
      </w:r>
    </w:p>
    <w:p w14:paraId="2CE9E19A" w14:textId="77777777" w:rsidR="00F873E1" w:rsidRPr="00F873E1" w:rsidRDefault="00F873E1" w:rsidP="00F873E1">
      <w:pPr>
        <w:numPr>
          <w:ilvl w:val="0"/>
          <w:numId w:val="10"/>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Comment s'est manifestée leur immaturité spirituelle ?</w:t>
      </w:r>
    </w:p>
    <w:p w14:paraId="2380A312"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3.3-4</w:t>
      </w:r>
    </w:p>
    <w:p w14:paraId="18FCA004"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3.3-4 :</w:t>
      </w:r>
      <w:r w:rsidRPr="00F873E1">
        <w:rPr>
          <w:rFonts w:ascii="Inter" w:eastAsia="Times New Roman" w:hAnsi="Inter" w:cs="Times New Roman"/>
          <w:color w:val="000000"/>
          <w:kern w:val="0"/>
          <w:sz w:val="21"/>
          <w:szCs w:val="21"/>
          <w:lang w:eastAsia="en-GB"/>
          <w14:ligatures w14:val="none"/>
        </w:rPr>
        <w:t> « Vous êtes encore, en effet, charnels ; puisque, s'il y a parmi vous de la jalousie et des disputes, n'êtes-vous pas charnels, et ne marchez-vous pas selon l'homme ? Quand l'un dit : Moi, je suis de Paul ! et l'autre : Moi, d'Apollos ! n'êtes-vous pas des hommes ? »</w:t>
      </w:r>
    </w:p>
    <w:p w14:paraId="2E936EF4" w14:textId="77777777" w:rsidR="00F873E1" w:rsidRPr="00F873E1" w:rsidRDefault="00F873E1" w:rsidP="00F873E1">
      <w:pPr>
        <w:numPr>
          <w:ilvl w:val="0"/>
          <w:numId w:val="11"/>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Quels indices peut-on avoir que les chrétiens grandissent dans leur maturité spirituelle ?</w:t>
      </w:r>
    </w:p>
    <w:p w14:paraId="691454A4"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2.12-16</w:t>
      </w:r>
    </w:p>
    <w:p w14:paraId="4BFFF4CA"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2.12-16 :</w:t>
      </w:r>
      <w:r w:rsidRPr="00F873E1">
        <w:rPr>
          <w:rFonts w:ascii="Inter" w:eastAsia="Times New Roman" w:hAnsi="Inter" w:cs="Times New Roman"/>
          <w:color w:val="000000"/>
          <w:kern w:val="0"/>
          <w:sz w:val="21"/>
          <w:szCs w:val="21"/>
          <w:lang w:eastAsia="en-GB"/>
          <w14:ligatures w14:val="none"/>
        </w:rPr>
        <w:t> « Or nous, nous n'avons pas reçu l'esprit du monde, mais l'Esprit qui vient de Dieu, afin que nous connaissions les choses que Dieu nous a données par sa grâce. Et nous en parlons, non avec les discours qu'enseigne la sagesse humaine, mais avec ceux qu'enseigne l'Esprit, employant un langage spirituel pour des choses spirituelles. Mais l'homme animal ne reçoit pas les choses de l'Esprit de Dieu ; car elles sont une folie pour lui, et il ne peut les connaître, parce que c'est spirituellement qu'on en juge. L'homme spirituel, au contraire, juge de tout, et il n'est lui-même jugé par personne. Car qui a connu la pensée du Seigneur, pour l'instruire ? Or nous, nous avons la pensée de Christ. » </w:t>
      </w:r>
      <w:r w:rsidRPr="00F873E1">
        <w:rPr>
          <w:rFonts w:ascii="Inter" w:eastAsia="Times New Roman" w:hAnsi="Inter" w:cs="Times New Roman"/>
          <w:i/>
          <w:iCs/>
          <w:color w:val="000000"/>
          <w:kern w:val="0"/>
          <w:sz w:val="21"/>
          <w:szCs w:val="21"/>
          <w:shd w:val="clear" w:color="auto" w:fill="FFFFFF"/>
          <w:lang w:eastAsia="en-GB"/>
          <w14:ligatures w14:val="none"/>
        </w:rPr>
        <w:t>(trad.)</w:t>
      </w:r>
    </w:p>
    <w:p w14:paraId="355EC1B9" w14:textId="77777777" w:rsidR="00F873E1" w:rsidRPr="00F873E1" w:rsidRDefault="00F873E1" w:rsidP="00F873E1">
      <w:pPr>
        <w:numPr>
          <w:ilvl w:val="0"/>
          <w:numId w:val="12"/>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Qui t'a aidé à grandir spirituellement ?</w:t>
      </w:r>
    </w:p>
    <w:p w14:paraId="0F3AB5F8" w14:textId="77777777" w:rsidR="00F873E1" w:rsidRPr="00F873E1" w:rsidRDefault="00000000" w:rsidP="00F873E1">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0CCF3589">
          <v:rect id="_x0000_i1027" alt="" style="width:451.3pt;height:.05pt;mso-width-percent:0;mso-height-percent:0;mso-width-percent:0;mso-height-percent:0" o:hralign="center" o:hrstd="t" o:hrnoshade="t" o:hr="t" fillcolor="black" stroked="f"/>
        </w:pict>
      </w:r>
    </w:p>
    <w:p w14:paraId="5A63A3D0" w14:textId="77777777" w:rsidR="00F873E1" w:rsidRPr="00F873E1" w:rsidRDefault="00F873E1" w:rsidP="00F873E1">
      <w:pPr>
        <w:shd w:val="clear" w:color="auto" w:fill="FFFFFF"/>
        <w:outlineLvl w:val="1"/>
        <w:rPr>
          <w:rFonts w:ascii="Inter" w:eastAsia="Times New Roman" w:hAnsi="Inter" w:cs="Times New Roman"/>
          <w:color w:val="000000"/>
          <w:kern w:val="0"/>
          <w:sz w:val="42"/>
          <w:szCs w:val="42"/>
          <w:lang w:eastAsia="en-GB"/>
          <w14:ligatures w14:val="none"/>
        </w:rPr>
      </w:pPr>
      <w:r w:rsidRPr="00F873E1">
        <w:rPr>
          <w:rFonts w:ascii="Inter" w:eastAsia="Times New Roman" w:hAnsi="Inter" w:cs="Times New Roman"/>
          <w:color w:val="000000"/>
          <w:kern w:val="0"/>
          <w:sz w:val="42"/>
          <w:szCs w:val="42"/>
          <w:lang w:eastAsia="en-GB"/>
          <w14:ligatures w14:val="none"/>
        </w:rPr>
        <w:t>D. Conduire comme des serviteurs de Christ</w:t>
      </w:r>
    </w:p>
    <w:p w14:paraId="3B904FA9" w14:textId="77777777" w:rsidR="00F873E1" w:rsidRPr="00F873E1" w:rsidRDefault="00F873E1" w:rsidP="00F873E1">
      <w:pPr>
        <w:numPr>
          <w:ilvl w:val="0"/>
          <w:numId w:val="13"/>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4.1-2</w:t>
      </w:r>
    </w:p>
    <w:p w14:paraId="2A4CCBDB"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4.1-2 :</w:t>
      </w:r>
      <w:r w:rsidRPr="00F873E1">
        <w:rPr>
          <w:rFonts w:ascii="Inter" w:eastAsia="Times New Roman" w:hAnsi="Inter" w:cs="Times New Roman"/>
          <w:color w:val="000000"/>
          <w:kern w:val="0"/>
          <w:sz w:val="21"/>
          <w:szCs w:val="21"/>
          <w:lang w:eastAsia="en-GB"/>
          <w14:ligatures w14:val="none"/>
        </w:rPr>
        <w:t> « Que les hommes nous regardent donc comme des serviteurs de Christ, et comme des dispensateurs des mystères de Dieu. Du reste, ce qu'on demande des dispensateurs, c'est que chacun soit trouvé fidèle. »</w:t>
      </w:r>
    </w:p>
    <w:p w14:paraId="5F3552A5" w14:textId="77777777" w:rsidR="00F873E1" w:rsidRPr="00F873E1" w:rsidRDefault="00F873E1" w:rsidP="00F873E1">
      <w:pPr>
        <w:numPr>
          <w:ilvl w:val="0"/>
          <w:numId w:val="14"/>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Quel enseignement de Jésus nous rappelle la nécessité de suivre Son exemple de leadership par le service ?</w:t>
      </w:r>
    </w:p>
    <w:p w14:paraId="1BB065BA"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Marc 10.42-45</w:t>
      </w:r>
    </w:p>
    <w:p w14:paraId="593B459E"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lastRenderedPageBreak/>
        <w:t>Marc 10.42-45 :</w:t>
      </w:r>
      <w:r w:rsidRPr="00F873E1">
        <w:rPr>
          <w:rFonts w:ascii="Inter" w:eastAsia="Times New Roman" w:hAnsi="Inter" w:cs="Times New Roman"/>
          <w:color w:val="000000"/>
          <w:kern w:val="0"/>
          <w:sz w:val="21"/>
          <w:szCs w:val="21"/>
          <w:lang w:eastAsia="en-GB"/>
          <w14:ligatures w14:val="none"/>
        </w:rPr>
        <w:t> « Jésus les appela et leur dit : Vous savez que ceux qu'on regarde comme les chefs des nations les dominent, et que les grands les assujettissent. Qu'il n'en soit pas ainsi parmi vous. Mais quiconque veut être grand parmi vous, qu'il soit votre serviteur ; et quiconque veut être le premier parmi vous, qu'il soit l'esclave de tous. Car le Fils de l'homme est venu, non pour être servi, mais pour servir et donner sa vie comme rançon pour plusieurs. »</w:t>
      </w:r>
    </w:p>
    <w:p w14:paraId="51EAAF51" w14:textId="77777777" w:rsidR="00F873E1" w:rsidRPr="00F873E1" w:rsidRDefault="00F873E1" w:rsidP="00F873E1">
      <w:pPr>
        <w:numPr>
          <w:ilvl w:val="0"/>
          <w:numId w:val="15"/>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Que signifie être « dispensateurs des mystères de Dieu » ?</w:t>
      </w:r>
    </w:p>
    <w:p w14:paraId="33548600" w14:textId="77777777" w:rsidR="00F873E1" w:rsidRPr="00F873E1" w:rsidRDefault="00F873E1" w:rsidP="00F873E1">
      <w:pPr>
        <w:numPr>
          <w:ilvl w:val="0"/>
          <w:numId w:val="16"/>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La souffrance est-elle une expérience inévitable pour les serviteurs de Christ ?</w:t>
      </w:r>
    </w:p>
    <w:p w14:paraId="4CA58418"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1 Corinthiens 4.9-13, Jean 15.18-21, Matthieu 5.11-12</w:t>
      </w:r>
    </w:p>
    <w:p w14:paraId="04C95B3F"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4.9-13 :</w:t>
      </w:r>
      <w:r w:rsidRPr="00F873E1">
        <w:rPr>
          <w:rFonts w:ascii="Inter" w:eastAsia="Times New Roman" w:hAnsi="Inter" w:cs="Times New Roman"/>
          <w:color w:val="000000"/>
          <w:kern w:val="0"/>
          <w:sz w:val="21"/>
          <w:szCs w:val="21"/>
          <w:lang w:eastAsia="en-GB"/>
          <w14:ligatures w14:val="none"/>
        </w:rPr>
        <w:t> « Car Dieu, à mon avis, a fait de nous, apôtres, les derniers des hommes, des condamnés à mort en quelque sorte, un spectacle pour le monde, pour les anges et pour les hommes. Nous sommes fous à cause de Christ, mais vous, vous êtes sages en Christ ; nous sommes faibles, mais vous êtes forts ; vous êtes honorés, mais nous sommes méprisés. Jusqu'à cette heure, nous souffrons la faim, la soif, la nudité ; nous sommes maltraités, errants çà et là ; et nous travaillons de nos propres mains. Injuriés, nous bénissons ; persécutés, nous supportons ; calomniés, nous nous disculpons ; nous sommes devenus comme les balayures du monde, le rebut de tous, jusqu'à maintenant. » </w:t>
      </w:r>
      <w:r w:rsidRPr="00F873E1">
        <w:rPr>
          <w:rFonts w:ascii="Inter" w:eastAsia="Times New Roman" w:hAnsi="Inter" w:cs="Times New Roman"/>
          <w:i/>
          <w:iCs/>
          <w:color w:val="000000"/>
          <w:kern w:val="0"/>
          <w:sz w:val="21"/>
          <w:szCs w:val="21"/>
          <w:shd w:val="clear" w:color="auto" w:fill="FFFFFF"/>
          <w:lang w:eastAsia="en-GB"/>
          <w14:ligatures w14:val="none"/>
        </w:rPr>
        <w:t>(trad.)</w:t>
      </w:r>
    </w:p>
    <w:p w14:paraId="3BBE4126"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Jean 15.18-21 :</w:t>
      </w:r>
      <w:r w:rsidRPr="00F873E1">
        <w:rPr>
          <w:rFonts w:ascii="Inter" w:eastAsia="Times New Roman" w:hAnsi="Inter" w:cs="Times New Roman"/>
          <w:color w:val="000000"/>
          <w:kern w:val="0"/>
          <w:sz w:val="21"/>
          <w:szCs w:val="21"/>
          <w:lang w:eastAsia="en-GB"/>
          <w14:ligatures w14:val="none"/>
        </w:rPr>
        <w:t> « Si le monde vous hait, sachez qu'il m'a haï avant vous. Si vous étiez du monde, le monde aimerait ce qui est à lui ; mais parce que vous n'êtes pas du monde, et que je vous ai choisis dans le monde, le monde vous hait. Souvenez-vous de la parole que je vous ai dite : Le serviteur n'est pas plus grand que son maître. S'ils m'ont persécuté, ils vous persécuteront aussi ; s'ils ont gardé ma parole, ils garderont aussi la vôtre. Mais ils vous feront tout cela à cause de mon nom, parce qu'ils ne connaissent pas celui qui m'a envoyé. »</w:t>
      </w:r>
    </w:p>
    <w:p w14:paraId="0CD630AA"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Matthieu 5.11-12 :</w:t>
      </w:r>
      <w:r w:rsidRPr="00F873E1">
        <w:rPr>
          <w:rFonts w:ascii="Inter" w:eastAsia="Times New Roman" w:hAnsi="Inter" w:cs="Times New Roman"/>
          <w:color w:val="000000"/>
          <w:kern w:val="0"/>
          <w:sz w:val="21"/>
          <w:szCs w:val="21"/>
          <w:lang w:eastAsia="en-GB"/>
          <w14:ligatures w14:val="none"/>
        </w:rPr>
        <w:t> « Heureux serez-vous, lorsqu'on vous outragera, qu'on vous persécutera, et qu'on dira faussement de vous toute sorte de mal, à cause de moi. Réjouissez-vous et soyez transportés de joie, parce que votre récompense sera grande dans les cieux ; car c'est ainsi qu'on a persécuté les prophètes qui ont été avant vous. »</w:t>
      </w:r>
    </w:p>
    <w:p w14:paraId="1015A5C7" w14:textId="77777777" w:rsidR="00F873E1" w:rsidRPr="00F873E1" w:rsidRDefault="00F873E1" w:rsidP="00F873E1">
      <w:pPr>
        <w:numPr>
          <w:ilvl w:val="0"/>
          <w:numId w:val="17"/>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Que penses-tu de l'invitation de Paul en 1 Corinthiens 4.16 ? (voir aussi 1 Corinthiens 11.1)</w:t>
      </w:r>
    </w:p>
    <w:p w14:paraId="298589BA"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4.16 :</w:t>
      </w:r>
      <w:r w:rsidRPr="00F873E1">
        <w:rPr>
          <w:rFonts w:ascii="Inter" w:eastAsia="Times New Roman" w:hAnsi="Inter" w:cs="Times New Roman"/>
          <w:color w:val="000000"/>
          <w:kern w:val="0"/>
          <w:sz w:val="21"/>
          <w:szCs w:val="21"/>
          <w:lang w:eastAsia="en-GB"/>
          <w14:ligatures w14:val="none"/>
        </w:rPr>
        <w:t> « Je vous exhorte donc à être mes imitateurs. »</w:t>
      </w:r>
    </w:p>
    <w:p w14:paraId="03017486" w14:textId="77777777" w:rsidR="00F873E1" w:rsidRPr="00F873E1" w:rsidRDefault="00F873E1" w:rsidP="00F873E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b/>
          <w:bCs/>
          <w:color w:val="000000"/>
          <w:kern w:val="0"/>
          <w:sz w:val="21"/>
          <w:szCs w:val="21"/>
          <w:shd w:val="clear" w:color="auto" w:fill="FFFFFF"/>
          <w:lang w:eastAsia="en-GB"/>
          <w14:ligatures w14:val="none"/>
        </w:rPr>
        <w:t>1 Corinthiens 11.1 :</w:t>
      </w:r>
      <w:r w:rsidRPr="00F873E1">
        <w:rPr>
          <w:rFonts w:ascii="Inter" w:eastAsia="Times New Roman" w:hAnsi="Inter" w:cs="Times New Roman"/>
          <w:color w:val="000000"/>
          <w:kern w:val="0"/>
          <w:sz w:val="21"/>
          <w:szCs w:val="21"/>
          <w:lang w:eastAsia="en-GB"/>
          <w14:ligatures w14:val="none"/>
        </w:rPr>
        <w:t> « Soyez mes imitateurs, comme je le suis de Christ. »</w:t>
      </w:r>
    </w:p>
    <w:p w14:paraId="69DFE4E3" w14:textId="77777777" w:rsidR="00F873E1" w:rsidRPr="00F873E1" w:rsidRDefault="00F873E1" w:rsidP="00F873E1">
      <w:pPr>
        <w:numPr>
          <w:ilvl w:val="0"/>
          <w:numId w:val="18"/>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Nous avons tous un cercle d'influence. Qui te prend comme exemple ?</w:t>
      </w:r>
    </w:p>
    <w:p w14:paraId="4D5CB8C0" w14:textId="77777777" w:rsidR="00F873E1" w:rsidRPr="00F873E1" w:rsidRDefault="00F873E1" w:rsidP="00F873E1">
      <w:pPr>
        <w:numPr>
          <w:ilvl w:val="0"/>
          <w:numId w:val="19"/>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Pourquoi est-il toujours préférable de garder le regard fixé sur Jésus plutôt que de se concentrer sur les dirigeants humains, aussi talentueux ou charismatiques soient-ils ?</w:t>
      </w:r>
    </w:p>
    <w:p w14:paraId="792877E3" w14:textId="77777777" w:rsidR="00F873E1" w:rsidRPr="00F873E1" w:rsidRDefault="00F873E1" w:rsidP="00F873E1">
      <w:pPr>
        <w:numPr>
          <w:ilvl w:val="0"/>
          <w:numId w:val="20"/>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F873E1">
        <w:rPr>
          <w:rFonts w:ascii="Inter" w:eastAsia="Times New Roman" w:hAnsi="Inter" w:cs="Times New Roman"/>
          <w:color w:val="000000"/>
          <w:kern w:val="0"/>
          <w:sz w:val="21"/>
          <w:szCs w:val="21"/>
          <w:lang w:eastAsia="en-GB"/>
          <w14:ligatures w14:val="none"/>
        </w:rPr>
        <w:t>Comment pouvons-nous être assurés d'être des exemples fidèles et de fidèles dispensateurs dans notre cercle d'influence ?</w:t>
      </w:r>
    </w:p>
    <w:p w14:paraId="208C2D03" w14:textId="77777777" w:rsidR="00F873E1" w:rsidRPr="00F873E1" w:rsidRDefault="00000000" w:rsidP="00F873E1">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34D7DD9E">
          <v:rect id="_x0000_i1028" alt="" style="width:451.3pt;height:.05pt;mso-width-percent:0;mso-height-percent:0;mso-width-percent:0;mso-height-percent:0" o:hralign="center" o:hrstd="t" o:hrnoshade="t" o:hr="t" fillcolor="black" stroked="f"/>
        </w:pict>
      </w:r>
    </w:p>
    <w:p w14:paraId="00B2B4E7" w14:textId="77777777" w:rsidR="0079545B" w:rsidRDefault="0079545B"/>
    <w:sectPr w:rsidR="0079545B" w:rsidSect="00F873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
    <w:altName w:val="Calibri"/>
    <w:charset w:val="00"/>
    <w:family w:val="auto"/>
    <w:pitch w:val="variable"/>
    <w:sig w:usb0="E0000AFF" w:usb1="5200A1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AE7"/>
    <w:multiLevelType w:val="multilevel"/>
    <w:tmpl w:val="7E0ABA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A1537"/>
    <w:multiLevelType w:val="multilevel"/>
    <w:tmpl w:val="1BEA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A3E1A"/>
    <w:multiLevelType w:val="multilevel"/>
    <w:tmpl w:val="602C06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21527"/>
    <w:multiLevelType w:val="multilevel"/>
    <w:tmpl w:val="735AC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F4546"/>
    <w:multiLevelType w:val="multilevel"/>
    <w:tmpl w:val="94842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2013A"/>
    <w:multiLevelType w:val="multilevel"/>
    <w:tmpl w:val="8D0C79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126B6"/>
    <w:multiLevelType w:val="multilevel"/>
    <w:tmpl w:val="A1606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83841"/>
    <w:multiLevelType w:val="multilevel"/>
    <w:tmpl w:val="B8EEF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34561"/>
    <w:multiLevelType w:val="multilevel"/>
    <w:tmpl w:val="BB58D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D4F6F"/>
    <w:multiLevelType w:val="multilevel"/>
    <w:tmpl w:val="4FD64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1854CE"/>
    <w:multiLevelType w:val="multilevel"/>
    <w:tmpl w:val="4880C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E4A46"/>
    <w:multiLevelType w:val="multilevel"/>
    <w:tmpl w:val="37F64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4A0"/>
    <w:multiLevelType w:val="multilevel"/>
    <w:tmpl w:val="B1662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192164"/>
    <w:multiLevelType w:val="multilevel"/>
    <w:tmpl w:val="6BB0C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C5DA4"/>
    <w:multiLevelType w:val="multilevel"/>
    <w:tmpl w:val="2788D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2B5AFB"/>
    <w:multiLevelType w:val="multilevel"/>
    <w:tmpl w:val="2328F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5E6563"/>
    <w:multiLevelType w:val="multilevel"/>
    <w:tmpl w:val="C42AF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227081"/>
    <w:multiLevelType w:val="multilevel"/>
    <w:tmpl w:val="A76EB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0C74F9"/>
    <w:multiLevelType w:val="multilevel"/>
    <w:tmpl w:val="6D7CB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39076D"/>
    <w:multiLevelType w:val="multilevel"/>
    <w:tmpl w:val="2E586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C4018B"/>
    <w:multiLevelType w:val="multilevel"/>
    <w:tmpl w:val="D2A0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375766">
    <w:abstractNumId w:val="7"/>
  </w:num>
  <w:num w:numId="2" w16cid:durableId="1487357527">
    <w:abstractNumId w:val="16"/>
  </w:num>
  <w:num w:numId="3" w16cid:durableId="5334033">
    <w:abstractNumId w:val="11"/>
  </w:num>
  <w:num w:numId="4" w16cid:durableId="2032762674">
    <w:abstractNumId w:val="3"/>
  </w:num>
  <w:num w:numId="5" w16cid:durableId="1313098463">
    <w:abstractNumId w:val="0"/>
  </w:num>
  <w:num w:numId="6" w16cid:durableId="1274480399">
    <w:abstractNumId w:val="4"/>
  </w:num>
  <w:num w:numId="7" w16cid:durableId="1440251841">
    <w:abstractNumId w:val="17"/>
  </w:num>
  <w:num w:numId="8" w16cid:durableId="1400441789">
    <w:abstractNumId w:val="13"/>
  </w:num>
  <w:num w:numId="9" w16cid:durableId="788007500">
    <w:abstractNumId w:val="20"/>
  </w:num>
  <w:num w:numId="10" w16cid:durableId="2056852011">
    <w:abstractNumId w:val="10"/>
  </w:num>
  <w:num w:numId="11" w16cid:durableId="688415577">
    <w:abstractNumId w:val="8"/>
  </w:num>
  <w:num w:numId="12" w16cid:durableId="987830947">
    <w:abstractNumId w:val="6"/>
  </w:num>
  <w:num w:numId="13" w16cid:durableId="2117627369">
    <w:abstractNumId w:val="1"/>
  </w:num>
  <w:num w:numId="14" w16cid:durableId="1093283868">
    <w:abstractNumId w:val="12"/>
  </w:num>
  <w:num w:numId="15" w16cid:durableId="569463055">
    <w:abstractNumId w:val="14"/>
  </w:num>
  <w:num w:numId="16" w16cid:durableId="1818455507">
    <w:abstractNumId w:val="15"/>
  </w:num>
  <w:num w:numId="17" w16cid:durableId="518549284">
    <w:abstractNumId w:val="2"/>
  </w:num>
  <w:num w:numId="18" w16cid:durableId="1193149404">
    <w:abstractNumId w:val="19"/>
  </w:num>
  <w:num w:numId="19" w16cid:durableId="1260603954">
    <w:abstractNumId w:val="9"/>
  </w:num>
  <w:num w:numId="20" w16cid:durableId="2142797545">
    <w:abstractNumId w:val="5"/>
  </w:num>
  <w:num w:numId="21" w16cid:durableId="1147744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E1"/>
    <w:rsid w:val="0001141C"/>
    <w:rsid w:val="002A3E66"/>
    <w:rsid w:val="003D74E0"/>
    <w:rsid w:val="00773505"/>
    <w:rsid w:val="0079545B"/>
    <w:rsid w:val="007E69B3"/>
    <w:rsid w:val="00E50CF5"/>
    <w:rsid w:val="00E6542C"/>
    <w:rsid w:val="00F873E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AC35"/>
  <w15:chartTrackingRefBased/>
  <w15:docId w15:val="{F3131751-0269-4B46-898C-9AC5CEBF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7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87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3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3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3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3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F87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7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7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7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7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7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7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73E1"/>
    <w:rPr>
      <w:rFonts w:eastAsiaTheme="majorEastAsia" w:cstheme="majorBidi"/>
      <w:color w:val="272727" w:themeColor="text1" w:themeTint="D8"/>
    </w:rPr>
  </w:style>
  <w:style w:type="paragraph" w:styleId="Ttulo">
    <w:name w:val="Title"/>
    <w:basedOn w:val="Normal"/>
    <w:next w:val="Normal"/>
    <w:link w:val="TtuloCar"/>
    <w:uiPriority w:val="10"/>
    <w:qFormat/>
    <w:rsid w:val="00F873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73E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73E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873E1"/>
    <w:rPr>
      <w:i/>
      <w:iCs/>
      <w:color w:val="404040" w:themeColor="text1" w:themeTint="BF"/>
    </w:rPr>
  </w:style>
  <w:style w:type="paragraph" w:styleId="Prrafodelista">
    <w:name w:val="List Paragraph"/>
    <w:basedOn w:val="Normal"/>
    <w:uiPriority w:val="34"/>
    <w:qFormat/>
    <w:rsid w:val="00F873E1"/>
    <w:pPr>
      <w:ind w:left="720"/>
      <w:contextualSpacing/>
    </w:pPr>
  </w:style>
  <w:style w:type="character" w:styleId="nfasisintenso">
    <w:name w:val="Intense Emphasis"/>
    <w:basedOn w:val="Fuentedeprrafopredeter"/>
    <w:uiPriority w:val="21"/>
    <w:qFormat/>
    <w:rsid w:val="00F873E1"/>
    <w:rPr>
      <w:i/>
      <w:iCs/>
      <w:color w:val="0F4761" w:themeColor="accent1" w:themeShade="BF"/>
    </w:rPr>
  </w:style>
  <w:style w:type="paragraph" w:styleId="Citadestacada">
    <w:name w:val="Intense Quote"/>
    <w:basedOn w:val="Normal"/>
    <w:next w:val="Normal"/>
    <w:link w:val="CitadestacadaCar"/>
    <w:uiPriority w:val="30"/>
    <w:qFormat/>
    <w:rsid w:val="00F87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3E1"/>
    <w:rPr>
      <w:i/>
      <w:iCs/>
      <w:color w:val="0F4761" w:themeColor="accent1" w:themeShade="BF"/>
    </w:rPr>
  </w:style>
  <w:style w:type="character" w:styleId="Referenciaintensa">
    <w:name w:val="Intense Reference"/>
    <w:basedOn w:val="Fuentedeprrafopredeter"/>
    <w:uiPriority w:val="32"/>
    <w:qFormat/>
    <w:rsid w:val="00F873E1"/>
    <w:rPr>
      <w:b/>
      <w:bCs/>
      <w:smallCaps/>
      <w:color w:val="0F4761" w:themeColor="accent1" w:themeShade="BF"/>
      <w:spacing w:val="5"/>
    </w:rPr>
  </w:style>
  <w:style w:type="paragraph" w:styleId="NormalWeb">
    <w:name w:val="Normal (Web)"/>
    <w:basedOn w:val="Normal"/>
    <w:uiPriority w:val="99"/>
    <w:semiHidden/>
    <w:unhideWhenUsed/>
    <w:rsid w:val="00F873E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uerte">
    <w:name w:val="Strong"/>
    <w:basedOn w:val="Fuentedeprrafopredeter"/>
    <w:uiPriority w:val="22"/>
    <w:qFormat/>
    <w:rsid w:val="00F873E1"/>
    <w:rPr>
      <w:b/>
      <w:bCs/>
    </w:rPr>
  </w:style>
  <w:style w:type="character" w:styleId="nfasis">
    <w:name w:val="Emphasis"/>
    <w:basedOn w:val="Fuentedeprrafopredeter"/>
    <w:uiPriority w:val="20"/>
    <w:qFormat/>
    <w:rsid w:val="00F873E1"/>
    <w:rPr>
      <w:i/>
      <w:iCs/>
    </w:rPr>
  </w:style>
  <w:style w:type="character" w:styleId="CdigoHTML">
    <w:name w:val="HTML Code"/>
    <w:basedOn w:val="Fuentedeprrafopredeter"/>
    <w:uiPriority w:val="99"/>
    <w:semiHidden/>
    <w:unhideWhenUsed/>
    <w:rsid w:val="00F873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7802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Go</dc:creator>
  <cp:keywords/>
  <dc:description/>
  <cp:lastModifiedBy>Sergio</cp:lastModifiedBy>
  <cp:revision>2</cp:revision>
  <dcterms:created xsi:type="dcterms:W3CDTF">2026-07-11T18:18:00Z</dcterms:created>
  <dcterms:modified xsi:type="dcterms:W3CDTF">2026-07-11T18:18:00Z</dcterms:modified>
</cp:coreProperties>
</file>