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88A9" w14:textId="28DA1536" w:rsidR="00860FD0" w:rsidRPr="00EF082A" w:rsidRDefault="00EF082A" w:rsidP="00EF082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सत्य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जिसपर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सवाल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उठे</w:t>
      </w:r>
      <w:proofErr w:type="spellEnd"/>
      <w:r w:rsidR="00860FD0" w:rsidRPr="00EF082A">
        <w:rPr>
          <w:rFonts w:ascii="Nirmala UI" w:hAnsi="Nirmala UI" w:cs="Nirmala UI"/>
          <w:b/>
          <w:bCs/>
          <w:szCs w:val="24"/>
        </w:rPr>
        <w:t>:</w:t>
      </w:r>
    </w:p>
    <w:p w14:paraId="64AF9B87" w14:textId="7A9CA767" w:rsidR="00860FD0" w:rsidRPr="00EF082A" w:rsidRDefault="00EF082A" w:rsidP="00EF082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उत्पीड़न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का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समय</w:t>
      </w:r>
      <w:proofErr w:type="spellEnd"/>
      <w:r w:rsidRPr="00EF082A">
        <w:rPr>
          <w:rFonts w:ascii="Nirmala UI" w:hAnsi="Nirmala UI" w:cs="Nirmala UI" w:hint="cs"/>
          <w:b/>
          <w:bCs/>
          <w:szCs w:val="24"/>
        </w:rPr>
        <w:t>।</w:t>
      </w:r>
    </w:p>
    <w:p w14:paraId="1279B00E" w14:textId="6D49A9F8" w:rsidR="00567DC4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उत्पीड़न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अवधि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घोषणा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तीन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अलग-अलग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तरीकों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जाती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है</w:t>
      </w:r>
      <w:proofErr w:type="spellEnd"/>
      <w:r w:rsidRPr="00EF082A">
        <w:rPr>
          <w:rFonts w:ascii="Nirmala UI" w:hAnsi="Nirmala UI" w:cs="Nirmala UI"/>
          <w:szCs w:val="24"/>
        </w:rPr>
        <w:t>।</w:t>
      </w:r>
      <w:r w:rsidRPr="00EF082A">
        <w:rPr>
          <w:rFonts w:ascii="Nirmala UI" w:hAnsi="Nirmala UI" w:cs="Nirmala UI" w:hint="eastAsia"/>
          <w:szCs w:val="24"/>
        </w:rPr>
        <w:t>“</w:t>
      </w:r>
      <w:proofErr w:type="spellStart"/>
      <w:r w:rsidRPr="00EF082A">
        <w:rPr>
          <w:rFonts w:ascii="Nirmala UI" w:hAnsi="Nirmala UI" w:cs="Nirmala UI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समय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समयों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आधे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समय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तक</w:t>
      </w:r>
      <w:proofErr w:type="spellEnd"/>
      <w:r w:rsidRPr="00EF082A">
        <w:rPr>
          <w:rFonts w:ascii="Nirmala UI" w:hAnsi="Nirmala UI" w:cs="Nirmala UI" w:hint="eastAsia"/>
          <w:szCs w:val="24"/>
        </w:rPr>
        <w:t>”</w:t>
      </w:r>
      <w:r w:rsidRPr="00EF082A">
        <w:rPr>
          <w:rFonts w:ascii="Nirmala UI" w:hAnsi="Nirmala UI" w:cs="Nirmala UI"/>
          <w:szCs w:val="24"/>
        </w:rPr>
        <w:t xml:space="preserve"> (</w:t>
      </w:r>
      <w:proofErr w:type="spellStart"/>
      <w:r w:rsidRPr="00EF082A">
        <w:rPr>
          <w:rFonts w:ascii="Nirmala UI" w:hAnsi="Nirmala UI" w:cs="Nirmala UI"/>
          <w:szCs w:val="24"/>
        </w:rPr>
        <w:t>दनिय्येल</w:t>
      </w:r>
      <w:proofErr w:type="spellEnd"/>
      <w:r w:rsidRPr="00EF082A">
        <w:rPr>
          <w:rFonts w:ascii="Nirmala UI" w:hAnsi="Nirmala UI" w:cs="Nirmala UI"/>
          <w:szCs w:val="24"/>
        </w:rPr>
        <w:t xml:space="preserve"> 7:25; 12:7; </w:t>
      </w:r>
      <w:proofErr w:type="spellStart"/>
      <w:r w:rsidRPr="00EF082A">
        <w:rPr>
          <w:rFonts w:ascii="Nirmala UI" w:hAnsi="Nirmala UI" w:cs="Nirmala UI"/>
          <w:szCs w:val="24"/>
        </w:rPr>
        <w:t>प्रकाशितवाक्य</w:t>
      </w:r>
      <w:proofErr w:type="spellEnd"/>
      <w:r w:rsidRPr="00EF082A">
        <w:rPr>
          <w:rFonts w:ascii="Nirmala UI" w:hAnsi="Nirmala UI" w:cs="Nirmala UI"/>
          <w:szCs w:val="24"/>
        </w:rPr>
        <w:t xml:space="preserve"> 12:14) </w:t>
      </w:r>
      <w:proofErr w:type="spellStart"/>
      <w:r w:rsidRPr="00EF082A">
        <w:rPr>
          <w:rFonts w:ascii="Nirmala UI" w:hAnsi="Nirmala UI" w:cs="Nirmala UI" w:hint="cs"/>
          <w:szCs w:val="24"/>
        </w:rPr>
        <w:t>सभी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अभिव्यक्तियाँ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अवधि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दर्शाती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हैं</w:t>
      </w:r>
      <w:proofErr w:type="spellEnd"/>
      <w:r w:rsidRPr="00EF082A">
        <w:rPr>
          <w:rFonts w:ascii="Nirmala UI" w:hAnsi="Nirmala UI" w:cs="Nirmala UI"/>
          <w:szCs w:val="24"/>
        </w:rPr>
        <w:t xml:space="preserve">: 1,260 </w:t>
      </w:r>
      <w:proofErr w:type="spellStart"/>
      <w:r w:rsidRPr="00EF082A">
        <w:rPr>
          <w:rFonts w:ascii="Nirmala UI" w:hAnsi="Nirmala UI" w:cs="Nirmala UI" w:hint="cs"/>
          <w:szCs w:val="24"/>
        </w:rPr>
        <w:t>दिन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</w:p>
    <w:p w14:paraId="64284EEE" w14:textId="63659731" w:rsidR="00567DC4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r w:rsidRPr="00EF082A">
        <w:rPr>
          <w:rFonts w:ascii="Nirmala UI" w:hAnsi="Nirmala UI" w:cs="Nirmala UI"/>
          <w:szCs w:val="24"/>
        </w:rPr>
        <w:t>"</w:t>
      </w:r>
      <w:proofErr w:type="spellStart"/>
      <w:r w:rsidRPr="00EF082A">
        <w:rPr>
          <w:rFonts w:ascii="Nirmala UI" w:hAnsi="Nirmala UI" w:cs="Nirmala UI" w:hint="cs"/>
          <w:szCs w:val="24"/>
        </w:rPr>
        <w:t>वर्ष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दिन</w:t>
      </w:r>
      <w:proofErr w:type="spellEnd"/>
      <w:r w:rsidRPr="00EF082A">
        <w:rPr>
          <w:rFonts w:ascii="Nirmala UI" w:hAnsi="Nirmala UI" w:cs="Nirmala UI"/>
          <w:szCs w:val="24"/>
        </w:rPr>
        <w:t>" (</w:t>
      </w:r>
      <w:proofErr w:type="spellStart"/>
      <w:r>
        <w:rPr>
          <w:rFonts w:ascii="Nirmala UI" w:hAnsi="Nirmala UI" w:cs="Nirmala UI"/>
          <w:szCs w:val="24"/>
        </w:rPr>
        <w:t>यहेजकेल</w:t>
      </w:r>
      <w:proofErr w:type="spellEnd"/>
      <w:r w:rsidRPr="00EF082A">
        <w:rPr>
          <w:rFonts w:ascii="Nirmala UI" w:hAnsi="Nirmala UI" w:cs="Nirmala UI"/>
          <w:szCs w:val="24"/>
        </w:rPr>
        <w:t xml:space="preserve"> 4:6; </w:t>
      </w:r>
      <w:proofErr w:type="spellStart"/>
      <w:r>
        <w:rPr>
          <w:rFonts w:ascii="Nirmala UI" w:hAnsi="Nirmala UI" w:cs="Nirmala UI"/>
          <w:szCs w:val="24"/>
        </w:rPr>
        <w:t>गिनती</w:t>
      </w:r>
      <w:proofErr w:type="spellEnd"/>
      <w:r w:rsidRPr="00EF082A">
        <w:rPr>
          <w:rFonts w:ascii="Nirmala UI" w:hAnsi="Nirmala UI" w:cs="Nirmala UI"/>
          <w:szCs w:val="24"/>
        </w:rPr>
        <w:t xml:space="preserve"> 14:34)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सिद्धांत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तहत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उत्पीड़न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यह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अवधि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इतिहास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1,260 </w:t>
      </w:r>
      <w:proofErr w:type="spellStart"/>
      <w:r w:rsidRPr="00EF082A">
        <w:rPr>
          <w:rFonts w:ascii="Nirmala UI" w:hAnsi="Nirmala UI" w:cs="Nirmala UI" w:hint="cs"/>
          <w:szCs w:val="24"/>
        </w:rPr>
        <w:t>वर्षों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तक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फैली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हुई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है</w:t>
      </w:r>
      <w:proofErr w:type="spellEnd"/>
      <w:r w:rsidRPr="00EF082A">
        <w:rPr>
          <w:rFonts w:ascii="Nirmala UI" w:hAnsi="Nirmala UI" w:cs="Nirmala UI"/>
          <w:szCs w:val="24"/>
        </w:rPr>
        <w:t xml:space="preserve">: 538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1798 </w:t>
      </w:r>
      <w:proofErr w:type="spellStart"/>
      <w:r w:rsidRPr="00EF082A">
        <w:rPr>
          <w:rFonts w:ascii="Nirmala UI" w:hAnsi="Nirmala UI" w:cs="Nirmala UI" w:hint="cs"/>
          <w:szCs w:val="24"/>
        </w:rPr>
        <w:t>तक</w:t>
      </w:r>
      <w:proofErr w:type="spellEnd"/>
      <w:r>
        <w:rPr>
          <w:rFonts w:ascii="Nirmala UI" w:hAnsi="Nirmala UI" w:cs="Nirmala UI"/>
          <w:szCs w:val="24"/>
        </w:rPr>
        <w:t>।</w:t>
      </w:r>
    </w:p>
    <w:p w14:paraId="1DE415FF" w14:textId="77777777" w:rsidR="00EF082A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जैसा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भविष्यवाणी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थी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परमेश्वर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वफादार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कलीसिया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मदद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जगह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तैयार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: </w:t>
      </w:r>
      <w:proofErr w:type="spellStart"/>
      <w:r w:rsidRPr="00EF082A">
        <w:rPr>
          <w:rFonts w:ascii="Nirmala UI" w:hAnsi="Nirmala UI" w:cs="Nirmala UI"/>
          <w:szCs w:val="24"/>
        </w:rPr>
        <w:t>जंगल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यानी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कम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आबादी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वाले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स्थान</w:t>
      </w:r>
      <w:proofErr w:type="spellEnd"/>
      <w:r w:rsidRPr="00EF082A">
        <w:rPr>
          <w:rFonts w:ascii="Nirmala UI" w:hAnsi="Nirmala UI" w:cs="Nirmala UI"/>
          <w:szCs w:val="24"/>
        </w:rPr>
        <w:t xml:space="preserve"> (</w:t>
      </w:r>
      <w:proofErr w:type="spellStart"/>
      <w:r w:rsidRPr="00EF082A">
        <w:rPr>
          <w:rFonts w:ascii="Nirmala UI" w:hAnsi="Nirmala UI" w:cs="Nirmala UI"/>
          <w:szCs w:val="24"/>
        </w:rPr>
        <w:t>प्रकाशितवाक्य</w:t>
      </w:r>
      <w:proofErr w:type="spellEnd"/>
      <w:r w:rsidRPr="00EF082A">
        <w:rPr>
          <w:rFonts w:ascii="Nirmala UI" w:hAnsi="Nirmala UI" w:cs="Nirmala UI"/>
          <w:szCs w:val="24"/>
        </w:rPr>
        <w:t xml:space="preserve"> 12:6, 14)।</w:t>
      </w:r>
    </w:p>
    <w:p w14:paraId="30CE58E6" w14:textId="698DFC66" w:rsidR="00567DC4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कठिनाइयों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उत्पीड़न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समय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वफादार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विश्वासी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परमेश्वर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प्रेम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देखभाल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शरण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लेते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हुए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सच्चाई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रक्षा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मजबूती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खड़े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रहे</w:t>
      </w:r>
      <w:proofErr w:type="spellEnd"/>
      <w:r w:rsidRPr="00EF082A">
        <w:rPr>
          <w:rFonts w:ascii="Nirmala UI" w:hAnsi="Nirmala UI" w:cs="Nirmala UI"/>
          <w:szCs w:val="24"/>
        </w:rPr>
        <w:t xml:space="preserve"> (</w:t>
      </w:r>
      <w:proofErr w:type="spellStart"/>
      <w:r w:rsidRPr="00EF082A">
        <w:rPr>
          <w:rFonts w:ascii="Nirmala UI" w:hAnsi="Nirmala UI" w:cs="Nirmala UI"/>
          <w:szCs w:val="24"/>
        </w:rPr>
        <w:t>भजन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संहिता</w:t>
      </w:r>
      <w:proofErr w:type="spellEnd"/>
      <w:r w:rsidRPr="00EF082A">
        <w:rPr>
          <w:rFonts w:ascii="Nirmala UI" w:hAnsi="Nirmala UI" w:cs="Nirmala UI"/>
          <w:szCs w:val="24"/>
        </w:rPr>
        <w:t xml:space="preserve"> 46:1-3)।</w:t>
      </w:r>
    </w:p>
    <w:p w14:paraId="3FEE659B" w14:textId="4808380B" w:rsidR="00860FD0" w:rsidRPr="00EF082A" w:rsidRDefault="00EF082A" w:rsidP="00EF082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अनुसरण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में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निष्ठा</w:t>
      </w:r>
      <w:proofErr w:type="spellEnd"/>
      <w:r w:rsidRPr="00EF082A">
        <w:rPr>
          <w:rFonts w:ascii="Nirmala UI" w:hAnsi="Nirmala UI" w:cs="Nirmala UI" w:hint="cs"/>
          <w:b/>
          <w:bCs/>
          <w:szCs w:val="24"/>
        </w:rPr>
        <w:t>।</w:t>
      </w:r>
    </w:p>
    <w:p w14:paraId="3AB700B4" w14:textId="5EEB8F69" w:rsidR="007F449E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जब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रोमन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कलीसिया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राजनीतिक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शक्ति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प्राप्त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गई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तो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अपनी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शक्ति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उपयोग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यह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मांग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शुरू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धार्मिक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उपदेशों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पालन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करे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जिनमें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विकृत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चुके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थे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</w:p>
    <w:p w14:paraId="6FDF188C" w14:textId="68E49EED" w:rsidR="007F449E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जनता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सत्ता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ख़िलाफ़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विद्रोह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रोकने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उसने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उनसे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सबसे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कीमती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चीज़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ली</w:t>
      </w:r>
      <w:proofErr w:type="spellEnd"/>
      <w:r w:rsidRPr="00EF082A">
        <w:rPr>
          <w:rFonts w:ascii="Nirmala UI" w:hAnsi="Nirmala UI" w:cs="Nirmala UI"/>
          <w:szCs w:val="24"/>
        </w:rPr>
        <w:t xml:space="preserve">: </w:t>
      </w:r>
      <w:proofErr w:type="spellStart"/>
      <w:r w:rsidRPr="00EF082A">
        <w:rPr>
          <w:rFonts w:ascii="Nirmala UI" w:hAnsi="Nirmala UI" w:cs="Nirmala UI" w:hint="cs"/>
          <w:szCs w:val="24"/>
        </w:rPr>
        <w:t>परमेश्वर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वचन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</w:p>
    <w:p w14:paraId="7769CA43" w14:textId="17E0BC72" w:rsidR="007F449E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लेकिन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इसे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पूरी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तरह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नष्ट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नहीं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सकी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वफादार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लोग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खड़े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हुए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जिन्होंने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बाइबल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शिक्षाओं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द्वारा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निर्देशित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यहूदा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सलाह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पालन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हुए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अपने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विश्वास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रक्षा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जोरदार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लड़ाई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लड़ी</w:t>
      </w:r>
      <w:proofErr w:type="spellEnd"/>
      <w:r w:rsidRPr="00EF082A">
        <w:rPr>
          <w:rFonts w:ascii="Nirmala UI" w:hAnsi="Nirmala UI" w:cs="Nirmala UI"/>
          <w:szCs w:val="24"/>
        </w:rPr>
        <w:t xml:space="preserve"> (</w:t>
      </w:r>
      <w:proofErr w:type="spellStart"/>
      <w:r w:rsidRPr="00EF082A">
        <w:rPr>
          <w:rFonts w:ascii="Nirmala UI" w:hAnsi="Nirmala UI" w:cs="Nirmala UI" w:hint="cs"/>
          <w:szCs w:val="24"/>
        </w:rPr>
        <w:t>यहूदा</w:t>
      </w:r>
      <w:proofErr w:type="spellEnd"/>
      <w:r w:rsidRPr="00EF082A">
        <w:rPr>
          <w:rFonts w:ascii="Nirmala UI" w:hAnsi="Nirmala UI" w:cs="Nirmala UI"/>
          <w:szCs w:val="24"/>
        </w:rPr>
        <w:t xml:space="preserve"> 1:3)</w:t>
      </w:r>
      <w:r w:rsidRPr="00EF082A">
        <w:rPr>
          <w:rFonts w:ascii="Nirmala UI" w:hAnsi="Nirmala UI" w:cs="Nirmala UI" w:hint="cs"/>
          <w:szCs w:val="24"/>
        </w:rPr>
        <w:t>।</w:t>
      </w:r>
    </w:p>
    <w:p w14:paraId="37BCC3CD" w14:textId="21798DDE" w:rsidR="00860FD0" w:rsidRPr="00EF082A" w:rsidRDefault="00EF082A" w:rsidP="00EF082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सत्य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की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रक्षा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>:</w:t>
      </w:r>
    </w:p>
    <w:p w14:paraId="5FB056CE" w14:textId="46C35846" w:rsidR="00860FD0" w:rsidRPr="00EF082A" w:rsidRDefault="00EF082A" w:rsidP="00EF082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बाइबल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साझा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करना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: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वाल्डेंसेस</w:t>
      </w:r>
      <w:proofErr w:type="spellEnd"/>
      <w:r w:rsidRPr="00EF082A">
        <w:rPr>
          <w:rFonts w:ascii="Nirmala UI" w:hAnsi="Nirmala UI" w:cs="Nirmala UI" w:hint="cs"/>
          <w:b/>
          <w:bCs/>
          <w:szCs w:val="24"/>
        </w:rPr>
        <w:t>।</w:t>
      </w:r>
    </w:p>
    <w:p w14:paraId="263A8D94" w14:textId="284EF582" w:rsidR="007F449E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पीटर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वाल्डो</w:t>
      </w:r>
      <w:proofErr w:type="spellEnd"/>
      <w:r w:rsidRPr="00EF082A">
        <w:rPr>
          <w:rFonts w:ascii="Nirmala UI" w:hAnsi="Nirmala UI" w:cs="Nirmala UI"/>
          <w:szCs w:val="24"/>
        </w:rPr>
        <w:t xml:space="preserve"> (1140-1218), </w:t>
      </w:r>
      <w:proofErr w:type="spellStart"/>
      <w:r w:rsidRPr="00EF082A">
        <w:rPr>
          <w:rFonts w:ascii="Nirmala UI" w:hAnsi="Nirmala UI" w:cs="Nirmala UI" w:hint="cs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धनी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फ्रांसीसी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व्यापारी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जिसने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यीशु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मसीह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प्रचार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अपनी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संपत्ति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त्याग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"</w:t>
      </w:r>
      <w:proofErr w:type="spellStart"/>
      <w:r w:rsidRPr="00EF082A">
        <w:rPr>
          <w:rFonts w:ascii="Nirmala UI" w:hAnsi="Nirmala UI" w:cs="Nirmala UI" w:hint="cs"/>
          <w:szCs w:val="24"/>
        </w:rPr>
        <w:t>ल्योन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गरीब</w:t>
      </w:r>
      <w:proofErr w:type="spellEnd"/>
      <w:r w:rsidRPr="00EF082A">
        <w:rPr>
          <w:rFonts w:ascii="Nirmala UI" w:hAnsi="Nirmala UI" w:cs="Nirmala UI"/>
          <w:szCs w:val="24"/>
        </w:rPr>
        <w:t xml:space="preserve">" </w:t>
      </w:r>
      <w:proofErr w:type="spellStart"/>
      <w:r w:rsidRPr="00EF082A">
        <w:rPr>
          <w:rFonts w:ascii="Nirmala UI" w:hAnsi="Nirmala UI" w:cs="Nirmala UI" w:hint="cs"/>
          <w:szCs w:val="24"/>
        </w:rPr>
        <w:t>आंदोलन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स्थापना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जिसे</w:t>
      </w:r>
      <w:proofErr w:type="spellEnd"/>
      <w:r w:rsidRPr="00EF082A">
        <w:rPr>
          <w:rFonts w:ascii="Nirmala UI" w:hAnsi="Nirmala UI" w:cs="Nirmala UI"/>
          <w:szCs w:val="24"/>
        </w:rPr>
        <w:t xml:space="preserve"> "</w:t>
      </w:r>
      <w:proofErr w:type="spellStart"/>
      <w:r w:rsidRPr="00EF082A">
        <w:rPr>
          <w:rFonts w:ascii="Nirmala UI" w:hAnsi="Nirmala UI" w:cs="Nirmala UI" w:hint="cs"/>
          <w:szCs w:val="24"/>
        </w:rPr>
        <w:t>वाल्डेंसेस</w:t>
      </w:r>
      <w:proofErr w:type="spellEnd"/>
      <w:r w:rsidRPr="00EF082A">
        <w:rPr>
          <w:rFonts w:ascii="Nirmala UI" w:hAnsi="Nirmala UI" w:cs="Nirmala UI"/>
          <w:szCs w:val="24"/>
        </w:rPr>
        <w:t xml:space="preserve">"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नाम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जाना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जाता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है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</w:p>
    <w:p w14:paraId="487A4FDE" w14:textId="24D1902A" w:rsidR="007F449E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वाल्डेंसेस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विशेषता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क्या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थी</w:t>
      </w:r>
      <w:proofErr w:type="spellEnd"/>
      <w:r w:rsidRPr="00EF082A">
        <w:rPr>
          <w:rFonts w:ascii="Nirmala UI" w:hAnsi="Nirmala UI" w:cs="Nirmala UI"/>
          <w:szCs w:val="24"/>
        </w:rPr>
        <w:t>?</w:t>
      </w:r>
    </w:p>
    <w:p w14:paraId="0F60724F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सबसे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पहले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बाइबल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अपनी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भाषा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उपलब्ध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कराने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वाले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पहले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व्यक्ति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  <w:r w:rsidRPr="00EF082A">
        <w:rPr>
          <w:rFonts w:ascii="Nirmala UI" w:hAnsi="Nirmala UI" w:cs="Nirmala UI"/>
          <w:szCs w:val="24"/>
        </w:rPr>
        <w:t xml:space="preserve"> (</w:t>
      </w:r>
      <w:proofErr w:type="spellStart"/>
      <w:r w:rsidRPr="00EF082A">
        <w:rPr>
          <w:rFonts w:ascii="Nirmala UI" w:hAnsi="Nirmala UI" w:cs="Nirmala UI"/>
          <w:szCs w:val="24"/>
        </w:rPr>
        <w:t>उस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समय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तक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यह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केवल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लैटिन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यूनानी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इब्रानी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उपलब्ध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थी</w:t>
      </w:r>
      <w:proofErr w:type="spellEnd"/>
      <w:r w:rsidRPr="00EF082A">
        <w:rPr>
          <w:rFonts w:ascii="Nirmala UI" w:hAnsi="Nirmala UI" w:cs="Nirmala UI"/>
          <w:szCs w:val="24"/>
        </w:rPr>
        <w:t>)।</w:t>
      </w:r>
    </w:p>
    <w:p w14:paraId="6EF53625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चूँकि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यह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वर्जित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पुस्तक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थी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इसलिए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उन्होंने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इसकी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गुफाओं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बैठकर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नकल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बनायीं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पोप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लोगों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छिपकर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जिन्होंने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जब्त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था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1E299E66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हमेशा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अपने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साथ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बाइबल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अंश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रखते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जिसे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उचित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समय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दूसरों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साथ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साझा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करते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जिससे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उन्हें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प्रभु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आशा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प्रोत्साहन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मिलता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था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682BD460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उन्होंने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बाइबल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सच्चाइयों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सदियों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सुरक्षित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रखा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जिन्हें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जानते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  <w:r w:rsidRPr="00EF082A">
        <w:rPr>
          <w:rFonts w:ascii="Nirmala UI" w:hAnsi="Nirmala UI" w:cs="Nirmala UI"/>
          <w:szCs w:val="24"/>
        </w:rPr>
        <w:t xml:space="preserve">। </w:t>
      </w: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अपनी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निष्ठा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भक्ति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जाने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जाते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53973EFC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फ्रांस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दक्षिण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इटली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उत्तर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पीडमोंट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दोनों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पूरे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गाँवों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परिवर्तित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068E9B97" w14:textId="3552EF12" w:rsidR="007F449E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इनमें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अधिकांश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गाँवों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पोपशाही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द्वारा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तहस-नहस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उनके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निवासियों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नरसंहार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0AFEF3AE" w14:textId="493DBE0E" w:rsidR="00860FD0" w:rsidRPr="00EF082A" w:rsidRDefault="00EF082A" w:rsidP="00EF082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सुधार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का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सितारा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: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जॉन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वाईक्लिफ</w:t>
      </w:r>
      <w:proofErr w:type="spellEnd"/>
      <w:r w:rsidRPr="00EF082A">
        <w:rPr>
          <w:rFonts w:ascii="Nirmala UI" w:hAnsi="Nirmala UI" w:cs="Nirmala UI" w:hint="cs"/>
          <w:b/>
          <w:bCs/>
          <w:szCs w:val="24"/>
        </w:rPr>
        <w:t>।</w:t>
      </w:r>
    </w:p>
    <w:p w14:paraId="6F99F2E0" w14:textId="0C4A7C9E" w:rsidR="007F449E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वाईक्लिफ</w:t>
      </w:r>
      <w:proofErr w:type="spellEnd"/>
      <w:r w:rsidRPr="00EF082A">
        <w:rPr>
          <w:rFonts w:ascii="Nirmala UI" w:hAnsi="Nirmala UI" w:cs="Nirmala UI"/>
          <w:szCs w:val="24"/>
        </w:rPr>
        <w:t xml:space="preserve"> (1324-1384) </w:t>
      </w:r>
      <w:proofErr w:type="spellStart"/>
      <w:r w:rsidRPr="00EF082A">
        <w:rPr>
          <w:rFonts w:ascii="Nirmala UI" w:hAnsi="Nirmala UI" w:cs="Nirmala UI" w:hint="cs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अपना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अधिकांश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जीवन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बाइबल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अंग्रेजी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अनुवाद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समर्पित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किस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ऐसा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प्रेरित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? </w:t>
      </w:r>
      <w:proofErr w:type="spellStart"/>
      <w:r w:rsidRPr="00EF082A">
        <w:rPr>
          <w:rFonts w:ascii="Nirmala UI" w:hAnsi="Nirmala UI" w:cs="Nirmala UI" w:hint="cs"/>
          <w:szCs w:val="24"/>
        </w:rPr>
        <w:t>दो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कारण</w:t>
      </w:r>
      <w:proofErr w:type="spellEnd"/>
      <w:r w:rsidRPr="00EF082A">
        <w:rPr>
          <w:rFonts w:ascii="Nirmala UI" w:hAnsi="Nirmala UI" w:cs="Nirmala UI"/>
          <w:szCs w:val="24"/>
        </w:rPr>
        <w:t xml:space="preserve">: </w:t>
      </w:r>
      <w:proofErr w:type="spellStart"/>
      <w:r w:rsidRPr="00EF082A">
        <w:rPr>
          <w:rFonts w:ascii="Nirmala UI" w:hAnsi="Nirmala UI" w:cs="Nirmala UI" w:hint="cs"/>
          <w:szCs w:val="24"/>
        </w:rPr>
        <w:t>मसीह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वचन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माध्यम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बदल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था</w:t>
      </w:r>
      <w:proofErr w:type="spellEnd"/>
      <w:r w:rsidRPr="00EF082A">
        <w:rPr>
          <w:rFonts w:ascii="Nirmala UI" w:hAnsi="Nirmala UI" w:cs="Nirmala UI"/>
          <w:szCs w:val="24"/>
        </w:rPr>
        <w:t xml:space="preserve">; </w:t>
      </w:r>
      <w:proofErr w:type="spellStart"/>
      <w:r w:rsidRPr="00EF082A">
        <w:rPr>
          <w:rFonts w:ascii="Nirmala UI" w:hAnsi="Nirmala UI" w:cs="Nirmala UI" w:hint="cs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मसीह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प्रेम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दूसरों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साथ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बाँटना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चाहता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था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</w:p>
    <w:p w14:paraId="64DA94FA" w14:textId="77777777" w:rsidR="00EF082A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निःसंदेह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इससे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उसका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आधिकारिक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कलीसिया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साथ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टकराव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हुआ</w:t>
      </w:r>
      <w:proofErr w:type="spellEnd"/>
      <w:r w:rsidRPr="00EF082A">
        <w:rPr>
          <w:rFonts w:ascii="Nirmala UI" w:hAnsi="Nirmala UI" w:cs="Nirmala UI"/>
          <w:szCs w:val="24"/>
        </w:rPr>
        <w:t xml:space="preserve">। </w:t>
      </w:r>
      <w:proofErr w:type="spellStart"/>
      <w:r w:rsidRPr="00EF082A">
        <w:rPr>
          <w:rFonts w:ascii="Nirmala UI" w:hAnsi="Nirmala UI" w:cs="Nirmala UI"/>
          <w:szCs w:val="24"/>
        </w:rPr>
        <w:t>इंग्लैंड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उच्च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अधिकारियों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साथ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अपने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संपर्कों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कारण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कलीसिया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हाथों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मृत्यु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बच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728522A7" w14:textId="77777777" w:rsidR="00EF082A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r w:rsidRPr="00EF082A">
        <w:rPr>
          <w:rFonts w:ascii="Nirmala UI" w:hAnsi="Nirmala UI" w:cs="Nirmala UI"/>
          <w:szCs w:val="24"/>
        </w:rPr>
        <w:lastRenderedPageBreak/>
        <w:t xml:space="preserve">1428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सुधारक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अवशेषों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जला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राख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नदी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फेंक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 xml:space="preserve">। </w:t>
      </w:r>
      <w:proofErr w:type="spellStart"/>
      <w:r w:rsidRPr="00EF082A">
        <w:rPr>
          <w:rFonts w:ascii="Nirmala UI" w:hAnsi="Nirmala UI" w:cs="Nirmala UI"/>
          <w:szCs w:val="24"/>
        </w:rPr>
        <w:t>उसकी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बिखरी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हुई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राख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विरासत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प्रतीक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गई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1E773A5C" w14:textId="0026C815" w:rsidR="0013678C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वाईक्लिफ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सच्चाई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छोटी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रोशनी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जलाई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वह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बोहेमिया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पहुंची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जहाँ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विरासत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संभाली</w:t>
      </w:r>
      <w:proofErr w:type="spellEnd"/>
      <w:r w:rsidRPr="00EF082A">
        <w:rPr>
          <w:rFonts w:ascii="Nirmala UI" w:hAnsi="Nirmala UI" w:cs="Nirmala UI"/>
          <w:szCs w:val="24"/>
        </w:rPr>
        <w:t xml:space="preserve">। </w:t>
      </w:r>
      <w:proofErr w:type="spellStart"/>
      <w:r w:rsidRPr="00EF082A">
        <w:rPr>
          <w:rFonts w:ascii="Nirmala UI" w:hAnsi="Nirmala UI" w:cs="Nirmala UI"/>
          <w:szCs w:val="24"/>
        </w:rPr>
        <w:t>इस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तरह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सच्चाई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सुधार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शुरुआत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तक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अपना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रास्ता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बना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। </w:t>
      </w:r>
      <w:proofErr w:type="spellStart"/>
      <w:r w:rsidRPr="00EF082A">
        <w:rPr>
          <w:rFonts w:ascii="Nirmala UI" w:hAnsi="Nirmala UI" w:cs="Nirmala UI"/>
          <w:szCs w:val="24"/>
        </w:rPr>
        <w:t>दिन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उजला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होने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लगा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था</w:t>
      </w:r>
      <w:proofErr w:type="spellEnd"/>
      <w:r w:rsidRPr="00EF082A">
        <w:rPr>
          <w:rFonts w:ascii="Nirmala UI" w:hAnsi="Nirmala UI" w:cs="Nirmala UI"/>
          <w:szCs w:val="24"/>
        </w:rPr>
        <w:t>।</w:t>
      </w:r>
    </w:p>
    <w:p w14:paraId="4E45D568" w14:textId="70C14D6C" w:rsidR="00395C43" w:rsidRPr="00EF082A" w:rsidRDefault="00EF082A" w:rsidP="00EF082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Cs w:val="24"/>
        </w:rPr>
      </w:pP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विश्वास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से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दृढ़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हुए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: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जॉन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हस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और</w:t>
      </w:r>
      <w:proofErr w:type="spellEnd"/>
      <w:r w:rsidRPr="00EF082A">
        <w:rPr>
          <w:rFonts w:ascii="Nirmala UI" w:hAnsi="Nirmala UI" w:cs="Nirmala UI"/>
          <w:b/>
          <w:bCs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b/>
          <w:bCs/>
          <w:szCs w:val="24"/>
        </w:rPr>
        <w:t>अन्य</w:t>
      </w:r>
      <w:proofErr w:type="spellEnd"/>
      <w:r w:rsidRPr="00EF082A">
        <w:rPr>
          <w:rFonts w:ascii="Nirmala UI" w:hAnsi="Nirmala UI" w:cs="Nirmala UI" w:hint="cs"/>
          <w:b/>
          <w:bCs/>
          <w:szCs w:val="24"/>
        </w:rPr>
        <w:t>।</w:t>
      </w:r>
    </w:p>
    <w:p w14:paraId="311521DF" w14:textId="3AAC0456" w:rsidR="000A762B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वाईक्लिफ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बाद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अन्य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सुधारक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उभरे</w:t>
      </w:r>
      <w:proofErr w:type="spellEnd"/>
      <w:r w:rsidRPr="00EF082A">
        <w:rPr>
          <w:rFonts w:ascii="Nirmala UI" w:hAnsi="Nirmala UI" w:cs="Nirmala UI"/>
          <w:szCs w:val="24"/>
        </w:rPr>
        <w:t>:</w:t>
      </w:r>
    </w:p>
    <w:p w14:paraId="09060A1A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हस</w:t>
      </w:r>
      <w:proofErr w:type="spellEnd"/>
      <w:r w:rsidRPr="00EF082A">
        <w:rPr>
          <w:rFonts w:ascii="Nirmala UI" w:hAnsi="Nirmala UI" w:cs="Nirmala UI"/>
          <w:szCs w:val="24"/>
        </w:rPr>
        <w:t xml:space="preserve"> (1370-1415)</w:t>
      </w:r>
    </w:p>
    <w:p w14:paraId="6A31A706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जेरोम</w:t>
      </w:r>
      <w:proofErr w:type="spellEnd"/>
      <w:r w:rsidRPr="00EF082A">
        <w:rPr>
          <w:rFonts w:ascii="Nirmala UI" w:hAnsi="Nirmala UI" w:cs="Nirmala UI"/>
          <w:szCs w:val="24"/>
        </w:rPr>
        <w:t xml:space="preserve"> (1360-1416)</w:t>
      </w:r>
    </w:p>
    <w:p w14:paraId="1C40AB94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टिंडेल</w:t>
      </w:r>
      <w:proofErr w:type="spellEnd"/>
      <w:r w:rsidRPr="00EF082A">
        <w:rPr>
          <w:rFonts w:ascii="Nirmala UI" w:hAnsi="Nirmala UI" w:cs="Nirmala UI"/>
          <w:szCs w:val="24"/>
        </w:rPr>
        <w:t xml:space="preserve"> (1494-1536)</w:t>
      </w:r>
    </w:p>
    <w:p w14:paraId="4987DF3B" w14:textId="7E6BA8F3" w:rsidR="006358A0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ह्यूग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लैटिमर</w:t>
      </w:r>
      <w:proofErr w:type="spellEnd"/>
      <w:r w:rsidRPr="00EF082A">
        <w:rPr>
          <w:rFonts w:ascii="Nirmala UI" w:hAnsi="Nirmala UI" w:cs="Nirmala UI"/>
          <w:szCs w:val="24"/>
        </w:rPr>
        <w:t xml:space="preserve"> (1490-1555)</w:t>
      </w:r>
    </w:p>
    <w:p w14:paraId="35D321ED" w14:textId="24803EAD" w:rsidR="006358A0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किस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चीज़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उन्हें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अपने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सुधारों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आगे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बढ़ाने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समस्याओं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मृत्यु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सामना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साहस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>?</w:t>
      </w:r>
    </w:p>
    <w:p w14:paraId="52CD9A98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मसीह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प्रतिज्ञाओं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विश्वास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करते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</w:p>
    <w:p w14:paraId="77F90622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मसीह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शक्ति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उनके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परीक्षाओं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विजय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पाने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पर्याप्त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थी</w:t>
      </w:r>
      <w:proofErr w:type="spellEnd"/>
    </w:p>
    <w:p w14:paraId="247DDB40" w14:textId="49D763C9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न्हें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मसीह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कष्टों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भाग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लेने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खुशी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मिलती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थी</w:t>
      </w:r>
      <w:proofErr w:type="spellEnd"/>
    </w:p>
    <w:p w14:paraId="3BD6B70A" w14:textId="77777777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उसकी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वफ़ादारी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दुनिया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लिए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शक्तिशाली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गवाही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थी</w:t>
      </w:r>
      <w:proofErr w:type="spellEnd"/>
    </w:p>
    <w:p w14:paraId="18F7263F" w14:textId="671BFC98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वर्तमान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परे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/>
          <w:szCs w:val="24"/>
        </w:rPr>
        <w:t>गौरवशाली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भविष्य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ओर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देखते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</w:p>
    <w:p w14:paraId="2753830D" w14:textId="77777777" w:rsid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जानते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थे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कि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मृत्यु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एक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पराजित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शत्रु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/>
          <w:szCs w:val="24"/>
        </w:rPr>
        <w:t>है</w:t>
      </w:r>
      <w:proofErr w:type="spellEnd"/>
    </w:p>
    <w:p w14:paraId="601E0D5E" w14:textId="59CF2724" w:rsidR="00EF082A" w:rsidRPr="00EF082A" w:rsidRDefault="00EF082A" w:rsidP="00EF082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परमेश्वर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वचन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प्रतिज्ञाओं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दृढ़ता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कायम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रहे</w:t>
      </w:r>
      <w:proofErr w:type="spellEnd"/>
    </w:p>
    <w:p w14:paraId="6402D0B5" w14:textId="77777777" w:rsid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जॉन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कैद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गया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अंततः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खंभे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बाँधकर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जला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गया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जेल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लिखा</w:t>
      </w:r>
      <w:proofErr w:type="spellEnd"/>
      <w:r w:rsidRPr="00EF082A">
        <w:rPr>
          <w:rFonts w:ascii="Nirmala UI" w:hAnsi="Nirmala UI" w:cs="Nirmala UI"/>
          <w:szCs w:val="24"/>
        </w:rPr>
        <w:t>: “</w:t>
      </w:r>
      <w:proofErr w:type="spellStart"/>
      <w:r w:rsidRPr="00EF082A">
        <w:rPr>
          <w:rFonts w:ascii="Nirmala UI" w:hAnsi="Nirmala UI" w:cs="Nirmala UI" w:hint="cs"/>
          <w:szCs w:val="24"/>
        </w:rPr>
        <w:t>परमेश्वर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मुझ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कितना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दयालु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रहा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है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और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मुझे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कितनी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प्रशंसनीयता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बनाए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रखा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है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  <w:r w:rsidRPr="00EF082A">
        <w:rPr>
          <w:rFonts w:ascii="Nirmala UI" w:hAnsi="Nirmala UI" w:cs="Nirmala UI" w:hint="eastAsia"/>
          <w:szCs w:val="24"/>
        </w:rPr>
        <w:t>”</w:t>
      </w:r>
    </w:p>
    <w:p w14:paraId="43B16434" w14:textId="33EE00AA" w:rsidR="00EF082A" w:rsidRPr="00EF082A" w:rsidRDefault="00EF082A" w:rsidP="00EF082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Cs w:val="24"/>
        </w:rPr>
      </w:pPr>
      <w:proofErr w:type="spellStart"/>
      <w:r w:rsidRPr="00EF082A">
        <w:rPr>
          <w:rFonts w:ascii="Nirmala UI" w:hAnsi="Nirmala UI" w:cs="Nirmala UI" w:hint="cs"/>
          <w:szCs w:val="24"/>
        </w:rPr>
        <w:t>जिस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प्रकार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परमेश्वर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प्रतिज्ञाओं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ने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अतीत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उसके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लोगों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को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सहारा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दिया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था</w:t>
      </w:r>
      <w:proofErr w:type="spellEnd"/>
      <w:r w:rsidRPr="00EF082A">
        <w:rPr>
          <w:rFonts w:ascii="Nirmala UI" w:hAnsi="Nirmala UI" w:cs="Nirmala UI"/>
          <w:szCs w:val="24"/>
        </w:rPr>
        <w:t xml:space="preserve">, </w:t>
      </w:r>
      <w:proofErr w:type="spellStart"/>
      <w:r w:rsidRPr="00EF082A">
        <w:rPr>
          <w:rFonts w:ascii="Nirmala UI" w:hAnsi="Nirmala UI" w:cs="Nirmala UI" w:hint="cs"/>
          <w:szCs w:val="24"/>
        </w:rPr>
        <w:t>उसी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प्रकार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वे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आज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भी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हमें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कायम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रखती</w:t>
      </w:r>
      <w:proofErr w:type="spellEnd"/>
      <w:r w:rsidRPr="00EF082A">
        <w:rPr>
          <w:rFonts w:ascii="Nirmala UI" w:hAnsi="Nirmala UI" w:cs="Nirmala UI"/>
          <w:szCs w:val="24"/>
        </w:rPr>
        <w:t xml:space="preserve"> </w:t>
      </w:r>
      <w:proofErr w:type="spellStart"/>
      <w:r w:rsidRPr="00EF082A">
        <w:rPr>
          <w:rFonts w:ascii="Nirmala UI" w:hAnsi="Nirmala UI" w:cs="Nirmala UI" w:hint="cs"/>
          <w:szCs w:val="24"/>
        </w:rPr>
        <w:t>हैं</w:t>
      </w:r>
      <w:proofErr w:type="spellEnd"/>
      <w:r w:rsidRPr="00EF082A">
        <w:rPr>
          <w:rFonts w:ascii="Nirmala UI" w:hAnsi="Nirmala UI" w:cs="Nirmala UI" w:hint="cs"/>
          <w:szCs w:val="24"/>
        </w:rPr>
        <w:t>।</w:t>
      </w:r>
    </w:p>
    <w:sectPr w:rsidR="00EF082A" w:rsidRPr="00EF082A" w:rsidSect="003C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21C"/>
    <w:multiLevelType w:val="multilevel"/>
    <w:tmpl w:val="0BD8D8A8"/>
    <w:lvl w:ilvl="0">
      <w:start w:val="1"/>
      <w:numFmt w:val="hindiVowels"/>
      <w:lvlText w:val="%1."/>
      <w:lvlJc w:val="left"/>
      <w:pPr>
        <w:ind w:left="360" w:hanging="360"/>
      </w:pPr>
      <w:rPr>
        <w:rFonts w:ascii="Mangal" w:eastAsiaTheme="minorHAnsi" w:hAnsi="Mangal" w:cs="Mangal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0979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D0"/>
    <w:rsid w:val="00047CE6"/>
    <w:rsid w:val="000A762B"/>
    <w:rsid w:val="0013678C"/>
    <w:rsid w:val="00174E2C"/>
    <w:rsid w:val="001E4AA8"/>
    <w:rsid w:val="002B4505"/>
    <w:rsid w:val="003036B8"/>
    <w:rsid w:val="00395C43"/>
    <w:rsid w:val="003C49D5"/>
    <w:rsid w:val="004D5CB2"/>
    <w:rsid w:val="00567DC4"/>
    <w:rsid w:val="005A41AB"/>
    <w:rsid w:val="006358A0"/>
    <w:rsid w:val="006B286A"/>
    <w:rsid w:val="007F449E"/>
    <w:rsid w:val="00860FD0"/>
    <w:rsid w:val="009379D6"/>
    <w:rsid w:val="00BA3EAE"/>
    <w:rsid w:val="00C46A68"/>
    <w:rsid w:val="00D14370"/>
    <w:rsid w:val="00D20C96"/>
    <w:rsid w:val="00DF5FB9"/>
    <w:rsid w:val="00E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cp:lastPrinted>2024-04-09T05:44:00Z</cp:lastPrinted>
  <dcterms:created xsi:type="dcterms:W3CDTF">2024-04-11T15:29:00Z</dcterms:created>
  <dcterms:modified xsi:type="dcterms:W3CDTF">2024-04-11T15:29:00Z</dcterms:modified>
</cp:coreProperties>
</file>