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72A3" w14:textId="288EFE00" w:rsidR="00B76424" w:rsidRPr="00961EF6" w:rsidRDefault="00961EF6" w:rsidP="00961EF6">
      <w:pPr>
        <w:pStyle w:val="Prrafodelista"/>
        <w:numPr>
          <w:ilvl w:val="0"/>
          <w:numId w:val="1"/>
        </w:numPr>
        <w:spacing w:after="0"/>
        <w:jc w:val="both"/>
        <w:rPr>
          <w:rFonts w:ascii="Nirmala UI" w:hAnsi="Nirmala UI" w:cs="Nirmala UI"/>
          <w:b/>
          <w:bCs/>
          <w:szCs w:val="24"/>
        </w:rPr>
      </w:pPr>
      <w:r w:rsidRPr="00961EF6">
        <w:rPr>
          <w:rFonts w:ascii="Nirmala UI" w:hAnsi="Nirmala UI" w:cs="Nirmala UI" w:hint="cs"/>
          <w:b/>
          <w:bCs/>
          <w:szCs w:val="24"/>
        </w:rPr>
        <w:t>हमें</w:t>
      </w:r>
      <w:r w:rsidRPr="00961EF6">
        <w:rPr>
          <w:rFonts w:ascii="Nirmala UI" w:hAnsi="Nirmala UI" w:cs="Nirmala UI"/>
          <w:b/>
          <w:bCs/>
          <w:szCs w:val="24"/>
        </w:rPr>
        <w:t xml:space="preserve"> </w:t>
      </w:r>
      <w:r w:rsidRPr="00961EF6">
        <w:rPr>
          <w:rFonts w:ascii="Nirmala UI" w:hAnsi="Nirmala UI" w:cs="Nirmala UI" w:hint="cs"/>
          <w:b/>
          <w:bCs/>
          <w:szCs w:val="24"/>
        </w:rPr>
        <w:t>क्या</w:t>
      </w:r>
      <w:r w:rsidRPr="00961EF6">
        <w:rPr>
          <w:rFonts w:ascii="Nirmala UI" w:hAnsi="Nirmala UI" w:cs="Nirmala UI"/>
          <w:b/>
          <w:bCs/>
          <w:szCs w:val="24"/>
        </w:rPr>
        <w:t xml:space="preserve"> </w:t>
      </w:r>
      <w:r w:rsidRPr="00961EF6">
        <w:rPr>
          <w:rFonts w:ascii="Nirmala UI" w:hAnsi="Nirmala UI" w:cs="Nirmala UI" w:hint="cs"/>
          <w:b/>
          <w:bCs/>
          <w:szCs w:val="24"/>
        </w:rPr>
        <w:t>साझा</w:t>
      </w:r>
      <w:r w:rsidRPr="00961EF6">
        <w:rPr>
          <w:rFonts w:ascii="Nirmala UI" w:hAnsi="Nirmala UI" w:cs="Nirmala UI"/>
          <w:b/>
          <w:bCs/>
          <w:szCs w:val="24"/>
        </w:rPr>
        <w:t xml:space="preserve"> </w:t>
      </w:r>
      <w:r w:rsidRPr="00961EF6">
        <w:rPr>
          <w:rFonts w:ascii="Nirmala UI" w:hAnsi="Nirmala UI" w:cs="Nirmala UI" w:hint="cs"/>
          <w:b/>
          <w:bCs/>
          <w:szCs w:val="24"/>
        </w:rPr>
        <w:t>करना</w:t>
      </w:r>
      <w:r w:rsidRPr="00961EF6">
        <w:rPr>
          <w:rFonts w:ascii="Nirmala UI" w:hAnsi="Nirmala UI" w:cs="Nirmala UI"/>
          <w:b/>
          <w:bCs/>
          <w:szCs w:val="24"/>
        </w:rPr>
        <w:t xml:space="preserve"> </w:t>
      </w:r>
      <w:r w:rsidRPr="00961EF6">
        <w:rPr>
          <w:rFonts w:ascii="Nirmala UI" w:hAnsi="Nirmala UI" w:cs="Nirmala UI" w:hint="cs"/>
          <w:b/>
          <w:bCs/>
          <w:szCs w:val="24"/>
        </w:rPr>
        <w:t>चाहिए</w:t>
      </w:r>
      <w:r w:rsidRPr="00961EF6">
        <w:rPr>
          <w:rFonts w:ascii="Nirmala UI" w:hAnsi="Nirmala UI" w:cs="Nirmala UI"/>
          <w:b/>
          <w:bCs/>
          <w:szCs w:val="24"/>
        </w:rPr>
        <w:t>?</w:t>
      </w:r>
    </w:p>
    <w:p w14:paraId="4F2DB6E6" w14:textId="5320A4DF" w:rsidR="00B76424" w:rsidRPr="00961EF6" w:rsidRDefault="00961EF6" w:rsidP="00961EF6">
      <w:pPr>
        <w:pStyle w:val="Prrafodelista"/>
        <w:numPr>
          <w:ilvl w:val="1"/>
          <w:numId w:val="1"/>
        </w:numPr>
        <w:spacing w:after="0"/>
        <w:jc w:val="both"/>
        <w:rPr>
          <w:rFonts w:ascii="Nirmala UI" w:hAnsi="Nirmala UI" w:cs="Nirmala UI"/>
          <w:b/>
          <w:bCs/>
          <w:szCs w:val="24"/>
        </w:rPr>
      </w:pPr>
      <w:r w:rsidRPr="00961EF6">
        <w:rPr>
          <w:rFonts w:ascii="Nirmala UI" w:hAnsi="Nirmala UI" w:cs="Nirmala UI" w:hint="cs"/>
          <w:b/>
          <w:bCs/>
          <w:szCs w:val="24"/>
        </w:rPr>
        <w:t>महान</w:t>
      </w:r>
      <w:r w:rsidRPr="00961EF6">
        <w:rPr>
          <w:rFonts w:ascii="Nirmala UI" w:hAnsi="Nirmala UI" w:cs="Nirmala UI"/>
          <w:b/>
          <w:bCs/>
          <w:szCs w:val="24"/>
        </w:rPr>
        <w:t xml:space="preserve"> </w:t>
      </w:r>
      <w:r w:rsidRPr="00961EF6">
        <w:rPr>
          <w:rFonts w:ascii="Nirmala UI" w:hAnsi="Nirmala UI" w:cs="Nirmala UI" w:hint="cs"/>
          <w:b/>
          <w:bCs/>
          <w:szCs w:val="24"/>
        </w:rPr>
        <w:t>आदेश</w:t>
      </w:r>
    </w:p>
    <w:p w14:paraId="4B260187" w14:textId="77777777" w:rsidR="00961EF6"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“तुम</w:t>
      </w:r>
      <w:r w:rsidRPr="00961EF6">
        <w:rPr>
          <w:rFonts w:ascii="Nirmala UI" w:hAnsi="Nirmala UI" w:cs="Nirmala UI" w:hint="eastAsia"/>
          <w:szCs w:val="24"/>
        </w:rPr>
        <w:t>…</w:t>
      </w:r>
      <w:r w:rsidRPr="00961EF6">
        <w:rPr>
          <w:rFonts w:ascii="Nirmala UI" w:hAnsi="Nirmala UI" w:cs="Nirmala UI"/>
          <w:szCs w:val="24"/>
        </w:rPr>
        <w:t xml:space="preserve"> सब जातियों के पास जाओ</w:t>
      </w:r>
      <w:r w:rsidRPr="00961EF6">
        <w:rPr>
          <w:rFonts w:ascii="Nirmala UI" w:hAnsi="Nirmala UI" w:cs="Nirmala UI" w:hint="eastAsia"/>
          <w:szCs w:val="24"/>
        </w:rPr>
        <w:t>”</w:t>
      </w:r>
      <w:r w:rsidRPr="00961EF6">
        <w:rPr>
          <w:rFonts w:ascii="Nirmala UI" w:hAnsi="Nirmala UI" w:cs="Nirmala UI"/>
          <w:szCs w:val="24"/>
        </w:rPr>
        <w:t xml:space="preserve"> यह वह आदेश था जो यीशु ने अपने पुनरुत्थान के बाद उनसे मिलने आए लोगों को दिया (मत्ती 28:18-19ए)।</w:t>
      </w:r>
    </w:p>
    <w:p w14:paraId="2DF27A72" w14:textId="77777777" w:rsidR="00961EF6"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उन्हें क्या करना था? उन्हें जाकर चेला बनाना था</w:t>
      </w:r>
      <w:r w:rsidRPr="00961EF6">
        <w:rPr>
          <w:rFonts w:ascii="Nirmala UI" w:hAnsi="Nirmala UI" w:cs="Nirmala UI" w:hint="eastAsia"/>
          <w:szCs w:val="24"/>
        </w:rPr>
        <w:t>—</w:t>
      </w:r>
      <w:r w:rsidRPr="00961EF6">
        <w:rPr>
          <w:rFonts w:ascii="Nirmala UI" w:hAnsi="Nirmala UI" w:cs="Nirmala UI"/>
          <w:szCs w:val="24"/>
        </w:rPr>
        <w:t>अर्थात लोगों तक पहुँचना, उन्हें बपतिस्मा देना, और उन्हें यीशु के चेले बनने की शिक्षा देना (मत्ती 28:19-20)।</w:t>
      </w:r>
    </w:p>
    <w:p w14:paraId="0434A8AB" w14:textId="77777777" w:rsidR="00961EF6"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वे चेले आगे और चेलों को सिखाते गए</w:t>
      </w:r>
      <w:r w:rsidRPr="00961EF6">
        <w:rPr>
          <w:rFonts w:ascii="Nirmala UI" w:hAnsi="Nirmala UI" w:cs="Nirmala UI" w:hint="eastAsia"/>
          <w:szCs w:val="24"/>
        </w:rPr>
        <w:t>…</w:t>
      </w:r>
      <w:r w:rsidRPr="00961EF6">
        <w:rPr>
          <w:rFonts w:ascii="Nirmala UI" w:hAnsi="Nirmala UI" w:cs="Nirmala UI"/>
          <w:szCs w:val="24"/>
        </w:rPr>
        <w:t xml:space="preserve"> और यह क्रम दो हज़ार वर्षों तक चलता रहा</w:t>
      </w:r>
      <w:r w:rsidRPr="00961EF6">
        <w:rPr>
          <w:rFonts w:ascii="Nirmala UI" w:hAnsi="Nirmala UI" w:cs="Nirmala UI" w:hint="eastAsia"/>
          <w:szCs w:val="24"/>
        </w:rPr>
        <w:t>…</w:t>
      </w:r>
      <w:r w:rsidRPr="00961EF6">
        <w:rPr>
          <w:rFonts w:ascii="Nirmala UI" w:hAnsi="Nirmala UI" w:cs="Nirmala UI"/>
          <w:szCs w:val="24"/>
        </w:rPr>
        <w:t xml:space="preserve"> आज तक। अब हम वे लोग हैं जिन्हें यीशु का यह आदेश प्राप्त हुआ है।</w:t>
      </w:r>
    </w:p>
    <w:p w14:paraId="29F4F0C9" w14:textId="5FF16B8F" w:rsidR="00DB1B52"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पतरस और यूहन्ना की तरह, “यह तो हम से हो नहीं सकता कि जो हम ने देखा और सुना है, वह न कहें।</w:t>
      </w:r>
      <w:r w:rsidRPr="00961EF6">
        <w:rPr>
          <w:rFonts w:ascii="Nirmala UI" w:hAnsi="Nirmala UI" w:cs="Nirmala UI" w:hint="eastAsia"/>
          <w:szCs w:val="24"/>
        </w:rPr>
        <w:t>”</w:t>
      </w:r>
      <w:r w:rsidRPr="00961EF6">
        <w:rPr>
          <w:rFonts w:ascii="Nirmala UI" w:hAnsi="Nirmala UI" w:cs="Nirmala UI"/>
          <w:szCs w:val="24"/>
        </w:rPr>
        <w:t xml:space="preserve"> (प्रेरितों के काम 4:20)। हम मंच से बोल सकते हैं, सड़कों पर प्रचार कर सकते हैं, सोशल मीडिया पर अपनी गवाही साझा कर सकते हैं, या बस किसी एक व्यक्ति के साथ साझा कर सकते हैं। हम सभी इसमें शामिल हैं। </w:t>
      </w:r>
    </w:p>
    <w:p w14:paraId="27CE6DAC" w14:textId="2D094517" w:rsidR="00B76424" w:rsidRPr="00961EF6" w:rsidRDefault="00961EF6" w:rsidP="00961EF6">
      <w:pPr>
        <w:pStyle w:val="Prrafodelista"/>
        <w:numPr>
          <w:ilvl w:val="0"/>
          <w:numId w:val="1"/>
        </w:numPr>
        <w:spacing w:after="0"/>
        <w:jc w:val="both"/>
        <w:rPr>
          <w:rFonts w:ascii="Nirmala UI" w:hAnsi="Nirmala UI" w:cs="Nirmala UI"/>
          <w:b/>
          <w:bCs/>
          <w:szCs w:val="24"/>
        </w:rPr>
      </w:pPr>
      <w:r w:rsidRPr="00961EF6">
        <w:rPr>
          <w:rFonts w:ascii="Nirmala UI" w:hAnsi="Nirmala UI" w:cs="Nirmala UI" w:hint="cs"/>
          <w:b/>
          <w:bCs/>
          <w:szCs w:val="24"/>
        </w:rPr>
        <w:t>हम</w:t>
      </w:r>
      <w:r w:rsidRPr="00961EF6">
        <w:rPr>
          <w:rFonts w:ascii="Nirmala UI" w:hAnsi="Nirmala UI" w:cs="Nirmala UI"/>
          <w:b/>
          <w:bCs/>
          <w:szCs w:val="24"/>
        </w:rPr>
        <w:t xml:space="preserve"> </w:t>
      </w:r>
      <w:r w:rsidRPr="00961EF6">
        <w:rPr>
          <w:rFonts w:ascii="Nirmala UI" w:hAnsi="Nirmala UI" w:cs="Nirmala UI" w:hint="cs"/>
          <w:b/>
          <w:bCs/>
          <w:szCs w:val="24"/>
        </w:rPr>
        <w:t>कैसे</w:t>
      </w:r>
      <w:r w:rsidRPr="00961EF6">
        <w:rPr>
          <w:rFonts w:ascii="Nirmala UI" w:hAnsi="Nirmala UI" w:cs="Nirmala UI"/>
          <w:b/>
          <w:bCs/>
          <w:szCs w:val="24"/>
        </w:rPr>
        <w:t xml:space="preserve"> </w:t>
      </w:r>
      <w:r w:rsidRPr="00961EF6">
        <w:rPr>
          <w:rFonts w:ascii="Nirmala UI" w:hAnsi="Nirmala UI" w:cs="Nirmala UI" w:hint="cs"/>
          <w:b/>
          <w:bCs/>
          <w:szCs w:val="24"/>
        </w:rPr>
        <w:t>साझा</w:t>
      </w:r>
      <w:r w:rsidRPr="00961EF6">
        <w:rPr>
          <w:rFonts w:ascii="Nirmala UI" w:hAnsi="Nirmala UI" w:cs="Nirmala UI"/>
          <w:b/>
          <w:bCs/>
          <w:szCs w:val="24"/>
        </w:rPr>
        <w:t xml:space="preserve"> </w:t>
      </w:r>
      <w:r w:rsidRPr="00961EF6">
        <w:rPr>
          <w:rFonts w:ascii="Nirmala UI" w:hAnsi="Nirmala UI" w:cs="Nirmala UI" w:hint="cs"/>
          <w:b/>
          <w:bCs/>
          <w:szCs w:val="24"/>
        </w:rPr>
        <w:t>कर</w:t>
      </w:r>
      <w:r w:rsidRPr="00961EF6">
        <w:rPr>
          <w:rFonts w:ascii="Nirmala UI" w:hAnsi="Nirmala UI" w:cs="Nirmala UI"/>
          <w:b/>
          <w:bCs/>
          <w:szCs w:val="24"/>
        </w:rPr>
        <w:t xml:space="preserve"> </w:t>
      </w:r>
      <w:r w:rsidRPr="00961EF6">
        <w:rPr>
          <w:rFonts w:ascii="Nirmala UI" w:hAnsi="Nirmala UI" w:cs="Nirmala UI" w:hint="cs"/>
          <w:b/>
          <w:bCs/>
          <w:szCs w:val="24"/>
        </w:rPr>
        <w:t>सकते</w:t>
      </w:r>
      <w:r w:rsidRPr="00961EF6">
        <w:rPr>
          <w:rFonts w:ascii="Nirmala UI" w:hAnsi="Nirmala UI" w:cs="Nirmala UI"/>
          <w:b/>
          <w:bCs/>
          <w:szCs w:val="24"/>
        </w:rPr>
        <w:t xml:space="preserve"> </w:t>
      </w:r>
      <w:r w:rsidRPr="00961EF6">
        <w:rPr>
          <w:rFonts w:ascii="Nirmala UI" w:hAnsi="Nirmala UI" w:cs="Nirmala UI" w:hint="cs"/>
          <w:b/>
          <w:bCs/>
          <w:szCs w:val="24"/>
        </w:rPr>
        <w:t>हैं</w:t>
      </w:r>
      <w:r w:rsidRPr="00961EF6">
        <w:rPr>
          <w:rFonts w:ascii="Nirmala UI" w:hAnsi="Nirmala UI" w:cs="Nirmala UI"/>
          <w:b/>
          <w:bCs/>
          <w:szCs w:val="24"/>
        </w:rPr>
        <w:t>?</w:t>
      </w:r>
    </w:p>
    <w:p w14:paraId="35522A57" w14:textId="5FA7A982" w:rsidR="00B76424" w:rsidRPr="00961EF6" w:rsidRDefault="00961EF6" w:rsidP="00961EF6">
      <w:pPr>
        <w:pStyle w:val="Prrafodelista"/>
        <w:numPr>
          <w:ilvl w:val="1"/>
          <w:numId w:val="1"/>
        </w:numPr>
        <w:spacing w:after="0"/>
        <w:jc w:val="both"/>
        <w:rPr>
          <w:rFonts w:ascii="Nirmala UI" w:hAnsi="Nirmala UI" w:cs="Nirmala UI"/>
          <w:b/>
          <w:bCs/>
          <w:szCs w:val="24"/>
        </w:rPr>
      </w:pPr>
      <w:r w:rsidRPr="00961EF6">
        <w:rPr>
          <w:rFonts w:ascii="Nirmala UI" w:hAnsi="Nirmala UI" w:cs="Nirmala UI" w:hint="cs"/>
          <w:b/>
          <w:bCs/>
          <w:szCs w:val="24"/>
        </w:rPr>
        <w:t>यीशु</w:t>
      </w:r>
      <w:r w:rsidRPr="00961EF6">
        <w:rPr>
          <w:rFonts w:ascii="Nirmala UI" w:hAnsi="Nirmala UI" w:cs="Nirmala UI"/>
          <w:b/>
          <w:bCs/>
          <w:szCs w:val="24"/>
        </w:rPr>
        <w:t xml:space="preserve"> </w:t>
      </w:r>
      <w:r w:rsidRPr="00961EF6">
        <w:rPr>
          <w:rFonts w:ascii="Nirmala UI" w:hAnsi="Nirmala UI" w:cs="Nirmala UI" w:hint="cs"/>
          <w:b/>
          <w:bCs/>
          <w:szCs w:val="24"/>
        </w:rPr>
        <w:t>का</w:t>
      </w:r>
      <w:r w:rsidRPr="00961EF6">
        <w:rPr>
          <w:rFonts w:ascii="Nirmala UI" w:hAnsi="Nirmala UI" w:cs="Nirmala UI"/>
          <w:b/>
          <w:bCs/>
          <w:szCs w:val="24"/>
        </w:rPr>
        <w:t xml:space="preserve"> </w:t>
      </w:r>
      <w:r w:rsidRPr="00961EF6">
        <w:rPr>
          <w:rFonts w:ascii="Nirmala UI" w:hAnsi="Nirmala UI" w:cs="Nirmala UI" w:hint="cs"/>
          <w:b/>
          <w:bCs/>
          <w:szCs w:val="24"/>
        </w:rPr>
        <w:t>अनुकरण</w:t>
      </w:r>
      <w:r w:rsidRPr="00961EF6">
        <w:rPr>
          <w:rFonts w:ascii="Nirmala UI" w:hAnsi="Nirmala UI" w:cs="Nirmala UI"/>
          <w:b/>
          <w:bCs/>
          <w:szCs w:val="24"/>
        </w:rPr>
        <w:t xml:space="preserve"> </w:t>
      </w:r>
      <w:r w:rsidRPr="00961EF6">
        <w:rPr>
          <w:rFonts w:ascii="Nirmala UI" w:hAnsi="Nirmala UI" w:cs="Nirmala UI" w:hint="cs"/>
          <w:b/>
          <w:bCs/>
          <w:szCs w:val="24"/>
        </w:rPr>
        <w:t>करके</w:t>
      </w:r>
    </w:p>
    <w:p w14:paraId="6D0DE0AD" w14:textId="62044B58" w:rsidR="00961EF6" w:rsidRPr="00961EF6" w:rsidRDefault="00961EF6" w:rsidP="0040163E">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यीशु को “खोई हुई भेड़</w:t>
      </w:r>
      <w:r w:rsidRPr="00961EF6">
        <w:rPr>
          <w:rFonts w:ascii="Nirmala UI" w:hAnsi="Nirmala UI" w:cs="Nirmala UI" w:hint="eastAsia"/>
          <w:szCs w:val="24"/>
        </w:rPr>
        <w:t>”</w:t>
      </w:r>
      <w:r w:rsidRPr="00961EF6">
        <w:rPr>
          <w:rFonts w:ascii="Nirmala UI" w:hAnsi="Nirmala UI" w:cs="Nirmala UI"/>
          <w:szCs w:val="24"/>
        </w:rPr>
        <w:t xml:space="preserve"> को खोजने के लिए किस बात ने प्रेरित किया? (मत्ती 15:24) निस्संदेह, यह हमसे उसका प्रेम था (मत्ती 9:36; इफिसियों 5:2)। उसने अपना वही प्रेम हमारे भीतर भी रखा है, ताकि हम उसे उन लोगों के साथ साझा कर सकें जो अभी तक यीशु को नहीं जानते। कभी-कभी लोग अपने भले के लिए उन्हें जबरदस्ती यीशु को स्वीकार करने के लिए मजबूर करने की कोशिश करते हैं, लेकिन यह परमेश्वर का तरीका नहीं है।</w:t>
      </w:r>
    </w:p>
    <w:p w14:paraId="3C5B2C44" w14:textId="77777777" w:rsidR="00961EF6"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परमेश्वर ने आदम और हव्वा को पाप करने से जबरदस्ती नहीं रोका। उसने जलप्रलय से पहले के लोगों को जहाज़ में प्रवेश करने के लिए मजबूर नहीं किया। उसने नीनवे के लोगों को भी उसे स्वीकार करने के लिए बाध्य नहीं किया। उसने प्रेम से उनसे बात की और उन्हें उनके अपने मार्ग पर चलने के परिणामों के बारे में चेतावनी दी।</w:t>
      </w:r>
    </w:p>
    <w:p w14:paraId="0904EFBF" w14:textId="40B3B1E0" w:rsidR="001B232D"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जब हम यीशु का अनुकरण करते हैं, तो हम दूसरों के प्रति उसका प्रेम प्रकट करते हैं और उन्हें उसके पीछे चलने के लिए आमंत्रित करते हैं।</w:t>
      </w:r>
    </w:p>
    <w:p w14:paraId="2C2F10B1" w14:textId="73D28D89" w:rsidR="00B76424" w:rsidRPr="00961EF6" w:rsidRDefault="00961EF6" w:rsidP="00961EF6">
      <w:pPr>
        <w:pStyle w:val="Prrafodelista"/>
        <w:numPr>
          <w:ilvl w:val="1"/>
          <w:numId w:val="1"/>
        </w:numPr>
        <w:spacing w:after="0"/>
        <w:jc w:val="both"/>
        <w:rPr>
          <w:rFonts w:ascii="Nirmala UI" w:hAnsi="Nirmala UI" w:cs="Nirmala UI"/>
          <w:b/>
          <w:bCs/>
          <w:szCs w:val="24"/>
        </w:rPr>
      </w:pPr>
      <w:r w:rsidRPr="00961EF6">
        <w:rPr>
          <w:rFonts w:ascii="Nirmala UI" w:hAnsi="Nirmala UI" w:cs="Nirmala UI" w:hint="cs"/>
          <w:b/>
          <w:bCs/>
          <w:szCs w:val="24"/>
        </w:rPr>
        <w:t>मित्रता</w:t>
      </w:r>
      <w:r w:rsidRPr="00961EF6">
        <w:rPr>
          <w:rFonts w:ascii="Nirmala UI" w:hAnsi="Nirmala UI" w:cs="Nirmala UI"/>
          <w:b/>
          <w:bCs/>
          <w:szCs w:val="24"/>
        </w:rPr>
        <w:t xml:space="preserve"> </w:t>
      </w:r>
      <w:r w:rsidRPr="00961EF6">
        <w:rPr>
          <w:rFonts w:ascii="Nirmala UI" w:hAnsi="Nirmala UI" w:cs="Nirmala UI" w:hint="cs"/>
          <w:b/>
          <w:bCs/>
          <w:szCs w:val="24"/>
        </w:rPr>
        <w:t>विकसित</w:t>
      </w:r>
      <w:r w:rsidRPr="00961EF6">
        <w:rPr>
          <w:rFonts w:ascii="Nirmala UI" w:hAnsi="Nirmala UI" w:cs="Nirmala UI"/>
          <w:b/>
          <w:bCs/>
          <w:szCs w:val="24"/>
        </w:rPr>
        <w:t xml:space="preserve"> </w:t>
      </w:r>
      <w:r w:rsidRPr="00961EF6">
        <w:rPr>
          <w:rFonts w:ascii="Nirmala UI" w:hAnsi="Nirmala UI" w:cs="Nirmala UI" w:hint="cs"/>
          <w:b/>
          <w:bCs/>
          <w:szCs w:val="24"/>
        </w:rPr>
        <w:t>करके</w:t>
      </w:r>
    </w:p>
    <w:p w14:paraId="269F8A44" w14:textId="77777777" w:rsidR="00961EF6"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हम सब यीशु के प्रचारक हैं और हमें इसके लिए तैयार रहने की आज्ञा दी गई है (1 पतरस 3:15)। लेकिन हम में से सभी नहीं जानते कि कैसे प्रचार करें। फिर भी हमारे पास यह प्रतिज्ञा है कि स्वयं परमेश्वर हमें आवश्यक शब्द देगा (यशायाह 50:4)।</w:t>
      </w:r>
    </w:p>
    <w:p w14:paraId="07E0B3FF" w14:textId="2FFD14BB" w:rsidR="00AC5EA6"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यहाँ कुछ सरल सुझाव दिए गए हैं, जिन्हें ध्यान में रखते हुए आप दूसरों के साथ यीशु को साझा करने के लिए अधिक जागरूक हो सकते हैं:</w:t>
      </w:r>
    </w:p>
    <w:p w14:paraId="0BF9B7C3" w14:textId="77777777" w:rsidR="00961EF6" w:rsidRPr="00961EF6" w:rsidRDefault="00961EF6" w:rsidP="00961EF6">
      <w:pPr>
        <w:pStyle w:val="Prrafodelista"/>
        <w:numPr>
          <w:ilvl w:val="3"/>
          <w:numId w:val="1"/>
        </w:numPr>
        <w:spacing w:after="0"/>
        <w:jc w:val="both"/>
        <w:rPr>
          <w:rFonts w:ascii="Nirmala UI" w:hAnsi="Nirmala UI" w:cs="Nirmala UI"/>
          <w:szCs w:val="24"/>
        </w:rPr>
      </w:pPr>
      <w:r w:rsidRPr="00961EF6">
        <w:rPr>
          <w:rFonts w:ascii="Nirmala UI" w:hAnsi="Nirmala UI" w:cs="Nirmala UI"/>
          <w:szCs w:val="24"/>
        </w:rPr>
        <w:t>किसी व्यक्ति को जानें और समय के साथ उसके साथ मित्रता विकसित करें।</w:t>
      </w:r>
    </w:p>
    <w:p w14:paraId="060B5D47" w14:textId="77777777" w:rsidR="00961EF6" w:rsidRPr="00961EF6" w:rsidRDefault="00961EF6" w:rsidP="00961EF6">
      <w:pPr>
        <w:pStyle w:val="Prrafodelista"/>
        <w:numPr>
          <w:ilvl w:val="3"/>
          <w:numId w:val="1"/>
        </w:numPr>
        <w:spacing w:after="0"/>
        <w:jc w:val="both"/>
        <w:rPr>
          <w:rFonts w:ascii="Nirmala UI" w:hAnsi="Nirmala UI" w:cs="Nirmala UI"/>
          <w:szCs w:val="24"/>
        </w:rPr>
      </w:pPr>
      <w:r w:rsidRPr="00961EF6">
        <w:rPr>
          <w:rFonts w:ascii="Nirmala UI" w:hAnsi="Nirmala UI" w:cs="Nirmala UI"/>
          <w:szCs w:val="24"/>
        </w:rPr>
        <w:t>पवित्र आत्मा से प्रार्थना करें कि वह उस व्यक्ति के हृदय में कार्य करे। उनसे मिलने और बात करने के सही अवसरों के लिए भी प्रार्थना करें।</w:t>
      </w:r>
    </w:p>
    <w:p w14:paraId="7D06316D" w14:textId="77777777" w:rsidR="00961EF6" w:rsidRPr="00961EF6" w:rsidRDefault="00961EF6" w:rsidP="00961EF6">
      <w:pPr>
        <w:pStyle w:val="Prrafodelista"/>
        <w:numPr>
          <w:ilvl w:val="3"/>
          <w:numId w:val="1"/>
        </w:numPr>
        <w:spacing w:after="0"/>
        <w:jc w:val="both"/>
        <w:rPr>
          <w:rFonts w:ascii="Nirmala UI" w:hAnsi="Nirmala UI" w:cs="Nirmala UI"/>
          <w:szCs w:val="24"/>
        </w:rPr>
      </w:pPr>
      <w:r w:rsidRPr="00961EF6">
        <w:rPr>
          <w:rFonts w:ascii="Nirmala UI" w:hAnsi="Nirmala UI" w:cs="Nirmala UI"/>
          <w:szCs w:val="24"/>
        </w:rPr>
        <w:t>स्वाभाविक रूप से अपने विश्वास के अनुभव साझा करने के अवसर खोजें या उनके लिए प्रार्थना करने की पेशकश करें।</w:t>
      </w:r>
    </w:p>
    <w:p w14:paraId="71A30B1F" w14:textId="77777777" w:rsidR="00961EF6" w:rsidRPr="00961EF6" w:rsidRDefault="00961EF6" w:rsidP="00961EF6">
      <w:pPr>
        <w:pStyle w:val="Prrafodelista"/>
        <w:numPr>
          <w:ilvl w:val="3"/>
          <w:numId w:val="1"/>
        </w:numPr>
        <w:spacing w:after="0"/>
        <w:jc w:val="both"/>
        <w:rPr>
          <w:rFonts w:ascii="Nirmala UI" w:hAnsi="Nirmala UI" w:cs="Nirmala UI"/>
          <w:szCs w:val="24"/>
        </w:rPr>
      </w:pPr>
      <w:r w:rsidRPr="00961EF6">
        <w:rPr>
          <w:rFonts w:ascii="Nirmala UI" w:hAnsi="Nirmala UI" w:cs="Nirmala UI"/>
          <w:szCs w:val="24"/>
        </w:rPr>
        <w:t>अपने नए मित्र को अपनी कलीसिया के अन्य लोगों से जोड़ने के तरीके खोजें।</w:t>
      </w:r>
    </w:p>
    <w:p w14:paraId="16EE8D17" w14:textId="77777777" w:rsidR="00961EF6" w:rsidRPr="00961EF6" w:rsidRDefault="00961EF6" w:rsidP="00961EF6">
      <w:pPr>
        <w:pStyle w:val="Prrafodelista"/>
        <w:numPr>
          <w:ilvl w:val="3"/>
          <w:numId w:val="1"/>
        </w:numPr>
        <w:spacing w:after="0"/>
        <w:jc w:val="both"/>
        <w:rPr>
          <w:rFonts w:ascii="Nirmala UI" w:hAnsi="Nirmala UI" w:cs="Nirmala UI"/>
          <w:szCs w:val="24"/>
        </w:rPr>
      </w:pPr>
      <w:r w:rsidRPr="00961EF6">
        <w:rPr>
          <w:rFonts w:ascii="Nirmala UI" w:hAnsi="Nirmala UI" w:cs="Nirmala UI"/>
          <w:szCs w:val="24"/>
        </w:rPr>
        <w:t>अपने मित्र की विशेष आवश्यकताओं या प्रश्नों के लिए प्रार्थना करें।</w:t>
      </w:r>
    </w:p>
    <w:p w14:paraId="58A76353" w14:textId="77777777" w:rsidR="00961EF6" w:rsidRPr="00961EF6" w:rsidRDefault="00961EF6" w:rsidP="00961EF6">
      <w:pPr>
        <w:pStyle w:val="Prrafodelista"/>
        <w:numPr>
          <w:ilvl w:val="3"/>
          <w:numId w:val="1"/>
        </w:numPr>
        <w:spacing w:after="0"/>
        <w:jc w:val="both"/>
        <w:rPr>
          <w:rFonts w:ascii="Nirmala UI" w:hAnsi="Nirmala UI" w:cs="Nirmala UI"/>
          <w:szCs w:val="24"/>
        </w:rPr>
      </w:pPr>
      <w:r w:rsidRPr="00961EF6">
        <w:rPr>
          <w:rFonts w:ascii="Nirmala UI" w:hAnsi="Nirmala UI" w:cs="Nirmala UI"/>
          <w:szCs w:val="24"/>
        </w:rPr>
        <w:t>ऐसे अवसर खोजें जहाँ आप दिखा सकें कि बाइबल हमारे जीवन में कैसे सांत्वना, सलाह और मार्गदर्शन देती है।</w:t>
      </w:r>
    </w:p>
    <w:p w14:paraId="0D175E6C" w14:textId="64EF706C" w:rsidR="00AC5EA6" w:rsidRPr="00961EF6" w:rsidRDefault="00961EF6" w:rsidP="001A6023">
      <w:pPr>
        <w:pStyle w:val="Prrafodelista"/>
        <w:numPr>
          <w:ilvl w:val="3"/>
          <w:numId w:val="1"/>
        </w:numPr>
        <w:spacing w:after="0"/>
        <w:jc w:val="both"/>
        <w:rPr>
          <w:rFonts w:ascii="Nirmala UI" w:hAnsi="Nirmala UI" w:cs="Nirmala UI"/>
          <w:szCs w:val="24"/>
        </w:rPr>
      </w:pPr>
      <w:r w:rsidRPr="00961EF6">
        <w:rPr>
          <w:rFonts w:ascii="Nirmala UI" w:hAnsi="Nirmala UI" w:cs="Nirmala UI"/>
          <w:szCs w:val="24"/>
        </w:rPr>
        <w:t>एक समय ऐसा आएगा जब आप अपने मित्र से पूछना चाहेंगे कि क्या वह आपके साथ बाइबल अध्ययन करना चाहता है। बाद में, आपका मित्र बपतिस्मा लेने की इच्छा भी कर सकता है।</w:t>
      </w:r>
    </w:p>
    <w:p w14:paraId="6F717F19" w14:textId="3BC95AD6" w:rsidR="00BE03A6" w:rsidRPr="00961EF6" w:rsidRDefault="00BE03A6" w:rsidP="00961EF6">
      <w:pPr>
        <w:spacing w:after="0"/>
        <w:jc w:val="both"/>
        <w:rPr>
          <w:rFonts w:ascii="Nirmala UI" w:hAnsi="Nirmala UI" w:cs="Nirmala UI"/>
          <w:szCs w:val="24"/>
        </w:rPr>
      </w:pPr>
      <w:r w:rsidRPr="00961EF6">
        <w:rPr>
          <w:rFonts w:ascii="Nirmala UI" w:hAnsi="Nirmala UI" w:cs="Nirmala UI"/>
          <w:szCs w:val="24"/>
        </w:rPr>
        <w:br w:type="page"/>
      </w:r>
    </w:p>
    <w:p w14:paraId="24A01BE9" w14:textId="742379A2" w:rsidR="00B76424" w:rsidRPr="00961EF6" w:rsidRDefault="00961EF6" w:rsidP="00961EF6">
      <w:pPr>
        <w:pStyle w:val="Prrafodelista"/>
        <w:numPr>
          <w:ilvl w:val="0"/>
          <w:numId w:val="1"/>
        </w:numPr>
        <w:spacing w:after="0"/>
        <w:jc w:val="both"/>
        <w:rPr>
          <w:rFonts w:ascii="Nirmala UI" w:hAnsi="Nirmala UI" w:cs="Nirmala UI"/>
          <w:b/>
          <w:bCs/>
          <w:szCs w:val="24"/>
        </w:rPr>
      </w:pPr>
      <w:r w:rsidRPr="00961EF6">
        <w:rPr>
          <w:rFonts w:ascii="Nirmala UI" w:hAnsi="Nirmala UI" w:cs="Nirmala UI" w:hint="cs"/>
          <w:b/>
          <w:bCs/>
          <w:szCs w:val="24"/>
        </w:rPr>
        <w:lastRenderedPageBreak/>
        <w:t>जो</w:t>
      </w:r>
      <w:r w:rsidRPr="00961EF6">
        <w:rPr>
          <w:rFonts w:ascii="Nirmala UI" w:hAnsi="Nirmala UI" w:cs="Nirmala UI"/>
          <w:b/>
          <w:bCs/>
          <w:szCs w:val="24"/>
        </w:rPr>
        <w:t xml:space="preserve"> </w:t>
      </w:r>
      <w:r w:rsidRPr="00961EF6">
        <w:rPr>
          <w:rFonts w:ascii="Nirmala UI" w:hAnsi="Nirmala UI" w:cs="Nirmala UI" w:hint="cs"/>
          <w:b/>
          <w:bCs/>
          <w:szCs w:val="24"/>
        </w:rPr>
        <w:t>लोग</w:t>
      </w:r>
      <w:r w:rsidRPr="00961EF6">
        <w:rPr>
          <w:rFonts w:ascii="Nirmala UI" w:hAnsi="Nirmala UI" w:cs="Nirmala UI"/>
          <w:b/>
          <w:bCs/>
          <w:szCs w:val="24"/>
        </w:rPr>
        <w:t xml:space="preserve"> </w:t>
      </w:r>
      <w:r w:rsidRPr="00961EF6">
        <w:rPr>
          <w:rFonts w:ascii="Nirmala UI" w:hAnsi="Nirmala UI" w:cs="Nirmala UI" w:hint="cs"/>
          <w:b/>
          <w:bCs/>
          <w:szCs w:val="24"/>
        </w:rPr>
        <w:t>चले</w:t>
      </w:r>
      <w:r w:rsidRPr="00961EF6">
        <w:rPr>
          <w:rFonts w:ascii="Nirmala UI" w:hAnsi="Nirmala UI" w:cs="Nirmala UI"/>
          <w:b/>
          <w:bCs/>
          <w:szCs w:val="24"/>
        </w:rPr>
        <w:t xml:space="preserve"> </w:t>
      </w:r>
      <w:r w:rsidRPr="00961EF6">
        <w:rPr>
          <w:rFonts w:ascii="Nirmala UI" w:hAnsi="Nirmala UI" w:cs="Nirmala UI" w:hint="cs"/>
          <w:b/>
          <w:bCs/>
          <w:szCs w:val="24"/>
        </w:rPr>
        <w:t>गए</w:t>
      </w:r>
      <w:r w:rsidRPr="00961EF6">
        <w:rPr>
          <w:rFonts w:ascii="Nirmala UI" w:hAnsi="Nirmala UI" w:cs="Nirmala UI"/>
          <w:b/>
          <w:bCs/>
          <w:szCs w:val="24"/>
        </w:rPr>
        <w:t xml:space="preserve"> </w:t>
      </w:r>
      <w:r w:rsidRPr="00961EF6">
        <w:rPr>
          <w:rFonts w:ascii="Nirmala UI" w:hAnsi="Nirmala UI" w:cs="Nirmala UI" w:hint="cs"/>
          <w:b/>
          <w:bCs/>
          <w:szCs w:val="24"/>
        </w:rPr>
        <w:t>हैं</w:t>
      </w:r>
      <w:r w:rsidRPr="00961EF6">
        <w:rPr>
          <w:rFonts w:ascii="Nirmala UI" w:hAnsi="Nirmala UI" w:cs="Nirmala UI"/>
          <w:b/>
          <w:bCs/>
          <w:szCs w:val="24"/>
        </w:rPr>
        <w:t xml:space="preserve">, </w:t>
      </w:r>
      <w:r w:rsidRPr="00961EF6">
        <w:rPr>
          <w:rFonts w:ascii="Nirmala UI" w:hAnsi="Nirmala UI" w:cs="Nirmala UI" w:hint="cs"/>
          <w:b/>
          <w:bCs/>
          <w:szCs w:val="24"/>
        </w:rPr>
        <w:t>उन्हें</w:t>
      </w:r>
      <w:r w:rsidRPr="00961EF6">
        <w:rPr>
          <w:rFonts w:ascii="Nirmala UI" w:hAnsi="Nirmala UI" w:cs="Nirmala UI"/>
          <w:b/>
          <w:bCs/>
          <w:szCs w:val="24"/>
        </w:rPr>
        <w:t xml:space="preserve"> </w:t>
      </w:r>
      <w:r w:rsidRPr="00961EF6">
        <w:rPr>
          <w:rFonts w:ascii="Nirmala UI" w:hAnsi="Nirmala UI" w:cs="Nirmala UI" w:hint="cs"/>
          <w:b/>
          <w:bCs/>
          <w:szCs w:val="24"/>
        </w:rPr>
        <w:t>कैसे</w:t>
      </w:r>
      <w:r w:rsidRPr="00961EF6">
        <w:rPr>
          <w:rFonts w:ascii="Nirmala UI" w:hAnsi="Nirmala UI" w:cs="Nirmala UI"/>
          <w:b/>
          <w:bCs/>
          <w:szCs w:val="24"/>
        </w:rPr>
        <w:t xml:space="preserve"> </w:t>
      </w:r>
      <w:r w:rsidRPr="00961EF6">
        <w:rPr>
          <w:rFonts w:ascii="Nirmala UI" w:hAnsi="Nirmala UI" w:cs="Nirmala UI" w:hint="cs"/>
          <w:b/>
          <w:bCs/>
          <w:szCs w:val="24"/>
        </w:rPr>
        <w:t>वापस</w:t>
      </w:r>
      <w:r w:rsidRPr="00961EF6">
        <w:rPr>
          <w:rFonts w:ascii="Nirmala UI" w:hAnsi="Nirmala UI" w:cs="Nirmala UI"/>
          <w:b/>
          <w:bCs/>
          <w:szCs w:val="24"/>
        </w:rPr>
        <w:t xml:space="preserve"> </w:t>
      </w:r>
      <w:r w:rsidRPr="00961EF6">
        <w:rPr>
          <w:rFonts w:ascii="Nirmala UI" w:hAnsi="Nirmala UI" w:cs="Nirmala UI" w:hint="cs"/>
          <w:b/>
          <w:bCs/>
          <w:szCs w:val="24"/>
        </w:rPr>
        <w:t>लाएँ</w:t>
      </w:r>
      <w:r w:rsidRPr="00961EF6">
        <w:rPr>
          <w:rFonts w:ascii="Nirmala UI" w:hAnsi="Nirmala UI" w:cs="Nirmala UI"/>
          <w:b/>
          <w:bCs/>
          <w:szCs w:val="24"/>
        </w:rPr>
        <w:t>?</w:t>
      </w:r>
    </w:p>
    <w:p w14:paraId="2D5B89AB" w14:textId="7EC7A3F2" w:rsidR="00B76424" w:rsidRPr="00961EF6" w:rsidRDefault="00961EF6" w:rsidP="00961EF6">
      <w:pPr>
        <w:pStyle w:val="Prrafodelista"/>
        <w:numPr>
          <w:ilvl w:val="1"/>
          <w:numId w:val="1"/>
        </w:numPr>
        <w:spacing w:after="0"/>
        <w:jc w:val="both"/>
        <w:rPr>
          <w:rFonts w:ascii="Nirmala UI" w:hAnsi="Nirmala UI" w:cs="Nirmala UI"/>
          <w:b/>
          <w:bCs/>
          <w:szCs w:val="24"/>
        </w:rPr>
      </w:pPr>
      <w:r w:rsidRPr="00961EF6">
        <w:rPr>
          <w:rFonts w:ascii="Nirmala UI" w:hAnsi="Nirmala UI" w:cs="Nirmala UI" w:hint="cs"/>
          <w:b/>
          <w:bCs/>
          <w:szCs w:val="24"/>
        </w:rPr>
        <w:t>परमेश्वर</w:t>
      </w:r>
      <w:r w:rsidRPr="00961EF6">
        <w:rPr>
          <w:rFonts w:ascii="Nirmala UI" w:hAnsi="Nirmala UI" w:cs="Nirmala UI"/>
          <w:b/>
          <w:bCs/>
          <w:szCs w:val="24"/>
        </w:rPr>
        <w:t xml:space="preserve"> </w:t>
      </w:r>
      <w:r w:rsidRPr="00961EF6">
        <w:rPr>
          <w:rFonts w:ascii="Nirmala UI" w:hAnsi="Nirmala UI" w:cs="Nirmala UI" w:hint="cs"/>
          <w:b/>
          <w:bCs/>
          <w:szCs w:val="24"/>
        </w:rPr>
        <w:t>अपने</w:t>
      </w:r>
      <w:r w:rsidRPr="00961EF6">
        <w:rPr>
          <w:rFonts w:ascii="Nirmala UI" w:hAnsi="Nirmala UI" w:cs="Nirmala UI"/>
          <w:b/>
          <w:bCs/>
          <w:szCs w:val="24"/>
        </w:rPr>
        <w:t xml:space="preserve"> </w:t>
      </w:r>
      <w:r w:rsidRPr="00961EF6">
        <w:rPr>
          <w:rFonts w:ascii="Nirmala UI" w:hAnsi="Nirmala UI" w:cs="Nirmala UI" w:hint="cs"/>
          <w:b/>
          <w:bCs/>
          <w:szCs w:val="24"/>
        </w:rPr>
        <w:t>बच्चों</w:t>
      </w:r>
      <w:r w:rsidRPr="00961EF6">
        <w:rPr>
          <w:rFonts w:ascii="Nirmala UI" w:hAnsi="Nirmala UI" w:cs="Nirmala UI"/>
          <w:b/>
          <w:bCs/>
          <w:szCs w:val="24"/>
        </w:rPr>
        <w:t xml:space="preserve"> </w:t>
      </w:r>
      <w:r w:rsidRPr="00961EF6">
        <w:rPr>
          <w:rFonts w:ascii="Nirmala UI" w:hAnsi="Nirmala UI" w:cs="Nirmala UI" w:hint="cs"/>
          <w:b/>
          <w:bCs/>
          <w:szCs w:val="24"/>
        </w:rPr>
        <w:t>को</w:t>
      </w:r>
      <w:r w:rsidRPr="00961EF6">
        <w:rPr>
          <w:rFonts w:ascii="Nirmala UI" w:hAnsi="Nirmala UI" w:cs="Nirmala UI"/>
          <w:b/>
          <w:bCs/>
          <w:szCs w:val="24"/>
        </w:rPr>
        <w:t xml:space="preserve"> </w:t>
      </w:r>
      <w:r w:rsidRPr="00961EF6">
        <w:rPr>
          <w:rFonts w:ascii="Nirmala UI" w:hAnsi="Nirmala UI" w:cs="Nirmala UI" w:hint="cs"/>
          <w:b/>
          <w:bCs/>
          <w:szCs w:val="24"/>
        </w:rPr>
        <w:t>खोजता</w:t>
      </w:r>
      <w:r w:rsidRPr="00961EF6">
        <w:rPr>
          <w:rFonts w:ascii="Nirmala UI" w:hAnsi="Nirmala UI" w:cs="Nirmala UI"/>
          <w:b/>
          <w:bCs/>
          <w:szCs w:val="24"/>
        </w:rPr>
        <w:t xml:space="preserve"> </w:t>
      </w:r>
      <w:r w:rsidRPr="00961EF6">
        <w:rPr>
          <w:rFonts w:ascii="Nirmala UI" w:hAnsi="Nirmala UI" w:cs="Nirmala UI" w:hint="cs"/>
          <w:b/>
          <w:bCs/>
          <w:szCs w:val="24"/>
        </w:rPr>
        <w:t>है</w:t>
      </w:r>
    </w:p>
    <w:p w14:paraId="3C533D3B" w14:textId="77777777" w:rsidR="00961EF6"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एक समय ऐसा आया जब परमेश्वर की प्रजा विभाजित हो गई: एप्रैम (उत्तरी राज्य) ने परमेश्वर को छोड़ दिया, जबकि यहूदा (दक्षिणी राज्य) विश्वासयोग्य बना रहा।</w:t>
      </w:r>
    </w:p>
    <w:p w14:paraId="001DF009" w14:textId="77777777" w:rsidR="00961EF6"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उसके भटक जाने के बावजूद, परमेश्वर एप्रैम को अपना प्रिय पुत्र ही मानता रहा (यिर्मयाह 31:20)। उसने उसकी माता राहेल को अपने पुत्रों के लिए जो अपने पापों में नष्ट हो गए थे, रोते हुए भी चित्रित किया (यिर्मयाह 31:15)।</w:t>
      </w:r>
    </w:p>
    <w:p w14:paraId="45A389BC" w14:textId="77777777" w:rsidR="00961EF6"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जो लोग परमेश्वर की सेवा करते थे और फिर उसे छोड़ देते हैं, उन्हें भी परमेश्वर प्रेम से पुकारता रहता है। वे उसके बच्चे हैं, और वह उनसे प्रेम करता है तथा लगातार उन्हें अपने पास लौटने के लिए बुलाता है।</w:t>
      </w:r>
    </w:p>
    <w:p w14:paraId="66552CC4" w14:textId="04F0D5FA" w:rsidR="000C275C"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संभव है कि हमारे अपने कुछ बच्चे, जिन्होंने कभी विश्वास को जाना था, अब उससे दूर हो गए हों। हमें उनसे मुँह मोड़ने के बजाय, उन्हें प्रेम करते रहना चाहिए और उनसे कोमलता से बात करनी चाहिए। परमेश्वर हमें याद दिलाता है कि वे उसकी कोमल दया के पात्र हैं, और वह गंभीरता से चाहता है कि वे उसके पास लौट आएँ।</w:t>
      </w:r>
    </w:p>
    <w:p w14:paraId="5D5DA65D" w14:textId="2F53B30F" w:rsidR="00395C43" w:rsidRPr="00961EF6" w:rsidRDefault="00961EF6" w:rsidP="00961EF6">
      <w:pPr>
        <w:pStyle w:val="Prrafodelista"/>
        <w:numPr>
          <w:ilvl w:val="1"/>
          <w:numId w:val="1"/>
        </w:numPr>
        <w:spacing w:after="0"/>
        <w:jc w:val="both"/>
        <w:rPr>
          <w:rFonts w:ascii="Nirmala UI" w:hAnsi="Nirmala UI" w:cs="Nirmala UI"/>
          <w:b/>
          <w:bCs/>
          <w:szCs w:val="24"/>
        </w:rPr>
      </w:pPr>
      <w:r w:rsidRPr="00961EF6">
        <w:rPr>
          <w:rFonts w:ascii="Nirmala UI" w:hAnsi="Nirmala UI" w:cs="Nirmala UI" w:hint="cs"/>
          <w:b/>
          <w:bCs/>
          <w:szCs w:val="24"/>
        </w:rPr>
        <w:t>हम</w:t>
      </w:r>
      <w:r w:rsidRPr="00961EF6">
        <w:rPr>
          <w:rFonts w:ascii="Nirmala UI" w:hAnsi="Nirmala UI" w:cs="Nirmala UI"/>
          <w:b/>
          <w:bCs/>
          <w:szCs w:val="24"/>
        </w:rPr>
        <w:t xml:space="preserve"> </w:t>
      </w:r>
      <w:r w:rsidRPr="00961EF6">
        <w:rPr>
          <w:rFonts w:ascii="Nirmala UI" w:hAnsi="Nirmala UI" w:cs="Nirmala UI" w:hint="cs"/>
          <w:b/>
          <w:bCs/>
          <w:szCs w:val="24"/>
        </w:rPr>
        <w:t>उस</w:t>
      </w:r>
      <w:r w:rsidRPr="00961EF6">
        <w:rPr>
          <w:rFonts w:ascii="Nirmala UI" w:hAnsi="Nirmala UI" w:cs="Nirmala UI"/>
          <w:b/>
          <w:bCs/>
          <w:szCs w:val="24"/>
        </w:rPr>
        <w:t xml:space="preserve"> </w:t>
      </w:r>
      <w:r w:rsidRPr="00961EF6">
        <w:rPr>
          <w:rFonts w:ascii="Nirmala UI" w:hAnsi="Nirmala UI" w:cs="Nirmala UI" w:hint="cs"/>
          <w:b/>
          <w:bCs/>
          <w:szCs w:val="24"/>
        </w:rPr>
        <w:t>एक</w:t>
      </w:r>
      <w:r w:rsidRPr="00961EF6">
        <w:rPr>
          <w:rFonts w:ascii="Nirmala UI" w:hAnsi="Nirmala UI" w:cs="Nirmala UI"/>
          <w:b/>
          <w:bCs/>
          <w:szCs w:val="24"/>
        </w:rPr>
        <w:t xml:space="preserve"> </w:t>
      </w:r>
      <w:r w:rsidRPr="00961EF6">
        <w:rPr>
          <w:rFonts w:ascii="Nirmala UI" w:hAnsi="Nirmala UI" w:cs="Nirmala UI" w:hint="cs"/>
          <w:b/>
          <w:bCs/>
          <w:szCs w:val="24"/>
        </w:rPr>
        <w:t>को</w:t>
      </w:r>
      <w:r w:rsidRPr="00961EF6">
        <w:rPr>
          <w:rFonts w:ascii="Nirmala UI" w:hAnsi="Nirmala UI" w:cs="Nirmala UI"/>
          <w:b/>
          <w:bCs/>
          <w:szCs w:val="24"/>
        </w:rPr>
        <w:t xml:space="preserve"> </w:t>
      </w:r>
      <w:r w:rsidRPr="00961EF6">
        <w:rPr>
          <w:rFonts w:ascii="Nirmala UI" w:hAnsi="Nirmala UI" w:cs="Nirmala UI" w:hint="cs"/>
          <w:b/>
          <w:bCs/>
          <w:szCs w:val="24"/>
        </w:rPr>
        <w:t>खोजते</w:t>
      </w:r>
      <w:r w:rsidRPr="00961EF6">
        <w:rPr>
          <w:rFonts w:ascii="Nirmala UI" w:hAnsi="Nirmala UI" w:cs="Nirmala UI"/>
          <w:b/>
          <w:bCs/>
          <w:szCs w:val="24"/>
        </w:rPr>
        <w:t xml:space="preserve"> </w:t>
      </w:r>
      <w:r w:rsidRPr="00961EF6">
        <w:rPr>
          <w:rFonts w:ascii="Nirmala UI" w:hAnsi="Nirmala UI" w:cs="Nirmala UI" w:hint="cs"/>
          <w:b/>
          <w:bCs/>
          <w:szCs w:val="24"/>
        </w:rPr>
        <w:t>हैं</w:t>
      </w:r>
      <w:r w:rsidRPr="00961EF6">
        <w:rPr>
          <w:rFonts w:ascii="Nirmala UI" w:hAnsi="Nirmala UI" w:cs="Nirmala UI"/>
          <w:b/>
          <w:bCs/>
          <w:szCs w:val="24"/>
        </w:rPr>
        <w:t xml:space="preserve"> </w:t>
      </w:r>
      <w:r w:rsidRPr="00961EF6">
        <w:rPr>
          <w:rFonts w:ascii="Nirmala UI" w:hAnsi="Nirmala UI" w:cs="Nirmala UI" w:hint="cs"/>
          <w:b/>
          <w:bCs/>
          <w:szCs w:val="24"/>
        </w:rPr>
        <w:t>जो</w:t>
      </w:r>
      <w:r w:rsidRPr="00961EF6">
        <w:rPr>
          <w:rFonts w:ascii="Nirmala UI" w:hAnsi="Nirmala UI" w:cs="Nirmala UI"/>
          <w:b/>
          <w:bCs/>
          <w:szCs w:val="24"/>
        </w:rPr>
        <w:t xml:space="preserve"> </w:t>
      </w:r>
      <w:r w:rsidRPr="00961EF6">
        <w:rPr>
          <w:rFonts w:ascii="Nirmala UI" w:hAnsi="Nirmala UI" w:cs="Nirmala UI" w:hint="cs"/>
          <w:b/>
          <w:bCs/>
          <w:szCs w:val="24"/>
        </w:rPr>
        <w:t>भटक</w:t>
      </w:r>
      <w:r w:rsidRPr="00961EF6">
        <w:rPr>
          <w:rFonts w:ascii="Nirmala UI" w:hAnsi="Nirmala UI" w:cs="Nirmala UI"/>
          <w:b/>
          <w:bCs/>
          <w:szCs w:val="24"/>
        </w:rPr>
        <w:t xml:space="preserve"> </w:t>
      </w:r>
      <w:r w:rsidRPr="00961EF6">
        <w:rPr>
          <w:rFonts w:ascii="Nirmala UI" w:hAnsi="Nirmala UI" w:cs="Nirmala UI" w:hint="cs"/>
          <w:b/>
          <w:bCs/>
          <w:szCs w:val="24"/>
        </w:rPr>
        <w:t>गया</w:t>
      </w:r>
      <w:r w:rsidRPr="00961EF6">
        <w:rPr>
          <w:rFonts w:ascii="Nirmala UI" w:hAnsi="Nirmala UI" w:cs="Nirmala UI"/>
          <w:b/>
          <w:bCs/>
          <w:szCs w:val="24"/>
        </w:rPr>
        <w:t xml:space="preserve"> </w:t>
      </w:r>
      <w:r w:rsidRPr="00961EF6">
        <w:rPr>
          <w:rFonts w:ascii="Nirmala UI" w:hAnsi="Nirmala UI" w:cs="Nirmala UI" w:hint="cs"/>
          <w:b/>
          <w:bCs/>
          <w:szCs w:val="24"/>
        </w:rPr>
        <w:t>है</w:t>
      </w:r>
    </w:p>
    <w:p w14:paraId="09F1A729" w14:textId="77777777" w:rsidR="00961EF6"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हमारा जीवनसाथी; हमारा पुत्र; हमारी पुत्री; हमारा मित्र; हमारा पड़ोसी; वह भाई या बहन जो कभी उसी बेंच पर हमारे साथ बैठते थे</w:t>
      </w:r>
      <w:r w:rsidRPr="00961EF6">
        <w:rPr>
          <w:rFonts w:ascii="Nirmala UI" w:hAnsi="Nirmala UI" w:cs="Nirmala UI" w:hint="eastAsia"/>
          <w:szCs w:val="24"/>
        </w:rPr>
        <w:t>…</w:t>
      </w:r>
      <w:r w:rsidRPr="00961EF6">
        <w:rPr>
          <w:rFonts w:ascii="Nirmala UI" w:hAnsi="Nirmala UI" w:cs="Nirmala UI"/>
          <w:szCs w:val="24"/>
        </w:rPr>
        <w:t xml:space="preserve"> एक समय वे हमारे साथ आराधना करते थे, पर अब वे कहाँ हैं?</w:t>
      </w:r>
    </w:p>
    <w:p w14:paraId="0C80AB65" w14:textId="77777777" w:rsidR="00961EF6"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लोगों के कलीसिया को छोड़ने के कई कारण हो सकते हैं। हमें उनके कारणों का न्याय करने, उनकी नीयत की आलोचना करने, या उन्हें भुला देने के लिए नहीं बुलाया गया है।</w:t>
      </w:r>
    </w:p>
    <w:p w14:paraId="7B0DFAB8" w14:textId="77777777" w:rsidR="00961EF6"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हमारा कर्तव्य है कि हम जाकर उन्हें खोजें और उन्हें फिर से झुंड में वापस लाएँ। यह हम कैसे करें? सबसे पहले, प्रार्थना के द्वारा। दूसरे, उनके प्रति प्रेम और दया का उदाहरण बनकर।</w:t>
      </w:r>
    </w:p>
    <w:p w14:paraId="7E9C6E23" w14:textId="0D4CE4FC" w:rsidR="006B073F" w:rsidRPr="00961EF6" w:rsidRDefault="00961EF6" w:rsidP="00961EF6">
      <w:pPr>
        <w:pStyle w:val="Prrafodelista"/>
        <w:numPr>
          <w:ilvl w:val="2"/>
          <w:numId w:val="1"/>
        </w:numPr>
        <w:spacing w:after="0"/>
        <w:jc w:val="both"/>
        <w:rPr>
          <w:rFonts w:ascii="Nirmala UI" w:hAnsi="Nirmala UI" w:cs="Nirmala UI"/>
          <w:szCs w:val="24"/>
        </w:rPr>
      </w:pPr>
      <w:r w:rsidRPr="00961EF6">
        <w:rPr>
          <w:rFonts w:ascii="Nirmala UI" w:hAnsi="Nirmala UI" w:cs="Nirmala UI"/>
          <w:szCs w:val="24"/>
        </w:rPr>
        <w:t>आपके जीवन की गवाही</w:t>
      </w:r>
      <w:r w:rsidRPr="00961EF6">
        <w:rPr>
          <w:rFonts w:ascii="Nirmala UI" w:hAnsi="Nirmala UI" w:cs="Nirmala UI" w:hint="eastAsia"/>
          <w:szCs w:val="24"/>
        </w:rPr>
        <w:t>—</w:t>
      </w:r>
      <w:r w:rsidRPr="00961EF6">
        <w:rPr>
          <w:rFonts w:ascii="Nirmala UI" w:hAnsi="Nirmala UI" w:cs="Nirmala UI"/>
          <w:szCs w:val="24"/>
        </w:rPr>
        <w:t>आपके कार्य, आपके शब्द, और उस व्यक्ति के लिए जो परमेश्वर से दूर हो गया है, की गई आपकी प्रार्थनाएँ</w:t>
      </w:r>
      <w:r w:rsidRPr="00961EF6">
        <w:rPr>
          <w:rFonts w:ascii="Nirmala UI" w:hAnsi="Nirmala UI" w:cs="Nirmala UI" w:hint="eastAsia"/>
          <w:szCs w:val="24"/>
        </w:rPr>
        <w:t>—</w:t>
      </w:r>
      <w:r w:rsidRPr="00961EF6">
        <w:rPr>
          <w:rFonts w:ascii="Nirmala UI" w:hAnsi="Nirmala UI" w:cs="Nirmala UI"/>
          <w:szCs w:val="24"/>
        </w:rPr>
        <w:t>उसके जीवन और भविष्य को पूरी तरह बदल सकती हैं।</w:t>
      </w:r>
    </w:p>
    <w:sectPr w:rsidR="006B073F" w:rsidRPr="00961EF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A03"/>
    <w:multiLevelType w:val="multilevel"/>
    <w:tmpl w:val="94F887DA"/>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513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24"/>
    <w:rsid w:val="00004746"/>
    <w:rsid w:val="00043032"/>
    <w:rsid w:val="000727B9"/>
    <w:rsid w:val="000B2AC6"/>
    <w:rsid w:val="000B440E"/>
    <w:rsid w:val="000C275C"/>
    <w:rsid w:val="000D55E2"/>
    <w:rsid w:val="00126A8B"/>
    <w:rsid w:val="001B232D"/>
    <w:rsid w:val="001E4AA8"/>
    <w:rsid w:val="003036B8"/>
    <w:rsid w:val="00395C43"/>
    <w:rsid w:val="003D5E96"/>
    <w:rsid w:val="0041451A"/>
    <w:rsid w:val="004D5CB2"/>
    <w:rsid w:val="005F6664"/>
    <w:rsid w:val="006B073F"/>
    <w:rsid w:val="006B286A"/>
    <w:rsid w:val="006D6678"/>
    <w:rsid w:val="00711123"/>
    <w:rsid w:val="00961EF6"/>
    <w:rsid w:val="009B33F1"/>
    <w:rsid w:val="00A41396"/>
    <w:rsid w:val="00AB406A"/>
    <w:rsid w:val="00AC5EA6"/>
    <w:rsid w:val="00B76424"/>
    <w:rsid w:val="00BA3EAE"/>
    <w:rsid w:val="00BE03A6"/>
    <w:rsid w:val="00BE55B6"/>
    <w:rsid w:val="00C13E2C"/>
    <w:rsid w:val="00C16BD4"/>
    <w:rsid w:val="00C22FAD"/>
    <w:rsid w:val="00C46A68"/>
    <w:rsid w:val="00DB1B52"/>
    <w:rsid w:val="00DC7C78"/>
    <w:rsid w:val="00DF2B6B"/>
    <w:rsid w:val="00F970F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DB62"/>
  <w15:chartTrackingRefBased/>
  <w15:docId w15:val="{DF03E311-1467-444E-8ACB-6DBC1C44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76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4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4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4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4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4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4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4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764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764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764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764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764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764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764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764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764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76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4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764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4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76424"/>
    <w:pPr>
      <w:spacing w:before="160"/>
      <w:jc w:val="center"/>
    </w:pPr>
    <w:rPr>
      <w:i/>
      <w:iCs/>
      <w:color w:val="404040" w:themeColor="text1" w:themeTint="BF"/>
    </w:rPr>
  </w:style>
  <w:style w:type="character" w:customStyle="1" w:styleId="CitaCar">
    <w:name w:val="Cita Car"/>
    <w:basedOn w:val="Fuentedeprrafopredeter"/>
    <w:link w:val="Cita"/>
    <w:uiPriority w:val="29"/>
    <w:rsid w:val="00B76424"/>
    <w:rPr>
      <w:i/>
      <w:iCs/>
      <w:color w:val="404040" w:themeColor="text1" w:themeTint="BF"/>
      <w:kern w:val="0"/>
      <w:sz w:val="24"/>
      <w14:ligatures w14:val="none"/>
    </w:rPr>
  </w:style>
  <w:style w:type="paragraph" w:styleId="Prrafodelista">
    <w:name w:val="List Paragraph"/>
    <w:basedOn w:val="Normal"/>
    <w:uiPriority w:val="34"/>
    <w:qFormat/>
    <w:rsid w:val="00B76424"/>
    <w:pPr>
      <w:ind w:left="720"/>
      <w:contextualSpacing/>
    </w:pPr>
  </w:style>
  <w:style w:type="character" w:styleId="nfasisintenso">
    <w:name w:val="Intense Emphasis"/>
    <w:basedOn w:val="Fuentedeprrafopredeter"/>
    <w:uiPriority w:val="21"/>
    <w:qFormat/>
    <w:rsid w:val="00B76424"/>
    <w:rPr>
      <w:i/>
      <w:iCs/>
      <w:color w:val="0F4761" w:themeColor="accent1" w:themeShade="BF"/>
    </w:rPr>
  </w:style>
  <w:style w:type="paragraph" w:styleId="Citadestacada">
    <w:name w:val="Intense Quote"/>
    <w:basedOn w:val="Normal"/>
    <w:next w:val="Normal"/>
    <w:link w:val="CitadestacadaCar"/>
    <w:uiPriority w:val="30"/>
    <w:qFormat/>
    <w:rsid w:val="00B76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424"/>
    <w:rPr>
      <w:i/>
      <w:iCs/>
      <w:color w:val="0F4761" w:themeColor="accent1" w:themeShade="BF"/>
      <w:kern w:val="0"/>
      <w:sz w:val="24"/>
      <w14:ligatures w14:val="none"/>
    </w:rPr>
  </w:style>
  <w:style w:type="character" w:styleId="Referenciaintensa">
    <w:name w:val="Intense Reference"/>
    <w:basedOn w:val="Fuentedeprrafopredeter"/>
    <w:uiPriority w:val="32"/>
    <w:qFormat/>
    <w:rsid w:val="00B764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2026-05-05T07:37:00Z</cp:lastPrinted>
  <dcterms:created xsi:type="dcterms:W3CDTF">2026-05-06T04:54:00Z</dcterms:created>
  <dcterms:modified xsi:type="dcterms:W3CDTF">2026-05-06T04:54:00Z</dcterms:modified>
</cp:coreProperties>
</file>