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C68EF19" w:rsidR="001E38FE" w:rsidRDefault="00933E8F" w:rsidP="00933E8F">
      <w:pPr>
        <w:spacing w:after="0"/>
        <w:jc w:val="both"/>
        <w:rPr>
          <w:rFonts w:ascii="Nirmala UI" w:hAnsi="Nirmala UI" w:cs="Nirmala UI"/>
          <w:b/>
          <w:bCs/>
          <w:sz w:val="24"/>
          <w:szCs w:val="24"/>
        </w:rPr>
      </w:pPr>
      <w:r>
        <w:rPr>
          <w:rFonts w:ascii="Nirmala UI" w:hAnsi="Nirmala UI" w:cs="Nirmala UI"/>
          <w:b/>
          <w:bCs/>
          <w:sz w:val="24"/>
          <w:szCs w:val="24"/>
        </w:rPr>
        <w:t xml:space="preserve">पाठ </w:t>
      </w:r>
      <w:r w:rsidR="00A33EAE" w:rsidRPr="00933E8F">
        <w:rPr>
          <w:rFonts w:ascii="Nirmala UI" w:hAnsi="Nirmala UI" w:cs="Nirmala UI"/>
          <w:b/>
          <w:bCs/>
          <w:sz w:val="24"/>
          <w:szCs w:val="24"/>
        </w:rPr>
        <w:t>3</w:t>
      </w:r>
      <w:r w:rsidR="005B7B1E" w:rsidRPr="00933E8F">
        <w:rPr>
          <w:rFonts w:ascii="Nirmala UI" w:hAnsi="Nirmala UI" w:cs="Nirmala UI"/>
          <w:b/>
          <w:bCs/>
          <w:sz w:val="24"/>
          <w:szCs w:val="24"/>
        </w:rPr>
        <w:t xml:space="preserve">: </w:t>
      </w:r>
      <w:r w:rsidRPr="00933E8F">
        <w:rPr>
          <w:rFonts w:ascii="Nirmala UI" w:hAnsi="Nirmala UI" w:cs="Nirmala UI" w:hint="cs"/>
          <w:b/>
          <w:bCs/>
          <w:sz w:val="24"/>
          <w:szCs w:val="24"/>
        </w:rPr>
        <w:t>पुराने</w:t>
      </w:r>
      <w:r w:rsidRPr="00933E8F">
        <w:rPr>
          <w:rFonts w:ascii="Nirmala UI" w:hAnsi="Nirmala UI" w:cs="Nirmala UI"/>
          <w:b/>
          <w:bCs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b/>
          <w:bCs/>
          <w:sz w:val="24"/>
          <w:szCs w:val="24"/>
        </w:rPr>
        <w:t>नियम</w:t>
      </w:r>
      <w:r w:rsidRPr="00933E8F">
        <w:rPr>
          <w:rFonts w:ascii="Nirmala UI" w:hAnsi="Nirmala UI" w:cs="Nirmala UI"/>
          <w:b/>
          <w:bCs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b/>
          <w:bCs/>
          <w:sz w:val="24"/>
          <w:szCs w:val="24"/>
        </w:rPr>
        <w:t>के</w:t>
      </w:r>
      <w:r w:rsidRPr="00933E8F">
        <w:rPr>
          <w:rFonts w:ascii="Nirmala UI" w:hAnsi="Nirmala UI" w:cs="Nirmala UI"/>
          <w:b/>
          <w:bCs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b/>
          <w:bCs/>
          <w:sz w:val="24"/>
          <w:szCs w:val="24"/>
        </w:rPr>
        <w:t>भविष्यद्वक्ता</w:t>
      </w:r>
    </w:p>
    <w:p w14:paraId="6A5368D1" w14:textId="77777777" w:rsidR="00933E8F" w:rsidRPr="00933E8F" w:rsidRDefault="00933E8F" w:rsidP="00933E8F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2D1E2AFF" w14:textId="16DBA0B9" w:rsidR="00933E8F" w:rsidRPr="00933E8F" w:rsidRDefault="00933E8F" w:rsidP="00933E8F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r w:rsidRPr="00933E8F">
        <w:rPr>
          <w:rFonts w:ascii="Nirmala UI" w:hAnsi="Nirmala UI" w:cs="Nirmala UI"/>
          <w:b/>
          <w:sz w:val="24"/>
          <w:szCs w:val="24"/>
        </w:rPr>
        <w:t>भविष्यद्वक्ता यहजीएल</w:t>
      </w:r>
    </w:p>
    <w:p w14:paraId="1669DEC4" w14:textId="77777777" w:rsidR="00933E8F" w:rsidRPr="00933E8F" w:rsidRDefault="00933E8F" w:rsidP="00933E8F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यहूदा के लिए राष्ट्रीय संकट के समय यहजीएल ने कौन-सी भविष्यद्वाणी की? 2 इतिहास 20:14-17</w:t>
      </w:r>
    </w:p>
    <w:p w14:paraId="7693C15E" w14:textId="77777777" w:rsidR="00933E8F" w:rsidRPr="00933E8F" w:rsidRDefault="00933E8F" w:rsidP="00933E8F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राजा यहोशापात ने यहजीएल की भविष्यद्वाणी पर कैसी प्रतिक्रिया दी? 2 इतिहास 20:18-20</w:t>
      </w:r>
    </w:p>
    <w:p w14:paraId="1D6E2DE2" w14:textId="77777777" w:rsidR="00933E8F" w:rsidRPr="00933E8F" w:rsidRDefault="00933E8F" w:rsidP="00933E8F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इस समय यहूदा के लोग परमेश्वर के किन पिछले या वर्तमान भविष्यद्वक्ताओं को जानते होंगे? (ईसा पूर्व 9वीं शताब्दी के मध्य) मूसा, मरियम, दबोरा, शमूएल, एलिय्याह, एलीशा आदि</w:t>
      </w:r>
    </w:p>
    <w:p w14:paraId="29D6E295" w14:textId="26E2FEF6" w:rsidR="00933E8F" w:rsidRPr="00933E8F" w:rsidRDefault="00933E8F" w:rsidP="00933E8F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हम यहजीएल की भविष्यद्वाणी से कौन-से सबक सीख सकते हैं? (2 इतिहास 20:21-22 देखें)</w:t>
      </w:r>
    </w:p>
    <w:p w14:paraId="04DC6F78" w14:textId="77777777" w:rsidR="00933E8F" w:rsidRDefault="00933E8F" w:rsidP="00933E8F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53EC2B9B" w14:textId="2B8C207B" w:rsidR="00933E8F" w:rsidRPr="00933E8F" w:rsidRDefault="00933E8F" w:rsidP="00933E8F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r w:rsidRPr="00933E8F">
        <w:rPr>
          <w:rFonts w:ascii="Nirmala UI" w:hAnsi="Nirmala UI" w:cs="Nirmala UI"/>
          <w:b/>
          <w:sz w:val="24"/>
          <w:szCs w:val="24"/>
        </w:rPr>
        <w:t>परमेश्वर के भविष्यद्वक्ता के कार्य</w:t>
      </w:r>
    </w:p>
    <w:p w14:paraId="5EC56406" w14:textId="4B53E539" w:rsidR="00933E8F" w:rsidRPr="00933E8F" w:rsidRDefault="00933E8F" w:rsidP="0000070C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भविष्यद्वक्ता शमूएल की बुलाहट और सेवकाई में परमेश्वर के भविष्यद्वक्ता के कौन-से कार्य प्रकट होते हैं? 1 शमूएल 3:1-10, 19-21; 8:1-10</w:t>
      </w:r>
    </w:p>
    <w:p w14:paraId="3A72A8F2" w14:textId="77777777" w:rsidR="00933E8F" w:rsidRPr="00933E8F" w:rsidRDefault="00933E8F" w:rsidP="00933E8F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योना की बुलाहट में परमेश्वर के भविष्यद्वक्ता के कौन-से कार्य प्रकट होते हैं? योना 1:1-3; 3:1-2</w:t>
      </w:r>
    </w:p>
    <w:p w14:paraId="670F4492" w14:textId="10EB621B" w:rsidR="00933E8F" w:rsidRPr="00933E8F" w:rsidRDefault="00933E8F" w:rsidP="00F33E0A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भविष्यद्वक्ता यिर्मयाह की बुलाहट में परमेश्वर के भविष्यद्वक्ता के कौन-से कार्य प्रकट होते हैं? यिर्मयाह 1:4-10</w:t>
      </w:r>
    </w:p>
    <w:p w14:paraId="0DB1DBB8" w14:textId="77777777" w:rsidR="00933E8F" w:rsidRPr="00933E8F" w:rsidRDefault="00933E8F" w:rsidP="00933E8F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हुल्दा की सेवकाई में परमेश्वर के भविष्यद्वक्ता के कौन-से कार्य प्रकट होते हैं? 2 राजा 22:12-20</w:t>
      </w:r>
    </w:p>
    <w:p w14:paraId="643085C3" w14:textId="7B46E25B" w:rsidR="00933E8F" w:rsidRPr="00933E8F" w:rsidRDefault="00933E8F" w:rsidP="00933E8F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इस तथ्य से हम क्या सीख सकते हैं कि भविष्यद्वक्ता जवान और बूढ़े, पुरुष और स्त्री दोनों होते थे? योएल 2:28-29</w:t>
      </w:r>
    </w:p>
    <w:p w14:paraId="6C6150E7" w14:textId="77777777" w:rsidR="00933E8F" w:rsidRDefault="00933E8F" w:rsidP="00933E8F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34FF1671" w14:textId="6B2C156A" w:rsidR="00933E8F" w:rsidRPr="00933E8F" w:rsidRDefault="00933E8F" w:rsidP="00933E8F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r w:rsidRPr="00933E8F">
        <w:rPr>
          <w:rFonts w:ascii="Nirmala UI" w:hAnsi="Nirmala UI" w:cs="Nirmala UI"/>
          <w:b/>
          <w:sz w:val="24"/>
          <w:szCs w:val="24"/>
        </w:rPr>
        <w:t>परमेश्वर के भविष्यद्वक्ता अपूर्ण लोग थे</w:t>
      </w:r>
    </w:p>
    <w:p w14:paraId="3B47FE37" w14:textId="77777777" w:rsidR="00933E8F" w:rsidRPr="00933E8F" w:rsidRDefault="00933E8F" w:rsidP="00933E8F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जैसा कि हमने योना की कहानी से देखा है, परमेश्वर के भविष्यद्वक्ता अपूर्ण लोग थे</w:t>
      </w:r>
    </w:p>
    <w:p w14:paraId="53F05580" w14:textId="4EFD743E" w:rsidR="00933E8F" w:rsidRPr="00933E8F" w:rsidRDefault="00933E8F" w:rsidP="00933E8F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याकूब 5:17-18। जब याकूब ने भविष्यद्वक्ता एलिय्याह को “</w:t>
      </w:r>
      <w:r w:rsidRPr="00933E8F">
        <w:rPr>
          <w:rFonts w:ascii="Nirmala UI" w:hAnsi="Nirmala UI" w:cs="Nirmala UI" w:hint="cs"/>
          <w:sz w:val="24"/>
          <w:szCs w:val="24"/>
        </w:rPr>
        <w:t>हमारे</w:t>
      </w:r>
      <w:r w:rsidRPr="00933E8F">
        <w:rPr>
          <w:rFonts w:ascii="Nirmala UI" w:hAnsi="Nirmala UI" w:cs="Nirmala UI"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sz w:val="24"/>
          <w:szCs w:val="24"/>
        </w:rPr>
        <w:t>समान</w:t>
      </w:r>
      <w:r w:rsidRPr="00933E8F">
        <w:rPr>
          <w:rFonts w:ascii="Nirmala UI" w:hAnsi="Nirmala UI" w:cs="Nirmala UI"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sz w:val="24"/>
          <w:szCs w:val="24"/>
        </w:rPr>
        <w:t>दु</w:t>
      </w:r>
      <w:r w:rsidRPr="00933E8F">
        <w:rPr>
          <w:rFonts w:ascii="Nirmala UI" w:hAnsi="Nirmala UI" w:cs="Nirmala UI"/>
          <w:sz w:val="24"/>
          <w:szCs w:val="24"/>
        </w:rPr>
        <w:t>:</w:t>
      </w:r>
      <w:r w:rsidRPr="00933E8F">
        <w:rPr>
          <w:rFonts w:ascii="Nirmala UI" w:hAnsi="Nirmala UI" w:cs="Nirmala UI" w:hint="cs"/>
          <w:sz w:val="24"/>
          <w:szCs w:val="24"/>
        </w:rPr>
        <w:t>ख</w:t>
      </w:r>
      <w:r w:rsidRPr="00933E8F">
        <w:rPr>
          <w:rFonts w:ascii="Nirmala UI" w:hAnsi="Nirmala UI" w:cs="Nirmala UI" w:hint="eastAsia"/>
          <w:sz w:val="24"/>
          <w:szCs w:val="24"/>
        </w:rPr>
        <w:t>–</w:t>
      </w:r>
      <w:r w:rsidRPr="00933E8F">
        <w:rPr>
          <w:rFonts w:ascii="Nirmala UI" w:hAnsi="Nirmala UI" w:cs="Nirmala UI" w:hint="cs"/>
          <w:sz w:val="24"/>
          <w:szCs w:val="24"/>
        </w:rPr>
        <w:t>सुख</w:t>
      </w:r>
      <w:r w:rsidRPr="00933E8F">
        <w:rPr>
          <w:rFonts w:ascii="Nirmala UI" w:hAnsi="Nirmala UI" w:cs="Nirmala UI"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sz w:val="24"/>
          <w:szCs w:val="24"/>
        </w:rPr>
        <w:t>भोगी</w:t>
      </w:r>
      <w:r w:rsidRPr="00933E8F">
        <w:rPr>
          <w:rFonts w:ascii="Nirmala UI" w:hAnsi="Nirmala UI" w:cs="Nirmala UI"/>
          <w:sz w:val="24"/>
          <w:szCs w:val="24"/>
        </w:rPr>
        <w:t xml:space="preserve"> </w:t>
      </w:r>
      <w:r w:rsidRPr="00933E8F">
        <w:rPr>
          <w:rFonts w:ascii="Nirmala UI" w:hAnsi="Nirmala UI" w:cs="Nirmala UI" w:hint="cs"/>
          <w:sz w:val="24"/>
          <w:szCs w:val="24"/>
        </w:rPr>
        <w:t>मनुष्य</w:t>
      </w:r>
      <w:r w:rsidRPr="00933E8F">
        <w:rPr>
          <w:rFonts w:ascii="Nirmala UI" w:hAnsi="Nirmala UI" w:cs="Nirmala UI" w:hint="eastAsia"/>
          <w:sz w:val="24"/>
          <w:szCs w:val="24"/>
        </w:rPr>
        <w:t>”</w:t>
      </w:r>
      <w:r w:rsidRPr="00933E8F">
        <w:rPr>
          <w:rFonts w:ascii="Nirmala UI" w:hAnsi="Nirmala UI" w:cs="Nirmala UI"/>
          <w:sz w:val="24"/>
          <w:szCs w:val="24"/>
        </w:rPr>
        <w:t xml:space="preserve"> बताया, तो वह किस बात का उल्लेख कर रहा होगा? (1 राजा 19:2-4)</w:t>
      </w:r>
    </w:p>
    <w:p w14:paraId="460D0151" w14:textId="77777777" w:rsidR="00933E8F" w:rsidRPr="00933E8F" w:rsidRDefault="00933E8F" w:rsidP="00933E8F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पुराने नियम की ऐसी और कौन-सी कहानियाँ हमें याद दिलाती हैं कि परमेश्वर के भविष्यद्वक्ता अपूर्ण लोग थे? उत्पत्ति 9:20-21; गिनती 12:1-10; 20:7-11; 2 शमूएल 11:2-4 आदि</w:t>
      </w:r>
    </w:p>
    <w:p w14:paraId="7BF856E4" w14:textId="77777777" w:rsidR="00933E8F" w:rsidRPr="00933E8F" w:rsidRDefault="00933E8F" w:rsidP="00933E8F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यदि परमेश्वर अपनी ओर से बोलने के लिए अपूर्ण लोगों का उपयोग कर सकता है, तो आज हम अपने जीवन के लिए क्या सीख सकते हैं?</w:t>
      </w:r>
    </w:p>
    <w:p w14:paraId="3C195B39" w14:textId="012A5A33" w:rsidR="00933E8F" w:rsidRPr="00933E8F" w:rsidRDefault="00933E8F" w:rsidP="00933E8F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933E8F">
        <w:rPr>
          <w:rFonts w:ascii="Nirmala UI" w:hAnsi="Nirmala UI" w:cs="Nirmala UI"/>
          <w:sz w:val="24"/>
          <w:szCs w:val="24"/>
        </w:rPr>
        <w:t>ऐसा कोई समय साझा करें जब परमेश्वर ने आपकी सीमाओं और कमियों के प्रति आपकी गहरी जागरूकता के बावजूद, अपनी ओर से बोलने के लिए आपका उपयोग किया हो।</w:t>
      </w:r>
    </w:p>
    <w:p w14:paraId="2734D2A8" w14:textId="77777777" w:rsidR="00D22B3E" w:rsidRDefault="00D22B3E" w:rsidP="00D22B3E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231C6974" w14:textId="5B2726A6" w:rsidR="00D22B3E" w:rsidRPr="00D22B3E" w:rsidRDefault="00D22B3E" w:rsidP="00D22B3E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r w:rsidRPr="00D22B3E">
        <w:rPr>
          <w:rFonts w:ascii="Nirmala UI" w:hAnsi="Nirmala UI" w:cs="Nirmala UI"/>
          <w:b/>
          <w:sz w:val="24"/>
          <w:szCs w:val="24"/>
        </w:rPr>
        <w:t>परमेश्वर के सच्चे भविष्यद्वक्ता और झूठे भविष्यद्वक्ता</w:t>
      </w:r>
    </w:p>
    <w:p w14:paraId="4EE3C6FB" w14:textId="77777777" w:rsidR="00D22B3E" w:rsidRPr="00D22B3E" w:rsidRDefault="00D22B3E" w:rsidP="00D22B3E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D22B3E">
        <w:rPr>
          <w:rFonts w:ascii="Nirmala UI" w:hAnsi="Nirmala UI" w:cs="Nirmala UI"/>
          <w:sz w:val="24"/>
          <w:szCs w:val="24"/>
        </w:rPr>
        <w:t>सच्चे और झूठे भविष्यद्वक्ताओं के विषय में हम भविष्यद्वक्ता मीकायाह की कहानी से कौन-से सबक सीख सकते हैं? 1 राजा 22:1-17, 24-28</w:t>
      </w:r>
    </w:p>
    <w:p w14:paraId="72C15A78" w14:textId="5EFB5493" w:rsidR="00D22B3E" w:rsidRPr="00D22B3E" w:rsidRDefault="00D22B3E" w:rsidP="00E927EC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D22B3E">
        <w:rPr>
          <w:rFonts w:ascii="Nirmala UI" w:hAnsi="Nirmala UI" w:cs="Nirmala UI"/>
          <w:sz w:val="24"/>
          <w:szCs w:val="24"/>
        </w:rPr>
        <w:t>भविष्यद्वक्ता यिर्मयाह के दिनों में यहोवा झूठे भविष्यद्वक्ताओं को किस दृष्टि से देखता था? यिर्मयाह 14:14-15</w:t>
      </w:r>
    </w:p>
    <w:p w14:paraId="0C77ADBA" w14:textId="77777777" w:rsidR="00D22B3E" w:rsidRPr="00D22B3E" w:rsidRDefault="00D22B3E" w:rsidP="00D22B3E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D22B3E">
        <w:rPr>
          <w:rFonts w:ascii="Nirmala UI" w:hAnsi="Nirmala UI" w:cs="Nirmala UI"/>
          <w:sz w:val="24"/>
          <w:szCs w:val="24"/>
        </w:rPr>
        <w:t>यीशु ने झूठे भविष्यद्वक्ताओं के विषय में कौन-सी भविष्यद्वाणी की? मत्ती 24:24; 7:15</w:t>
      </w:r>
    </w:p>
    <w:p w14:paraId="64DD750B" w14:textId="66506E71" w:rsidR="00D22B3E" w:rsidRPr="00D22B3E" w:rsidRDefault="00D22B3E" w:rsidP="00D22B3E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r w:rsidRPr="00D22B3E">
        <w:rPr>
          <w:rFonts w:ascii="Nirmala UI" w:hAnsi="Nirmala UI" w:cs="Nirmala UI"/>
          <w:sz w:val="24"/>
          <w:szCs w:val="24"/>
        </w:rPr>
        <w:t>हम परमेश्वर के सच्चे भविष्यद्वक्ताओं और झूठे भविष्यद्वक्ताओं के बीच कैसे भेद कर सकते हैं? मत्ती 7:16-20, 21-23; यशायाह 8:20 आदि</w:t>
      </w:r>
    </w:p>
    <w:sectPr w:rsidR="00D22B3E" w:rsidRPr="00D22B3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D2A"/>
    <w:multiLevelType w:val="hybridMultilevel"/>
    <w:tmpl w:val="B57E0F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C271B"/>
    <w:multiLevelType w:val="hybridMultilevel"/>
    <w:tmpl w:val="FE8A891E"/>
    <w:lvl w:ilvl="0" w:tplc="04022BBA">
      <w:start w:val="1"/>
      <w:numFmt w:val="hindiVowels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57E7D"/>
    <w:multiLevelType w:val="hybridMultilevel"/>
    <w:tmpl w:val="8CB457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E1AF9"/>
    <w:multiLevelType w:val="hybridMultilevel"/>
    <w:tmpl w:val="D02A71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B072D5"/>
    <w:multiLevelType w:val="hybridMultilevel"/>
    <w:tmpl w:val="30FCAB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722865">
    <w:abstractNumId w:val="9"/>
  </w:num>
  <w:num w:numId="2" w16cid:durableId="1790004110">
    <w:abstractNumId w:val="7"/>
  </w:num>
  <w:num w:numId="3" w16cid:durableId="138693308">
    <w:abstractNumId w:val="12"/>
  </w:num>
  <w:num w:numId="4" w16cid:durableId="1746804511">
    <w:abstractNumId w:val="16"/>
  </w:num>
  <w:num w:numId="5" w16cid:durableId="122383135">
    <w:abstractNumId w:val="13"/>
  </w:num>
  <w:num w:numId="6" w16cid:durableId="271011269">
    <w:abstractNumId w:val="10"/>
  </w:num>
  <w:num w:numId="7" w16cid:durableId="2088920710">
    <w:abstractNumId w:val="4"/>
  </w:num>
  <w:num w:numId="8" w16cid:durableId="1985046066">
    <w:abstractNumId w:val="5"/>
  </w:num>
  <w:num w:numId="9" w16cid:durableId="1038048991">
    <w:abstractNumId w:val="17"/>
  </w:num>
  <w:num w:numId="10" w16cid:durableId="70927193">
    <w:abstractNumId w:val="8"/>
  </w:num>
  <w:num w:numId="11" w16cid:durableId="1905800448">
    <w:abstractNumId w:val="2"/>
  </w:num>
  <w:num w:numId="12" w16cid:durableId="182138548">
    <w:abstractNumId w:val="6"/>
  </w:num>
  <w:num w:numId="13" w16cid:durableId="1421372865">
    <w:abstractNumId w:val="3"/>
  </w:num>
  <w:num w:numId="14" w16cid:durableId="1503279580">
    <w:abstractNumId w:val="14"/>
  </w:num>
  <w:num w:numId="15" w16cid:durableId="1426222957">
    <w:abstractNumId w:val="15"/>
  </w:num>
  <w:num w:numId="16" w16cid:durableId="1433285102">
    <w:abstractNumId w:val="1"/>
  </w:num>
  <w:num w:numId="17" w16cid:durableId="142816598">
    <w:abstractNumId w:val="11"/>
  </w:num>
  <w:num w:numId="18" w16cid:durableId="1665939055">
    <w:abstractNumId w:val="18"/>
  </w:num>
  <w:num w:numId="19" w16cid:durableId="196388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51FD9"/>
    <w:rsid w:val="0015229C"/>
    <w:rsid w:val="001A7E8A"/>
    <w:rsid w:val="001E38FE"/>
    <w:rsid w:val="002640AA"/>
    <w:rsid w:val="002949E6"/>
    <w:rsid w:val="002E35A4"/>
    <w:rsid w:val="002F15B6"/>
    <w:rsid w:val="00321468"/>
    <w:rsid w:val="003E0D59"/>
    <w:rsid w:val="00555C58"/>
    <w:rsid w:val="0057354E"/>
    <w:rsid w:val="00581985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3E8F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BF24C6"/>
    <w:rsid w:val="00C125C7"/>
    <w:rsid w:val="00C7028F"/>
    <w:rsid w:val="00C729DB"/>
    <w:rsid w:val="00CC22CA"/>
    <w:rsid w:val="00D22B3E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1893</Characters>
  <Application>Microsoft Office Word</Application>
  <DocSecurity>4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2026-09-21T19:26:00Z</cp:lastPrinted>
  <dcterms:created xsi:type="dcterms:W3CDTF">2026-09-23T15:04:00Z</dcterms:created>
  <dcterms:modified xsi:type="dcterms:W3CDTF">2026-09-23T15:04:00Z</dcterms:modified>
</cp:coreProperties>
</file>