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EAD85" w14:textId="77777777" w:rsidR="00E3272A" w:rsidRPr="00E3272A" w:rsidRDefault="00E3272A" w:rsidP="00E3272A">
      <w:pPr>
        <w:pStyle w:val="Prrafodelista"/>
        <w:numPr>
          <w:ilvl w:val="0"/>
          <w:numId w:val="1"/>
        </w:numPr>
        <w:rPr>
          <w:b/>
          <w:bCs/>
          <w:szCs w:val="24"/>
          <w:lang w:val="en-US"/>
        </w:rPr>
      </w:pPr>
      <w:r w:rsidRPr="00E3272A">
        <w:rPr>
          <w:b/>
          <w:bCs/>
          <w:szCs w:val="24"/>
          <w:lang w:val="lv-LV"/>
        </w:rPr>
        <w:t>Konflikta sākums</w:t>
      </w:r>
    </w:p>
    <w:p w14:paraId="5E843F86" w14:textId="4C18933A" w:rsidR="00E3272A" w:rsidRPr="00E3272A" w:rsidRDefault="00E3272A" w:rsidP="00E3272A">
      <w:pPr>
        <w:pStyle w:val="Prrafodelista"/>
        <w:numPr>
          <w:ilvl w:val="1"/>
          <w:numId w:val="1"/>
        </w:numPr>
        <w:rPr>
          <w:szCs w:val="24"/>
          <w:lang w:val="lv-LV"/>
        </w:rPr>
      </w:pPr>
      <w:r w:rsidRPr="00E3272A">
        <w:rPr>
          <w:bCs/>
          <w:szCs w:val="24"/>
          <w:lang w:val="lv-LV"/>
        </w:rPr>
        <w:t xml:space="preserve">Tas, ka Ēdenē atradās būtne, kas pamudināja Ievu neuzticēties Dievam, nozīmē, ka sacelšanās pret Dievu sākās jau pirms cilvēces pastāvēšanas (1.Moz.3:1). Šo būtni, kas sēja neuzticību starp Dievu un Viņa radību, Jēzus nosauca par "ienaidnieku", kuru Viņš identificēja kā velnu (Mat.13:39). Jautājums, ko mums vajadzētu sev uzdot, ir šāds: vai Dievs ir radījis velnu, proti, vai Dievs radīja ļaunu būtni? </w:t>
      </w:r>
    </w:p>
    <w:p w14:paraId="1285E261" w14:textId="77777777" w:rsidR="00E3272A" w:rsidRPr="00E3272A" w:rsidRDefault="00E3272A" w:rsidP="00E3272A">
      <w:pPr>
        <w:pStyle w:val="Prrafodelista"/>
        <w:numPr>
          <w:ilvl w:val="1"/>
          <w:numId w:val="1"/>
        </w:numPr>
        <w:rPr>
          <w:szCs w:val="24"/>
          <w:lang w:val="lv-LV"/>
        </w:rPr>
      </w:pPr>
      <w:r w:rsidRPr="00E3272A">
        <w:rPr>
          <w:bCs/>
          <w:szCs w:val="24"/>
          <w:lang w:val="lv-LV"/>
        </w:rPr>
        <w:t>Bībele saka, ka velns ir eņģelis. Viņa vārds ir Lucifers (Jes.14:12). Viņš tika radīts pilnīgs, skaists (Ec.28:12). Viņš tika paaugstināts līdz visaugstākam amatam, bija svaidīts ķērubs, kas sargā (Ec.28:13-14).</w:t>
      </w:r>
    </w:p>
    <w:p w14:paraId="354A6FE4" w14:textId="77777777" w:rsidR="00E3272A" w:rsidRPr="00E3272A" w:rsidRDefault="00E3272A" w:rsidP="00E3272A">
      <w:pPr>
        <w:pStyle w:val="Prrafodelista"/>
        <w:numPr>
          <w:ilvl w:val="1"/>
          <w:numId w:val="1"/>
        </w:numPr>
        <w:rPr>
          <w:szCs w:val="24"/>
          <w:lang w:val="lv-LV"/>
        </w:rPr>
      </w:pPr>
      <w:r w:rsidRPr="00E3272A">
        <w:rPr>
          <w:bCs/>
          <w:szCs w:val="24"/>
          <w:lang w:val="lv-LV"/>
        </w:rPr>
        <w:t>Ja Lucifers bija perfekts, kā viņš kļuva par velnu? Kā sākās šis konflikts viņam ar Dievu? Dievs visām radītajām būtnēm, piešķīra izvēles brīvību. Neizskaidrojamā kārtā, Lucifers sacēlās un tiecās ieņemt Dieva troni (Ec.28:15; Jes.14:13-14).</w:t>
      </w:r>
    </w:p>
    <w:p w14:paraId="6AB19A3E" w14:textId="77777777" w:rsidR="00E3272A" w:rsidRPr="00E3272A" w:rsidRDefault="00E3272A" w:rsidP="00E3272A">
      <w:pPr>
        <w:pStyle w:val="Prrafodelista"/>
        <w:numPr>
          <w:ilvl w:val="0"/>
          <w:numId w:val="1"/>
        </w:numPr>
        <w:rPr>
          <w:b/>
          <w:bCs/>
          <w:szCs w:val="24"/>
          <w:lang w:val="en-US"/>
        </w:rPr>
      </w:pPr>
      <w:r w:rsidRPr="00E3272A">
        <w:rPr>
          <w:b/>
          <w:bCs/>
          <w:szCs w:val="24"/>
          <w:lang w:val="lv-LV"/>
        </w:rPr>
        <w:t>Sacelšanās debesīs</w:t>
      </w:r>
    </w:p>
    <w:p w14:paraId="656BB627" w14:textId="77777777" w:rsidR="00E3272A" w:rsidRPr="00E3272A" w:rsidRDefault="00E3272A" w:rsidP="00E3272A">
      <w:pPr>
        <w:pStyle w:val="Prrafodelista"/>
        <w:numPr>
          <w:ilvl w:val="1"/>
          <w:numId w:val="1"/>
        </w:numPr>
        <w:rPr>
          <w:szCs w:val="24"/>
          <w:lang w:val="lv-LV"/>
        </w:rPr>
      </w:pPr>
      <w:r w:rsidRPr="00E3272A">
        <w:rPr>
          <w:bCs/>
          <w:szCs w:val="24"/>
          <w:lang w:val="lv-LV"/>
        </w:rPr>
        <w:t>Iekārojot Dieva troni, Lucifers eņģeļiem iesēja šaubas par dievišķās valdības taisnīgumu. Vai visi viņi nebija brīvi? Sekoja iebildumi, apvainojumi, kāpēc pakļauties bargiem, netaisniem likumiem?</w:t>
      </w:r>
    </w:p>
    <w:p w14:paraId="7037E8A8" w14:textId="77777777" w:rsidR="00E3272A" w:rsidRPr="00E3272A" w:rsidRDefault="00E3272A" w:rsidP="00E3272A">
      <w:pPr>
        <w:pStyle w:val="Prrafodelista"/>
        <w:numPr>
          <w:ilvl w:val="1"/>
          <w:numId w:val="1"/>
        </w:numPr>
        <w:rPr>
          <w:szCs w:val="24"/>
          <w:lang w:val="en-US"/>
        </w:rPr>
      </w:pPr>
      <w:r w:rsidRPr="00E3272A">
        <w:rPr>
          <w:bCs/>
          <w:szCs w:val="24"/>
          <w:lang w:val="lv-LV"/>
        </w:rPr>
        <w:t>Lucifers kļuva sātans, apsūdzētājs (Atkl.gr.12:10; Īj.1:6, 9-10). Viņš noraidīja visus Dieva mīlošos aicinājumus mainīt savu attieksmi.</w:t>
      </w:r>
    </w:p>
    <w:p w14:paraId="2BE563DA" w14:textId="77777777" w:rsidR="00E3272A" w:rsidRPr="00E3272A" w:rsidRDefault="00E3272A" w:rsidP="00E3272A">
      <w:pPr>
        <w:pStyle w:val="Prrafodelista"/>
        <w:numPr>
          <w:ilvl w:val="1"/>
          <w:numId w:val="1"/>
        </w:numPr>
        <w:rPr>
          <w:szCs w:val="24"/>
          <w:lang w:val="lv-LV"/>
        </w:rPr>
      </w:pPr>
      <w:r w:rsidRPr="00E3272A">
        <w:rPr>
          <w:bCs/>
          <w:szCs w:val="24"/>
          <w:lang w:val="lv-LV"/>
        </w:rPr>
        <w:t>Sacelšanās kļuva par atklātu konfliktu. Šajā karā, ikvienam eņģelim bija jāpieņem savs lēmums. Trešā daļa eņģeļu sekoja sātanam, bet pārējie palika uzticīgi Dievam (Atkl.12:4a).</w:t>
      </w:r>
    </w:p>
    <w:p w14:paraId="1A346E8D" w14:textId="77777777" w:rsidR="00E3272A" w:rsidRPr="00E3272A" w:rsidRDefault="00E3272A" w:rsidP="00E3272A">
      <w:pPr>
        <w:pStyle w:val="Prrafodelista"/>
        <w:numPr>
          <w:ilvl w:val="1"/>
          <w:numId w:val="1"/>
        </w:numPr>
        <w:rPr>
          <w:szCs w:val="24"/>
          <w:lang w:val="en-US"/>
        </w:rPr>
      </w:pPr>
      <w:r w:rsidRPr="00E3272A">
        <w:rPr>
          <w:bCs/>
          <w:szCs w:val="24"/>
          <w:lang w:val="lv-LV"/>
        </w:rPr>
        <w:t>Šodien karš turpinās. Sātans joprojām ir aktīvs. Viņš cenšas iesaistīt ikvienu cilvēku sacelties pret Dievu. Ir tikai divas grupas. Tie, kas vēlas Dievam paklausīt, Viņa likumam, un tie, kas to noraida. Izvēle ir dota katram (5.Moz.30:11.16.19; Joz.24:15).</w:t>
      </w:r>
    </w:p>
    <w:p w14:paraId="2A9246D2" w14:textId="77777777" w:rsidR="00E3272A" w:rsidRPr="00E3272A" w:rsidRDefault="00E3272A" w:rsidP="00E3272A">
      <w:pPr>
        <w:pStyle w:val="Prrafodelista"/>
        <w:numPr>
          <w:ilvl w:val="0"/>
          <w:numId w:val="1"/>
        </w:numPr>
        <w:rPr>
          <w:b/>
          <w:bCs/>
          <w:szCs w:val="24"/>
          <w:lang w:val="en-US"/>
        </w:rPr>
      </w:pPr>
      <w:r w:rsidRPr="00E3272A">
        <w:rPr>
          <w:b/>
          <w:bCs/>
          <w:szCs w:val="24"/>
          <w:lang w:val="lv-LV"/>
        </w:rPr>
        <w:t>Sacelšanās uz zemes</w:t>
      </w:r>
    </w:p>
    <w:p w14:paraId="31B200E5" w14:textId="179B3837" w:rsidR="00E3272A" w:rsidRPr="00E3272A" w:rsidRDefault="00E3272A" w:rsidP="00E3272A">
      <w:pPr>
        <w:pStyle w:val="Prrafodelista"/>
        <w:numPr>
          <w:ilvl w:val="1"/>
          <w:numId w:val="1"/>
        </w:numPr>
        <w:rPr>
          <w:szCs w:val="24"/>
          <w:lang w:val="en-US"/>
        </w:rPr>
      </w:pPr>
      <w:r w:rsidRPr="00E3272A">
        <w:rPr>
          <w:bCs/>
          <w:szCs w:val="24"/>
          <w:lang w:val="lv-LV"/>
        </w:rPr>
        <w:t>Dievs radīja eņģeļus bezgrēcīgā, perfektā vidē. Tāpat Dievs arī cilvēci radīja perfektā, bezgrēcīgā vidē (1.Moz.1:31). Tāpat kā eņģeļus, arī Dievs mūs ir radījis ar brīvām izvēles tiesībām. Ādamam un Ievai  Dievs sacīja: "No visiem dārza kokiem ēzdams ēd, bet no laba un ļauna atzīšanas koka tev nebūs ēst" (1. Moz.2:17).</w:t>
      </w:r>
    </w:p>
    <w:p w14:paraId="14D911EF" w14:textId="77777777" w:rsidR="00E3272A" w:rsidRPr="00E3272A" w:rsidRDefault="00E3272A" w:rsidP="00E3272A">
      <w:pPr>
        <w:pStyle w:val="Prrafodelista"/>
        <w:numPr>
          <w:ilvl w:val="1"/>
          <w:numId w:val="1"/>
        </w:numPr>
        <w:rPr>
          <w:szCs w:val="24"/>
          <w:lang w:val="lv-LV"/>
        </w:rPr>
      </w:pPr>
      <w:r w:rsidRPr="00E3272A">
        <w:rPr>
          <w:bCs/>
          <w:szCs w:val="24"/>
          <w:lang w:val="lv-LV"/>
        </w:rPr>
        <w:t>Tas bija vienīgais punkts, kurā sātans varēja viņiem likt šaubīties. Viņš ar viltu panāca savu mērķi. Ādams un Ieva sāka apšaubīt Dievu, nepaklausīja un novērsās no dzīvības Avota (1.Moz.3:6.9-13.19). Ādams atvēra durvis grēkam un  nāve  ienāca šajā pasaulē  pie visiem radījumiem (Rom.5:12).</w:t>
      </w:r>
    </w:p>
    <w:p w14:paraId="6691AEE6" w14:textId="77777777" w:rsidR="00E3272A" w:rsidRPr="00E3272A" w:rsidRDefault="00E3272A" w:rsidP="00E3272A">
      <w:pPr>
        <w:pStyle w:val="Prrafodelista"/>
        <w:numPr>
          <w:ilvl w:val="1"/>
          <w:numId w:val="1"/>
        </w:numPr>
        <w:rPr>
          <w:szCs w:val="24"/>
          <w:lang w:val="en-US"/>
        </w:rPr>
      </w:pPr>
      <w:r w:rsidRPr="00E3272A">
        <w:rPr>
          <w:bCs/>
          <w:szCs w:val="24"/>
          <w:lang w:val="lv-LV"/>
        </w:rPr>
        <w:t>No tā brīža cilvēce pasaulē sastopas ar sāpēm, slimībām un nāvi. Vai mēs visi maksājam par Ādama grēkiem?</w:t>
      </w:r>
    </w:p>
    <w:p w14:paraId="7DEFACC8" w14:textId="77777777" w:rsidR="00E3272A" w:rsidRPr="00E3272A" w:rsidRDefault="00E3272A" w:rsidP="00E3272A">
      <w:pPr>
        <w:pStyle w:val="Prrafodelista"/>
        <w:numPr>
          <w:ilvl w:val="1"/>
          <w:numId w:val="1"/>
        </w:numPr>
        <w:rPr>
          <w:szCs w:val="24"/>
          <w:lang w:val="en-US"/>
        </w:rPr>
      </w:pPr>
      <w:r w:rsidRPr="00E3272A">
        <w:rPr>
          <w:bCs/>
          <w:szCs w:val="24"/>
          <w:lang w:val="lv-LV"/>
        </w:rPr>
        <w:t>Mēs katrs maksājam par saviem grēkiem: "jo visi ir grēkojuši un visiem trūkst dievišķās godības" (Rom.3:23).</w:t>
      </w:r>
    </w:p>
    <w:p w14:paraId="39CEB0FB" w14:textId="77777777" w:rsidR="00E3272A" w:rsidRPr="00E3272A" w:rsidRDefault="00E3272A" w:rsidP="002A522D">
      <w:pPr>
        <w:pStyle w:val="Prrafodelista"/>
        <w:numPr>
          <w:ilvl w:val="0"/>
          <w:numId w:val="1"/>
        </w:numPr>
        <w:rPr>
          <w:b/>
          <w:bCs/>
          <w:szCs w:val="24"/>
        </w:rPr>
      </w:pPr>
      <w:r w:rsidRPr="00E3272A">
        <w:rPr>
          <w:b/>
          <w:bCs/>
          <w:szCs w:val="24"/>
          <w:lang w:val="lv-LV"/>
        </w:rPr>
        <w:t>Mīlestība atrod ceļu</w:t>
      </w:r>
    </w:p>
    <w:p w14:paraId="71CABF9A" w14:textId="77777777" w:rsidR="00E3272A" w:rsidRPr="00E3272A" w:rsidRDefault="00E3272A" w:rsidP="00E3272A">
      <w:pPr>
        <w:pStyle w:val="Prrafodelista"/>
        <w:numPr>
          <w:ilvl w:val="1"/>
          <w:numId w:val="1"/>
        </w:numPr>
        <w:rPr>
          <w:szCs w:val="24"/>
        </w:rPr>
      </w:pPr>
      <w:r w:rsidRPr="00E3272A">
        <w:rPr>
          <w:bCs/>
          <w:szCs w:val="24"/>
          <w:lang w:val="lv-LV"/>
        </w:rPr>
        <w:t>Jau pirms grēkā krišanai Dievs paziņoja Ādamam un Ievai, ka Viņam  ir plāns viņu atpirkšanai un glābšanai (1.Moz.3:15).</w:t>
      </w:r>
    </w:p>
    <w:p w14:paraId="0A256EC2" w14:textId="77777777" w:rsidR="00E3272A" w:rsidRPr="00E3272A" w:rsidRDefault="00E3272A" w:rsidP="00E3272A">
      <w:pPr>
        <w:pStyle w:val="Prrafodelista"/>
        <w:numPr>
          <w:ilvl w:val="1"/>
          <w:numId w:val="1"/>
        </w:numPr>
        <w:rPr>
          <w:szCs w:val="24"/>
          <w:lang w:val="lv-LV"/>
        </w:rPr>
      </w:pPr>
      <w:r w:rsidRPr="00E3272A">
        <w:rPr>
          <w:bCs/>
          <w:szCs w:val="24"/>
          <w:lang w:val="lv-LV"/>
        </w:rPr>
        <w:t>Cilvēce labprātīgi atdalījās no Radītāja. Dievs tomēr neatstāja Savus nepateicīgos bērnus, bet atklāja Savu patieso raksturu,  neiedomājami tos mīlēdams (Jņ.3:16).</w:t>
      </w:r>
    </w:p>
    <w:p w14:paraId="5916CD09" w14:textId="77777777" w:rsidR="00E3272A" w:rsidRPr="00E3272A" w:rsidRDefault="00E3272A" w:rsidP="00E3272A">
      <w:pPr>
        <w:pStyle w:val="Prrafodelista"/>
        <w:numPr>
          <w:ilvl w:val="1"/>
          <w:numId w:val="1"/>
        </w:numPr>
        <w:rPr>
          <w:szCs w:val="24"/>
          <w:lang w:val="lv-LV"/>
        </w:rPr>
      </w:pPr>
      <w:r w:rsidRPr="00E3272A">
        <w:rPr>
          <w:bCs/>
          <w:szCs w:val="24"/>
          <w:lang w:val="lv-LV"/>
        </w:rPr>
        <w:t>Nāvei nav jābūt grēcinieka mūžīgajam liktenim. Jēzus parādīja Savu mīlestību, samaksāja par grēku ar Savu dzīvību (Rom.5:8).</w:t>
      </w:r>
    </w:p>
    <w:p w14:paraId="5AC4B3D3" w14:textId="77777777" w:rsidR="00E3272A" w:rsidRPr="00E3272A" w:rsidRDefault="00E3272A" w:rsidP="00E3272A">
      <w:pPr>
        <w:pStyle w:val="Prrafodelista"/>
        <w:numPr>
          <w:ilvl w:val="1"/>
          <w:numId w:val="1"/>
        </w:numPr>
        <w:rPr>
          <w:szCs w:val="24"/>
          <w:lang w:val="lv-LV"/>
        </w:rPr>
      </w:pPr>
      <w:r w:rsidRPr="00E3272A">
        <w:rPr>
          <w:bCs/>
          <w:szCs w:val="24"/>
          <w:lang w:val="lv-LV"/>
        </w:rPr>
        <w:t>Mūsos nav nekā tāda, kas mūs padarītu cienīgus Dieva mīlestībai. Ar katru asins lāsi, ko Jēzus izlēja Golgātā, Dievs mums saka: "Es tevi mīlu"!</w:t>
      </w:r>
    </w:p>
    <w:p w14:paraId="5110A6B0" w14:textId="77777777" w:rsidR="00E3272A" w:rsidRPr="00E3272A" w:rsidRDefault="00E3272A" w:rsidP="00E3272A">
      <w:pPr>
        <w:pStyle w:val="Prrafodelista"/>
        <w:numPr>
          <w:ilvl w:val="0"/>
          <w:numId w:val="1"/>
        </w:numPr>
        <w:rPr>
          <w:b/>
          <w:bCs/>
          <w:szCs w:val="24"/>
          <w:lang w:val="en-US"/>
        </w:rPr>
      </w:pPr>
      <w:r w:rsidRPr="00E3272A">
        <w:rPr>
          <w:b/>
          <w:bCs/>
          <w:szCs w:val="24"/>
          <w:lang w:val="lv-LV"/>
        </w:rPr>
        <w:t>Konflikts šodien</w:t>
      </w:r>
    </w:p>
    <w:p w14:paraId="6E1AE517" w14:textId="77777777" w:rsidR="007B6427" w:rsidRPr="00B576D0" w:rsidRDefault="007B6427" w:rsidP="007B6427">
      <w:pPr>
        <w:pStyle w:val="Prrafodelista"/>
        <w:numPr>
          <w:ilvl w:val="1"/>
          <w:numId w:val="1"/>
        </w:numPr>
        <w:rPr>
          <w:szCs w:val="24"/>
        </w:rPr>
      </w:pPr>
      <w:r w:rsidRPr="007B6427">
        <w:rPr>
          <w:bCs/>
          <w:szCs w:val="24"/>
          <w:lang w:val="lv-LV"/>
        </w:rPr>
        <w:t>Šodien Jēzus par mums aizlūdz debesu svētnīcā (Ebr.9:24; 7:25).</w:t>
      </w:r>
    </w:p>
    <w:p w14:paraId="18D3933A" w14:textId="70E77666" w:rsidR="007B6427" w:rsidRPr="007B6427" w:rsidRDefault="007B6427" w:rsidP="007B6427">
      <w:pPr>
        <w:pStyle w:val="Prrafodelista"/>
        <w:numPr>
          <w:ilvl w:val="1"/>
          <w:numId w:val="1"/>
        </w:numPr>
        <w:rPr>
          <w:szCs w:val="24"/>
          <w:lang w:val="lv-LV"/>
        </w:rPr>
      </w:pPr>
      <w:r w:rsidRPr="007B6427">
        <w:rPr>
          <w:bCs/>
          <w:szCs w:val="24"/>
          <w:lang w:val="lv-LV"/>
        </w:rPr>
        <w:lastRenderedPageBreak/>
        <w:t>Pateicoties Savam pienestajam upurim, pie krusta, Viņa izlietajām asinīm, Jēzus mūs salīdzina un pieved Tēvam. Līdz ar to parāda visiem Visuma iedzīvotājiem viņus kā taisnus, pilnīgus un cienīgus ieņemt vietu Debesīs.</w:t>
      </w:r>
    </w:p>
    <w:p w14:paraId="07C3D2E5" w14:textId="77777777" w:rsidR="007B6427" w:rsidRPr="007B6427" w:rsidRDefault="007B6427" w:rsidP="007B6427">
      <w:pPr>
        <w:pStyle w:val="Prrafodelista"/>
        <w:numPr>
          <w:ilvl w:val="1"/>
          <w:numId w:val="1"/>
        </w:numPr>
        <w:rPr>
          <w:szCs w:val="24"/>
          <w:lang w:val="lv-LV"/>
        </w:rPr>
      </w:pPr>
      <w:r w:rsidRPr="007B6427">
        <w:rPr>
          <w:bCs/>
          <w:szCs w:val="24"/>
          <w:lang w:val="lv-LV"/>
        </w:rPr>
        <w:t>Tāpēc ar paļāvību varam apliecināt, ka Jēzus Kristus ir mūsu augstais Priesteris un caur Viņu nākt Dieva priekšā, lai saņemtu apžēlošanu  un atrastu žēlastību, palīdzību īstā laikā (Ebr.4:15-16).</w:t>
      </w:r>
    </w:p>
    <w:p w14:paraId="7E7E3EDB" w14:textId="77777777" w:rsidR="007B6427" w:rsidRPr="007B6427" w:rsidRDefault="007B6427" w:rsidP="007B6427">
      <w:pPr>
        <w:pStyle w:val="Prrafodelista"/>
        <w:numPr>
          <w:ilvl w:val="1"/>
          <w:numId w:val="1"/>
        </w:numPr>
        <w:rPr>
          <w:szCs w:val="24"/>
          <w:lang w:val="en-US"/>
        </w:rPr>
      </w:pPr>
      <w:r w:rsidRPr="007B6427">
        <w:rPr>
          <w:bCs/>
          <w:szCs w:val="24"/>
          <w:lang w:val="lv-LV"/>
        </w:rPr>
        <w:t>Jēzus vēlas, ka mēs paļautos uz Viņu visās mūsu dzīves vajadzībās (Jņ.14:13-14). Mūsu bailēs, Viņš nes mieru.  Vainas apziņai, Viņš nes piedošanu. Vājumam, Viņš nes spēku!</w:t>
      </w:r>
    </w:p>
    <w:p w14:paraId="4C3E4315" w14:textId="3E99C878" w:rsidR="007B6427" w:rsidRPr="007B6427" w:rsidRDefault="007B6427" w:rsidP="007B6427">
      <w:pPr>
        <w:pStyle w:val="Prrafodelista"/>
        <w:numPr>
          <w:ilvl w:val="1"/>
          <w:numId w:val="1"/>
        </w:numPr>
        <w:rPr>
          <w:szCs w:val="24"/>
          <w:lang w:val="en-US"/>
        </w:rPr>
      </w:pPr>
      <w:r w:rsidRPr="007B6427">
        <w:rPr>
          <w:bCs/>
          <w:szCs w:val="24"/>
          <w:lang w:val="lv-LV"/>
        </w:rPr>
        <w:t>Jēzum vislielākā vēlēšanās ir dzīvot kopā ar mums mūžīgi (Jņ.17:24). Vai tā ir arī Tava lielākā vēlēšanās?</w:t>
      </w:r>
    </w:p>
    <w:sectPr w:rsidR="007B6427" w:rsidRPr="007B6427" w:rsidSect="00980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80FC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197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D"/>
    <w:rsid w:val="001E4AA8"/>
    <w:rsid w:val="002A522D"/>
    <w:rsid w:val="003036B8"/>
    <w:rsid w:val="00395C43"/>
    <w:rsid w:val="004D5CB2"/>
    <w:rsid w:val="00666939"/>
    <w:rsid w:val="006B286A"/>
    <w:rsid w:val="00767FCF"/>
    <w:rsid w:val="007B6427"/>
    <w:rsid w:val="00980903"/>
    <w:rsid w:val="00AF3D34"/>
    <w:rsid w:val="00B576D0"/>
    <w:rsid w:val="00BA3EAE"/>
    <w:rsid w:val="00BF223D"/>
    <w:rsid w:val="00C46A68"/>
    <w:rsid w:val="00C47BA2"/>
    <w:rsid w:val="00D53E32"/>
    <w:rsid w:val="00DA3687"/>
    <w:rsid w:val="00E3272A"/>
    <w:rsid w:val="00FA44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6F1E"/>
  <w15:docId w15:val="{2823C0CB-4870-49DD-9DA8-9012CA6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2A5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A5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A52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A52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A52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A52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A52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A52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A52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2A522D"/>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2A522D"/>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2A522D"/>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2A522D"/>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2A522D"/>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2A522D"/>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2A522D"/>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2A522D"/>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2A522D"/>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2A5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522D"/>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2A52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A522D"/>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2A522D"/>
    <w:pPr>
      <w:spacing w:before="160"/>
      <w:jc w:val="center"/>
    </w:pPr>
    <w:rPr>
      <w:i/>
      <w:iCs/>
      <w:color w:val="404040" w:themeColor="text1" w:themeTint="BF"/>
    </w:rPr>
  </w:style>
  <w:style w:type="character" w:customStyle="1" w:styleId="CitaCar">
    <w:name w:val="Cita Car"/>
    <w:basedOn w:val="Fuentedeprrafopredeter"/>
    <w:link w:val="Cita"/>
    <w:uiPriority w:val="29"/>
    <w:rsid w:val="002A522D"/>
    <w:rPr>
      <w:i/>
      <w:iCs/>
      <w:color w:val="404040" w:themeColor="text1" w:themeTint="BF"/>
      <w:kern w:val="0"/>
      <w:sz w:val="24"/>
      <w14:ligatures w14:val="none"/>
    </w:rPr>
  </w:style>
  <w:style w:type="paragraph" w:styleId="Prrafodelista">
    <w:name w:val="List Paragraph"/>
    <w:basedOn w:val="Normal"/>
    <w:uiPriority w:val="34"/>
    <w:qFormat/>
    <w:rsid w:val="002A522D"/>
    <w:pPr>
      <w:ind w:left="720"/>
      <w:contextualSpacing/>
    </w:pPr>
  </w:style>
  <w:style w:type="character" w:styleId="nfasisintenso">
    <w:name w:val="Intense Emphasis"/>
    <w:basedOn w:val="Fuentedeprrafopredeter"/>
    <w:uiPriority w:val="21"/>
    <w:qFormat/>
    <w:rsid w:val="002A522D"/>
    <w:rPr>
      <w:i/>
      <w:iCs/>
      <w:color w:val="0F4761" w:themeColor="accent1" w:themeShade="BF"/>
    </w:rPr>
  </w:style>
  <w:style w:type="paragraph" w:styleId="Citadestacada">
    <w:name w:val="Intense Quote"/>
    <w:basedOn w:val="Normal"/>
    <w:next w:val="Normal"/>
    <w:link w:val="CitadestacadaCar"/>
    <w:uiPriority w:val="30"/>
    <w:qFormat/>
    <w:rsid w:val="002A5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A522D"/>
    <w:rPr>
      <w:i/>
      <w:iCs/>
      <w:color w:val="0F4761" w:themeColor="accent1" w:themeShade="BF"/>
      <w:kern w:val="0"/>
      <w:sz w:val="24"/>
      <w14:ligatures w14:val="none"/>
    </w:rPr>
  </w:style>
  <w:style w:type="character" w:styleId="Referenciaintensa">
    <w:name w:val="Intense Reference"/>
    <w:basedOn w:val="Fuentedeprrafopredeter"/>
    <w:uiPriority w:val="32"/>
    <w:qFormat/>
    <w:rsid w:val="002A52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91983">
      <w:bodyDiv w:val="1"/>
      <w:marLeft w:val="0"/>
      <w:marRight w:val="0"/>
      <w:marTop w:val="0"/>
      <w:marBottom w:val="0"/>
      <w:divBdr>
        <w:top w:val="none" w:sz="0" w:space="0" w:color="auto"/>
        <w:left w:val="none" w:sz="0" w:space="0" w:color="auto"/>
        <w:bottom w:val="none" w:sz="0" w:space="0" w:color="auto"/>
        <w:right w:val="none" w:sz="0" w:space="0" w:color="auto"/>
      </w:divBdr>
    </w:div>
    <w:div w:id="563294311">
      <w:bodyDiv w:val="1"/>
      <w:marLeft w:val="0"/>
      <w:marRight w:val="0"/>
      <w:marTop w:val="0"/>
      <w:marBottom w:val="0"/>
      <w:divBdr>
        <w:top w:val="none" w:sz="0" w:space="0" w:color="auto"/>
        <w:left w:val="none" w:sz="0" w:space="0" w:color="auto"/>
        <w:bottom w:val="none" w:sz="0" w:space="0" w:color="auto"/>
        <w:right w:val="none" w:sz="0" w:space="0" w:color="auto"/>
      </w:divBdr>
    </w:div>
    <w:div w:id="572281094">
      <w:bodyDiv w:val="1"/>
      <w:marLeft w:val="0"/>
      <w:marRight w:val="0"/>
      <w:marTop w:val="0"/>
      <w:marBottom w:val="0"/>
      <w:divBdr>
        <w:top w:val="none" w:sz="0" w:space="0" w:color="auto"/>
        <w:left w:val="none" w:sz="0" w:space="0" w:color="auto"/>
        <w:bottom w:val="none" w:sz="0" w:space="0" w:color="auto"/>
        <w:right w:val="none" w:sz="0" w:space="0" w:color="auto"/>
      </w:divBdr>
    </w:div>
    <w:div w:id="946039396">
      <w:bodyDiv w:val="1"/>
      <w:marLeft w:val="0"/>
      <w:marRight w:val="0"/>
      <w:marTop w:val="0"/>
      <w:marBottom w:val="0"/>
      <w:divBdr>
        <w:top w:val="none" w:sz="0" w:space="0" w:color="auto"/>
        <w:left w:val="none" w:sz="0" w:space="0" w:color="auto"/>
        <w:bottom w:val="none" w:sz="0" w:space="0" w:color="auto"/>
        <w:right w:val="none" w:sz="0" w:space="0" w:color="auto"/>
      </w:divBdr>
    </w:div>
    <w:div w:id="1169446539">
      <w:bodyDiv w:val="1"/>
      <w:marLeft w:val="0"/>
      <w:marRight w:val="0"/>
      <w:marTop w:val="0"/>
      <w:marBottom w:val="0"/>
      <w:divBdr>
        <w:top w:val="none" w:sz="0" w:space="0" w:color="auto"/>
        <w:left w:val="none" w:sz="0" w:space="0" w:color="auto"/>
        <w:bottom w:val="none" w:sz="0" w:space="0" w:color="auto"/>
        <w:right w:val="none" w:sz="0" w:space="0" w:color="auto"/>
      </w:divBdr>
    </w:div>
    <w:div w:id="1621180235">
      <w:bodyDiv w:val="1"/>
      <w:marLeft w:val="0"/>
      <w:marRight w:val="0"/>
      <w:marTop w:val="0"/>
      <w:marBottom w:val="0"/>
      <w:divBdr>
        <w:top w:val="none" w:sz="0" w:space="0" w:color="auto"/>
        <w:left w:val="none" w:sz="0" w:space="0" w:color="auto"/>
        <w:bottom w:val="none" w:sz="0" w:space="0" w:color="auto"/>
        <w:right w:val="none" w:sz="0" w:space="0" w:color="auto"/>
      </w:divBdr>
    </w:div>
    <w:div w:id="1704210645">
      <w:bodyDiv w:val="1"/>
      <w:marLeft w:val="0"/>
      <w:marRight w:val="0"/>
      <w:marTop w:val="0"/>
      <w:marBottom w:val="0"/>
      <w:divBdr>
        <w:top w:val="none" w:sz="0" w:space="0" w:color="auto"/>
        <w:left w:val="none" w:sz="0" w:space="0" w:color="auto"/>
        <w:bottom w:val="none" w:sz="0" w:space="0" w:color="auto"/>
        <w:right w:val="none" w:sz="0" w:space="0" w:color="auto"/>
      </w:divBdr>
    </w:div>
    <w:div w:id="1796824792">
      <w:bodyDiv w:val="1"/>
      <w:marLeft w:val="0"/>
      <w:marRight w:val="0"/>
      <w:marTop w:val="0"/>
      <w:marBottom w:val="0"/>
      <w:divBdr>
        <w:top w:val="none" w:sz="0" w:space="0" w:color="auto"/>
        <w:left w:val="none" w:sz="0" w:space="0" w:color="auto"/>
        <w:bottom w:val="none" w:sz="0" w:space="0" w:color="auto"/>
        <w:right w:val="none" w:sz="0" w:space="0" w:color="auto"/>
      </w:divBdr>
    </w:div>
    <w:div w:id="19051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3267</Characters>
  <Application>Microsoft Office Word</Application>
  <DocSecurity>0</DocSecurity>
  <Lines>27</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2024-03-31T10:03:00Z</dcterms:created>
  <dcterms:modified xsi:type="dcterms:W3CDTF">2024-03-31T10:03:00Z</dcterms:modified>
</cp:coreProperties>
</file>