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29E5A8" w14:textId="77777777" w:rsidR="00335574" w:rsidRPr="00335574" w:rsidRDefault="00335574" w:rsidP="00335574">
      <w:pPr>
        <w:pStyle w:val="Prrafodelista"/>
        <w:numPr>
          <w:ilvl w:val="0"/>
          <w:numId w:val="2"/>
        </w:numPr>
        <w:ind w:left="426"/>
        <w:rPr>
          <w:b/>
          <w:bCs/>
          <w:lang w:val="en-US"/>
        </w:rPr>
      </w:pPr>
      <w:r w:rsidRPr="00335574">
        <w:rPr>
          <w:b/>
          <w:bCs/>
          <w:lang w:val="lv-LV"/>
        </w:rPr>
        <w:t>Konflikts</w:t>
      </w:r>
      <w:r w:rsidRPr="00335574">
        <w:rPr>
          <w:b/>
          <w:bCs/>
        </w:rPr>
        <w:t>:</w:t>
      </w:r>
    </w:p>
    <w:p w14:paraId="7B910B02" w14:textId="77777777" w:rsidR="00335574" w:rsidRPr="00335574" w:rsidRDefault="00335574" w:rsidP="00335574">
      <w:pPr>
        <w:pStyle w:val="Prrafodelista"/>
        <w:numPr>
          <w:ilvl w:val="1"/>
          <w:numId w:val="3"/>
        </w:numPr>
        <w:ind w:left="851"/>
        <w:rPr>
          <w:b/>
          <w:bCs/>
          <w:lang w:val="en-US"/>
        </w:rPr>
      </w:pPr>
      <w:r w:rsidRPr="00335574">
        <w:rPr>
          <w:b/>
          <w:bCs/>
          <w:lang w:val="lv-LV"/>
        </w:rPr>
        <w:t>Pielūgsme</w:t>
      </w:r>
      <w:r w:rsidRPr="00335574">
        <w:rPr>
          <w:b/>
          <w:bCs/>
        </w:rPr>
        <w:t>.</w:t>
      </w:r>
    </w:p>
    <w:p w14:paraId="26E99CC4" w14:textId="77777777" w:rsidR="00335574" w:rsidRPr="004F5098" w:rsidRDefault="00335574" w:rsidP="00335574">
      <w:pPr>
        <w:pStyle w:val="Prrafodelista"/>
        <w:numPr>
          <w:ilvl w:val="2"/>
          <w:numId w:val="3"/>
        </w:numPr>
        <w:ind w:left="1276"/>
      </w:pPr>
      <w:r w:rsidRPr="00335574">
        <w:rPr>
          <w:bCs/>
          <w:lang w:val="lv-LV"/>
        </w:rPr>
        <w:t>Debesu būtnes pielūdz Dievu par Viņa radošo spēku (Atkl.4:11; Ījaba 38:6-7).</w:t>
      </w:r>
    </w:p>
    <w:p w14:paraId="6B2FC366" w14:textId="77777777" w:rsidR="00335574" w:rsidRPr="004F5098" w:rsidRDefault="00335574" w:rsidP="00335574">
      <w:pPr>
        <w:pStyle w:val="Prrafodelista"/>
        <w:numPr>
          <w:ilvl w:val="2"/>
          <w:numId w:val="3"/>
        </w:numPr>
        <w:ind w:left="1276"/>
      </w:pPr>
      <w:r w:rsidRPr="00335574">
        <w:rPr>
          <w:bCs/>
          <w:lang w:val="lv-LV"/>
        </w:rPr>
        <w:t>Pēdējai paaudzei pasludinātā vēsts aicina pasauli pielūgt Dievu kā Radītāju (Atkl.14:7).</w:t>
      </w:r>
    </w:p>
    <w:p w14:paraId="226802BD" w14:textId="451009FC" w:rsidR="00335574" w:rsidRPr="004F5098" w:rsidRDefault="00335574" w:rsidP="00335574">
      <w:pPr>
        <w:pStyle w:val="Prrafodelista"/>
        <w:numPr>
          <w:ilvl w:val="2"/>
          <w:numId w:val="3"/>
        </w:numPr>
        <w:ind w:left="1276"/>
      </w:pPr>
      <w:r w:rsidRPr="00335574">
        <w:rPr>
          <w:bCs/>
          <w:lang w:val="lv-LV"/>
        </w:rPr>
        <w:t>Sātans no savas puses vēlas iegūt pasaules pielūgsmi ar “zvēriem”, kuriem viņš dod varu “radīt” tēlu, ar kura palīdzību viņš varētu saņemt vispārēju pielūgsmi (Atkl.13:2.4.14-15).</w:t>
      </w:r>
    </w:p>
    <w:p w14:paraId="0B3DC8AE" w14:textId="77777777" w:rsidR="00335574" w:rsidRPr="00335574" w:rsidRDefault="00335574" w:rsidP="00335574">
      <w:pPr>
        <w:pStyle w:val="Prrafodelista"/>
        <w:numPr>
          <w:ilvl w:val="2"/>
          <w:numId w:val="3"/>
        </w:numPr>
        <w:ind w:left="1276"/>
        <w:rPr>
          <w:lang w:val="lv-LV"/>
        </w:rPr>
      </w:pPr>
      <w:r w:rsidRPr="00335574">
        <w:rPr>
          <w:bCs/>
          <w:lang w:val="lv-LV"/>
        </w:rPr>
        <w:t>Tas nav pārsteigums, ka šajā laikā strīdus jautājums ir par sabatu. Kas  “tur Dieva baušļus un Jēzus ticību” (Atkl.14:12), pielūdz Dievu dienā, kas ir Viņa radīšanas piemiņa.</w:t>
      </w:r>
    </w:p>
    <w:p w14:paraId="668C4BF0" w14:textId="77777777" w:rsidR="00335574" w:rsidRPr="00335574" w:rsidRDefault="00335574" w:rsidP="00335574">
      <w:pPr>
        <w:pStyle w:val="Prrafodelista"/>
        <w:numPr>
          <w:ilvl w:val="1"/>
          <w:numId w:val="3"/>
        </w:numPr>
        <w:ind w:left="851"/>
        <w:rPr>
          <w:b/>
          <w:bCs/>
          <w:lang w:val="en-US"/>
        </w:rPr>
      </w:pPr>
      <w:r w:rsidRPr="00335574">
        <w:rPr>
          <w:b/>
          <w:bCs/>
          <w:lang w:val="lv-LV"/>
        </w:rPr>
        <w:t>Neiecietība</w:t>
      </w:r>
      <w:r w:rsidRPr="00335574">
        <w:rPr>
          <w:b/>
          <w:bCs/>
        </w:rPr>
        <w:t>.</w:t>
      </w:r>
    </w:p>
    <w:p w14:paraId="11F50F10" w14:textId="77777777" w:rsidR="007E74BE" w:rsidRPr="007E74BE" w:rsidRDefault="007E74BE" w:rsidP="007E74BE">
      <w:pPr>
        <w:pStyle w:val="Prrafodelista"/>
        <w:numPr>
          <w:ilvl w:val="2"/>
          <w:numId w:val="3"/>
        </w:numPr>
        <w:ind w:left="1276"/>
        <w:rPr>
          <w:lang w:val="en-US"/>
        </w:rPr>
      </w:pPr>
      <w:r w:rsidRPr="007E74BE">
        <w:rPr>
          <w:bCs/>
          <w:lang w:val="lv-LV"/>
        </w:rPr>
        <w:t>Mūsu cīņa nav fiziska, bet gan garīga (Ef.6:12). Mēs neizmantojam fiziskus ieročus, bet gan garīgus (2.Kor.10:3-5). Ienaidnieks nekautrēsies pret mums izmantot fiziskus ieročus.</w:t>
      </w:r>
    </w:p>
    <w:p w14:paraId="014F8387" w14:textId="77777777" w:rsidR="007E74BE" w:rsidRPr="007E74BE" w:rsidRDefault="007E74BE" w:rsidP="007E74BE">
      <w:pPr>
        <w:pStyle w:val="Prrafodelista"/>
        <w:numPr>
          <w:ilvl w:val="2"/>
          <w:numId w:val="3"/>
        </w:numPr>
        <w:ind w:left="1276"/>
        <w:rPr>
          <w:lang w:val="en-US"/>
        </w:rPr>
      </w:pPr>
      <w:r w:rsidRPr="007E74BE">
        <w:rPr>
          <w:bCs/>
          <w:lang w:val="lv-LV"/>
        </w:rPr>
        <w:t>Ne velti ticīgajiem būs “bēdas”, jo sātans ir sācis  ar lielām dusmām uzbrukt ticīgajai draudzei (Atkl.gr.12:12). Viņš izmantos jebkuru ieroci.</w:t>
      </w:r>
    </w:p>
    <w:p w14:paraId="54B43BCB" w14:textId="77777777" w:rsidR="00587907" w:rsidRPr="007E74BE" w:rsidRDefault="007E74BE" w:rsidP="007E74BE">
      <w:pPr>
        <w:pStyle w:val="Prrafodelista"/>
        <w:numPr>
          <w:ilvl w:val="3"/>
          <w:numId w:val="3"/>
        </w:numPr>
        <w:ind w:left="1843"/>
        <w:rPr>
          <w:lang w:val="en-US"/>
        </w:rPr>
      </w:pPr>
      <w:r w:rsidRPr="007E74BE">
        <w:rPr>
          <w:bCs/>
          <w:lang w:val="lv-LV"/>
        </w:rPr>
        <w:t>Viņš kārdinās caur mūsu tieksmēm (Jēkaba  1:14)</w:t>
      </w:r>
    </w:p>
    <w:p w14:paraId="2166AE71" w14:textId="77777777" w:rsidR="00587907" w:rsidRPr="007E74BE" w:rsidRDefault="007E74BE" w:rsidP="007E74BE">
      <w:pPr>
        <w:pStyle w:val="Prrafodelista"/>
        <w:numPr>
          <w:ilvl w:val="3"/>
          <w:numId w:val="3"/>
        </w:numPr>
        <w:ind w:left="1843"/>
        <w:rPr>
          <w:lang w:val="en-US"/>
        </w:rPr>
      </w:pPr>
      <w:r w:rsidRPr="007E74BE">
        <w:rPr>
          <w:bCs/>
          <w:lang w:val="lv-LV"/>
        </w:rPr>
        <w:t>Viņš  apstulbo sirdis ar viltībām (2.Kor.4:3-4).</w:t>
      </w:r>
    </w:p>
    <w:p w14:paraId="7B3EFAC4" w14:textId="77777777" w:rsidR="00587907" w:rsidRPr="007E74BE" w:rsidRDefault="0038683C" w:rsidP="007E74BE">
      <w:pPr>
        <w:pStyle w:val="Prrafodelista"/>
        <w:numPr>
          <w:ilvl w:val="3"/>
          <w:numId w:val="3"/>
        </w:numPr>
        <w:ind w:left="1843"/>
        <w:rPr>
          <w:lang w:val="en-US"/>
        </w:rPr>
      </w:pPr>
      <w:r w:rsidRPr="007E74BE">
        <w:rPr>
          <w:bCs/>
          <w:lang w:val="lv-LV"/>
        </w:rPr>
        <w:t>Izmanto  tuvus cilvēkus (Mat.10:34-36)</w:t>
      </w:r>
    </w:p>
    <w:p w14:paraId="3A27299D" w14:textId="77777777" w:rsidR="00587907" w:rsidRPr="004F5098" w:rsidRDefault="0038683C" w:rsidP="007E74BE">
      <w:pPr>
        <w:pStyle w:val="Prrafodelista"/>
        <w:numPr>
          <w:ilvl w:val="3"/>
          <w:numId w:val="3"/>
        </w:numPr>
        <w:ind w:left="1843"/>
      </w:pPr>
      <w:r w:rsidRPr="007E74BE">
        <w:rPr>
          <w:bCs/>
          <w:lang w:val="lv-LV"/>
        </w:rPr>
        <w:t>Uzbrukumi un draudi (Ap.d. 5:40)</w:t>
      </w:r>
    </w:p>
    <w:p w14:paraId="0B7441FB" w14:textId="77777777" w:rsidR="00587907" w:rsidRPr="007E74BE" w:rsidRDefault="007E74BE" w:rsidP="007E74BE">
      <w:pPr>
        <w:pStyle w:val="Prrafodelista"/>
        <w:numPr>
          <w:ilvl w:val="3"/>
          <w:numId w:val="3"/>
        </w:numPr>
        <w:ind w:left="1843"/>
        <w:rPr>
          <w:lang w:val="en-US"/>
        </w:rPr>
      </w:pPr>
      <w:r w:rsidRPr="007E74BE">
        <w:rPr>
          <w:bCs/>
          <w:lang w:val="lv-LV"/>
        </w:rPr>
        <w:t>Izmantos galēju vardarbību (Jāņa 16:2)</w:t>
      </w:r>
    </w:p>
    <w:p w14:paraId="3218ED9B" w14:textId="77777777" w:rsidR="007E74BE" w:rsidRPr="007E74BE" w:rsidRDefault="007E74BE" w:rsidP="007E74BE">
      <w:pPr>
        <w:pStyle w:val="Prrafodelista"/>
        <w:numPr>
          <w:ilvl w:val="2"/>
          <w:numId w:val="3"/>
        </w:numPr>
        <w:ind w:left="1276"/>
        <w:rPr>
          <w:lang w:val="en-US"/>
        </w:rPr>
      </w:pPr>
      <w:r w:rsidRPr="007E74BE">
        <w:rPr>
          <w:bCs/>
          <w:lang w:val="lv-LV"/>
        </w:rPr>
        <w:t>Tā viņš  rīkojies vēsturē, un tāds būs viņa pēdējais uzbrukums: maldi, meli (Atkl.13:13-14); ekonomisko sankciju piemērošana (Atkl.13:16-17); nāves draudu pasludināšana ikvienam, kas viņu nepielūgs (Atkl.3:15).</w:t>
      </w:r>
    </w:p>
    <w:p w14:paraId="02FEB049" w14:textId="77777777" w:rsidR="00335574" w:rsidRPr="00335574" w:rsidRDefault="00335574" w:rsidP="00335574">
      <w:pPr>
        <w:pStyle w:val="Prrafodelista"/>
        <w:numPr>
          <w:ilvl w:val="0"/>
          <w:numId w:val="2"/>
        </w:numPr>
        <w:ind w:left="426"/>
        <w:rPr>
          <w:b/>
          <w:bCs/>
          <w:lang w:val="en-US"/>
        </w:rPr>
      </w:pPr>
      <w:r w:rsidRPr="00335574">
        <w:rPr>
          <w:b/>
          <w:bCs/>
          <w:lang w:val="lv-LV"/>
        </w:rPr>
        <w:t>Ienaidnieks</w:t>
      </w:r>
      <w:r w:rsidRPr="00335574">
        <w:rPr>
          <w:b/>
          <w:bCs/>
        </w:rPr>
        <w:t>:</w:t>
      </w:r>
    </w:p>
    <w:p w14:paraId="78D2E33D" w14:textId="77777777" w:rsidR="00335574" w:rsidRPr="00335574" w:rsidRDefault="00335574" w:rsidP="00335574">
      <w:pPr>
        <w:pStyle w:val="Prrafodelista"/>
        <w:numPr>
          <w:ilvl w:val="1"/>
          <w:numId w:val="4"/>
        </w:numPr>
        <w:ind w:left="851"/>
        <w:rPr>
          <w:b/>
          <w:bCs/>
          <w:lang w:val="en-US"/>
        </w:rPr>
      </w:pPr>
      <w:r w:rsidRPr="00335574">
        <w:rPr>
          <w:b/>
          <w:bCs/>
          <w:lang w:val="lv-LV"/>
        </w:rPr>
        <w:t>Pūķa tronis</w:t>
      </w:r>
      <w:r w:rsidRPr="00335574">
        <w:rPr>
          <w:b/>
          <w:bCs/>
        </w:rPr>
        <w:t>.</w:t>
      </w:r>
    </w:p>
    <w:p w14:paraId="0AB12AC7" w14:textId="77777777" w:rsidR="007E74BE" w:rsidRPr="007E74BE" w:rsidRDefault="007E74BE" w:rsidP="007E74BE">
      <w:pPr>
        <w:pStyle w:val="Prrafodelista"/>
        <w:numPr>
          <w:ilvl w:val="2"/>
          <w:numId w:val="4"/>
        </w:numPr>
        <w:ind w:left="1276"/>
        <w:rPr>
          <w:lang w:val="en-US"/>
        </w:rPr>
      </w:pPr>
      <w:r w:rsidRPr="007E74BE">
        <w:rPr>
          <w:bCs/>
          <w:lang w:val="lv-LV"/>
        </w:rPr>
        <w:t>Pūķis tiek identificēts kā sātans (Atkl. 2:9), zvērs, caur kuru viņš izmanto savu varu, tiek identificēts ar Daniēla grāmatas 7. nodaļas ceturto zvēru (kas seko lauvai, lācim un leopardam, sal. Atkl.13:2).</w:t>
      </w:r>
    </w:p>
    <w:p w14:paraId="49C2D46F" w14:textId="77777777" w:rsidR="007E74BE" w:rsidRPr="007E74BE" w:rsidRDefault="007E74BE" w:rsidP="007E74BE">
      <w:pPr>
        <w:pStyle w:val="Prrafodelista"/>
        <w:numPr>
          <w:ilvl w:val="2"/>
          <w:numId w:val="4"/>
        </w:numPr>
        <w:ind w:left="1276"/>
        <w:rPr>
          <w:lang w:val="lv-LV"/>
        </w:rPr>
      </w:pPr>
      <w:r w:rsidRPr="007E74BE">
        <w:rPr>
          <w:bCs/>
          <w:lang w:val="lv-LV"/>
        </w:rPr>
        <w:t>Atklāsmes 13. nodaļa ir paplašināts 12. nodaļas skaidrojums. Tā sākas pēc mēģinājuma nogalināt Jēzu un Viņa debesbraukšanas (Atkl. 12:3-5). Pirmie panti parāda uzbrukumu draudzei 1260 gadu garumā, pārējie pievēršas notikumiem, kas notiek, tad kad “pūķis bija iedusmojies pret sievu; un viņš devās karot ar pārējiem viņas cilts locekļiem” (Atkl. 12:17).</w:t>
      </w:r>
    </w:p>
    <w:p w14:paraId="525C77E2" w14:textId="77777777" w:rsidR="007E74BE" w:rsidRPr="007E74BE" w:rsidRDefault="007E74BE" w:rsidP="007E74BE">
      <w:pPr>
        <w:pStyle w:val="Prrafodelista"/>
        <w:numPr>
          <w:ilvl w:val="2"/>
          <w:numId w:val="4"/>
        </w:numPr>
        <w:ind w:left="1276"/>
        <w:rPr>
          <w:lang w:val="lv-LV"/>
        </w:rPr>
      </w:pPr>
      <w:r w:rsidRPr="007E74BE">
        <w:rPr>
          <w:bCs/>
          <w:lang w:val="lv-LV"/>
        </w:rPr>
        <w:t>Pēc barbaru cilšu iebrukuma, Romas impērija tika sadalīta. Pakāpeniski Romas sēdeklis palika baznīcas rokās, kas tādējādi ieguva politisko varu, kas tai ļāva kļūt par zaimojošu varu, kas vajāja ticīgo draudzi (Atkl.13:4-8).</w:t>
      </w:r>
    </w:p>
    <w:p w14:paraId="65A6A1E5" w14:textId="77777777" w:rsidR="00335574" w:rsidRDefault="00335574" w:rsidP="00E13AD3">
      <w:pPr>
        <w:pStyle w:val="Prrafodelista"/>
        <w:numPr>
          <w:ilvl w:val="1"/>
          <w:numId w:val="4"/>
        </w:numPr>
        <w:ind w:left="851"/>
        <w:rPr>
          <w:b/>
          <w:bCs/>
        </w:rPr>
      </w:pPr>
      <w:r w:rsidRPr="00335574">
        <w:rPr>
          <w:b/>
          <w:bCs/>
          <w:lang w:val="lv-LV"/>
        </w:rPr>
        <w:t>Dziedētā brūce</w:t>
      </w:r>
      <w:r>
        <w:rPr>
          <w:b/>
          <w:bCs/>
        </w:rPr>
        <w:t>.</w:t>
      </w:r>
    </w:p>
    <w:p w14:paraId="1DAFF58A" w14:textId="77777777" w:rsidR="0038683C" w:rsidRPr="0038683C" w:rsidRDefault="0038683C" w:rsidP="0038683C">
      <w:pPr>
        <w:pStyle w:val="Prrafodelista"/>
        <w:numPr>
          <w:ilvl w:val="2"/>
          <w:numId w:val="4"/>
        </w:numPr>
        <w:ind w:left="1276"/>
      </w:pPr>
      <w:r w:rsidRPr="0038683C">
        <w:rPr>
          <w:bCs/>
          <w:lang w:val="lv-LV"/>
        </w:rPr>
        <w:t>Pēc gadsimtiem ilgas varas izmantošanas, lai “vestu gūstā” un “nogalinātu ar zobenu” (Atkl.13:10), Romas baznīca pati tika ievesta gūstā (tās galvas Pija VI personā) un saņēma “nāvīgu brūci” (Atkl.13:3).</w:t>
      </w:r>
    </w:p>
    <w:p w14:paraId="026B7293" w14:textId="77777777" w:rsidR="0038683C" w:rsidRPr="0038683C" w:rsidRDefault="0038683C" w:rsidP="0038683C">
      <w:pPr>
        <w:pStyle w:val="Prrafodelista"/>
        <w:numPr>
          <w:ilvl w:val="2"/>
          <w:numId w:val="4"/>
        </w:numPr>
        <w:ind w:left="1276"/>
        <w:rPr>
          <w:lang w:val="lv-LV"/>
        </w:rPr>
      </w:pPr>
      <w:r w:rsidRPr="0038683C">
        <w:rPr>
          <w:bCs/>
          <w:lang w:val="lv-LV"/>
        </w:rPr>
        <w:t>Lai gan pāvests saglabāja īpašumtiesības uz pāvesta valstīm līdz 1870. gadam, viņš galu galā zaudēja visu savu teritoriju, kad tika izveidota Itālijas karaliste. Tajā laikā šķita, ka Baznīca nekad vairs neatgūs savu agrāko varu.</w:t>
      </w:r>
    </w:p>
    <w:p w14:paraId="6F1710CB" w14:textId="77777777" w:rsidR="0038683C" w:rsidRPr="0038683C" w:rsidRDefault="0038683C" w:rsidP="0038683C">
      <w:pPr>
        <w:pStyle w:val="Prrafodelista"/>
        <w:numPr>
          <w:ilvl w:val="2"/>
          <w:numId w:val="4"/>
        </w:numPr>
        <w:ind w:left="1276"/>
        <w:rPr>
          <w:lang w:val="en-US"/>
        </w:rPr>
      </w:pPr>
      <w:r w:rsidRPr="0038683C">
        <w:rPr>
          <w:bCs/>
          <w:lang w:val="lv-LV"/>
        </w:rPr>
        <w:t>1929. gadā Vatikāns tika atzīts par neatkarīgu valsti. Brūce sāka dzīt, bet kas notiks turpmāk?</w:t>
      </w:r>
    </w:p>
    <w:p w14:paraId="62EC4012" w14:textId="77777777" w:rsidR="0038683C" w:rsidRPr="0038683C" w:rsidRDefault="0038683C" w:rsidP="0038683C">
      <w:pPr>
        <w:pStyle w:val="Prrafodelista"/>
        <w:numPr>
          <w:ilvl w:val="2"/>
          <w:numId w:val="4"/>
        </w:numPr>
        <w:ind w:left="1276"/>
        <w:rPr>
          <w:lang w:val="lv-LV"/>
        </w:rPr>
      </w:pPr>
      <w:r w:rsidRPr="0038683C">
        <w:rPr>
          <w:bCs/>
          <w:lang w:val="lv-LV"/>
        </w:rPr>
        <w:t>Kamēr risināsies pēdējie notikumi, tiks meklēts pasaules līderis, kurš piedāvās risinājumus globālajai krīzei. Pāvesta piedāvāto risinājumu paketē neapšaubāmi būs iekļauta svētdienas atpūta kā stiprs punkts ģimeņu, tautu un nāciju saliedēšanai.</w:t>
      </w:r>
    </w:p>
    <w:p w14:paraId="7D423E00" w14:textId="77777777" w:rsidR="00335574" w:rsidRPr="00335574" w:rsidRDefault="00335574" w:rsidP="00335574">
      <w:pPr>
        <w:pStyle w:val="Prrafodelista"/>
        <w:numPr>
          <w:ilvl w:val="1"/>
          <w:numId w:val="4"/>
        </w:numPr>
        <w:ind w:left="851"/>
        <w:rPr>
          <w:b/>
          <w:bCs/>
          <w:lang w:val="en-US"/>
        </w:rPr>
      </w:pPr>
      <w:r w:rsidRPr="00335574">
        <w:rPr>
          <w:b/>
          <w:bCs/>
          <w:lang w:val="lv-LV"/>
        </w:rPr>
        <w:t>Jērs un pūķis</w:t>
      </w:r>
      <w:r w:rsidRPr="00335574">
        <w:rPr>
          <w:b/>
          <w:bCs/>
        </w:rPr>
        <w:t>.</w:t>
      </w:r>
    </w:p>
    <w:p w14:paraId="2B08843A" w14:textId="77777777" w:rsidR="0038683C" w:rsidRPr="0038683C" w:rsidRDefault="0038683C" w:rsidP="0038683C">
      <w:pPr>
        <w:pStyle w:val="Prrafodelista"/>
        <w:numPr>
          <w:ilvl w:val="2"/>
          <w:numId w:val="4"/>
        </w:numPr>
        <w:ind w:left="1276"/>
        <w:rPr>
          <w:lang w:val="lv-LV"/>
        </w:rPr>
      </w:pPr>
      <w:r w:rsidRPr="0038683C">
        <w:rPr>
          <w:bCs/>
          <w:lang w:val="lv-LV"/>
        </w:rPr>
        <w:t>Pirmais zvērs radās no Jēzus izveidotās baznīcas sabrukuma. Kad tas bija ievainots, sātans meklēja “viltus pravieti”, kas ieņemtu tā vietu un palīdzētu tam dziedināties (Atkl.13:11; 16:13). Savu sabiedroto viņš atkal atrada tautā, kas bija radusies, balstoties uz tīriem kristietības principiem: Ziemeļamerikā.</w:t>
      </w:r>
    </w:p>
    <w:p w14:paraId="00C562BE" w14:textId="77777777" w:rsidR="0038683C" w:rsidRPr="0038683C" w:rsidRDefault="0038683C" w:rsidP="0038683C">
      <w:pPr>
        <w:pStyle w:val="Prrafodelista"/>
        <w:numPr>
          <w:ilvl w:val="2"/>
          <w:numId w:val="4"/>
        </w:numPr>
        <w:ind w:left="1276"/>
        <w:rPr>
          <w:lang w:val="lv-LV"/>
        </w:rPr>
      </w:pPr>
      <w:r w:rsidRPr="0038683C">
        <w:rPr>
          <w:bCs/>
          <w:lang w:val="lv-LV"/>
        </w:rPr>
        <w:t>Tas sākās ar Jēzus (Jēra) atdarināšanu. Tā ir republikāniska tauta (bez karaļiem, bez kroņiem), un tās pamatā ir divu varu (ragu) dalīšana: pilsoniskā un reliģiskā.</w:t>
      </w:r>
    </w:p>
    <w:p w14:paraId="09FA9CD8" w14:textId="51C9C825" w:rsidR="006E1501" w:rsidRPr="004F5098" w:rsidRDefault="0038683C" w:rsidP="0038683C">
      <w:pPr>
        <w:pStyle w:val="Prrafodelista"/>
        <w:numPr>
          <w:ilvl w:val="2"/>
          <w:numId w:val="4"/>
        </w:numPr>
        <w:ind w:left="1276"/>
        <w:rPr>
          <w:lang w:val="lv-LV"/>
        </w:rPr>
      </w:pPr>
      <w:r w:rsidRPr="0038683C">
        <w:rPr>
          <w:bCs/>
          <w:lang w:val="lv-LV"/>
        </w:rPr>
        <w:t>Kā pasaules vadošā lielvara tā jau ir sākusi runāt kā pūķis. Drīz tā sāks radīt likumus reliģiskajos jautājumos, kas, atbalstot pāvestu, radīs “zvēra tēlu” (Atkl.13:12-14).</w:t>
      </w:r>
    </w:p>
    <w:sectPr w:rsidR="006E1501" w:rsidRPr="004F5098" w:rsidSect="006F06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4D7248"/>
    <w:multiLevelType w:val="hybridMultilevel"/>
    <w:tmpl w:val="02E66CE6"/>
    <w:lvl w:ilvl="0" w:tplc="FFFFFFFF">
      <w:start w:val="1"/>
      <w:numFmt w:val="upperLetter"/>
      <w:lvlText w:val="%1."/>
      <w:lvlJc w:val="left"/>
      <w:pPr>
        <w:ind w:left="720" w:hanging="360"/>
      </w:pPr>
      <w:rPr>
        <w:rFonts w:hint="default"/>
      </w:r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160" w:hanging="360"/>
      </w:pPr>
      <w:rPr>
        <w:rFonts w:ascii="Aptos" w:hAnsi="Apto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EF3F61"/>
    <w:multiLevelType w:val="hybridMultilevel"/>
    <w:tmpl w:val="3676D2FC"/>
    <w:lvl w:ilvl="0" w:tplc="FFFFFFFF">
      <w:start w:val="1"/>
      <w:numFmt w:val="upperLetter"/>
      <w:lvlText w:val="%1."/>
      <w:lvlJc w:val="left"/>
      <w:pPr>
        <w:ind w:left="720" w:hanging="360"/>
      </w:pPr>
      <w:rPr>
        <w:rFonts w:hint="default"/>
      </w:r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160" w:hanging="360"/>
      </w:pPr>
      <w:rPr>
        <w:rFonts w:ascii="Aptos" w:hAnsi="Aptos" w:hint="default"/>
      </w:rPr>
    </w:lvl>
    <w:lvl w:ilvl="3" w:tplc="0C0A0011">
      <w:start w:val="1"/>
      <w:numFmt w:val="decimal"/>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73C3FBF"/>
    <w:multiLevelType w:val="hybridMultilevel"/>
    <w:tmpl w:val="8624A408"/>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F53132"/>
    <w:multiLevelType w:val="hybridMultilevel"/>
    <w:tmpl w:val="B2B2FF28"/>
    <w:lvl w:ilvl="0" w:tplc="0C0A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4041A8D"/>
    <w:multiLevelType w:val="hybridMultilevel"/>
    <w:tmpl w:val="98D6D3A4"/>
    <w:lvl w:ilvl="0" w:tplc="BB3C8578">
      <w:start w:val="1"/>
      <w:numFmt w:val="bullet"/>
      <w:lvlText w:val="•"/>
      <w:lvlJc w:val="left"/>
      <w:pPr>
        <w:tabs>
          <w:tab w:val="num" w:pos="720"/>
        </w:tabs>
        <w:ind w:left="720" w:hanging="360"/>
      </w:pPr>
      <w:rPr>
        <w:rFonts w:ascii="Times New Roman" w:hAnsi="Times New Roman" w:hint="default"/>
      </w:rPr>
    </w:lvl>
    <w:lvl w:ilvl="1" w:tplc="BA168F84" w:tentative="1">
      <w:start w:val="1"/>
      <w:numFmt w:val="bullet"/>
      <w:lvlText w:val="•"/>
      <w:lvlJc w:val="left"/>
      <w:pPr>
        <w:tabs>
          <w:tab w:val="num" w:pos="1440"/>
        </w:tabs>
        <w:ind w:left="1440" w:hanging="360"/>
      </w:pPr>
      <w:rPr>
        <w:rFonts w:ascii="Times New Roman" w:hAnsi="Times New Roman" w:hint="default"/>
      </w:rPr>
    </w:lvl>
    <w:lvl w:ilvl="2" w:tplc="2CDC6CA6" w:tentative="1">
      <w:start w:val="1"/>
      <w:numFmt w:val="bullet"/>
      <w:lvlText w:val="•"/>
      <w:lvlJc w:val="left"/>
      <w:pPr>
        <w:tabs>
          <w:tab w:val="num" w:pos="2160"/>
        </w:tabs>
        <w:ind w:left="2160" w:hanging="360"/>
      </w:pPr>
      <w:rPr>
        <w:rFonts w:ascii="Times New Roman" w:hAnsi="Times New Roman" w:hint="default"/>
      </w:rPr>
    </w:lvl>
    <w:lvl w:ilvl="3" w:tplc="81F633FA" w:tentative="1">
      <w:start w:val="1"/>
      <w:numFmt w:val="bullet"/>
      <w:lvlText w:val="•"/>
      <w:lvlJc w:val="left"/>
      <w:pPr>
        <w:tabs>
          <w:tab w:val="num" w:pos="2880"/>
        </w:tabs>
        <w:ind w:left="2880" w:hanging="360"/>
      </w:pPr>
      <w:rPr>
        <w:rFonts w:ascii="Times New Roman" w:hAnsi="Times New Roman" w:hint="default"/>
      </w:rPr>
    </w:lvl>
    <w:lvl w:ilvl="4" w:tplc="6A72EEF0" w:tentative="1">
      <w:start w:val="1"/>
      <w:numFmt w:val="bullet"/>
      <w:lvlText w:val="•"/>
      <w:lvlJc w:val="left"/>
      <w:pPr>
        <w:tabs>
          <w:tab w:val="num" w:pos="3600"/>
        </w:tabs>
        <w:ind w:left="3600" w:hanging="360"/>
      </w:pPr>
      <w:rPr>
        <w:rFonts w:ascii="Times New Roman" w:hAnsi="Times New Roman" w:hint="default"/>
      </w:rPr>
    </w:lvl>
    <w:lvl w:ilvl="5" w:tplc="21123A0E" w:tentative="1">
      <w:start w:val="1"/>
      <w:numFmt w:val="bullet"/>
      <w:lvlText w:val="•"/>
      <w:lvlJc w:val="left"/>
      <w:pPr>
        <w:tabs>
          <w:tab w:val="num" w:pos="4320"/>
        </w:tabs>
        <w:ind w:left="4320" w:hanging="360"/>
      </w:pPr>
      <w:rPr>
        <w:rFonts w:ascii="Times New Roman" w:hAnsi="Times New Roman" w:hint="default"/>
      </w:rPr>
    </w:lvl>
    <w:lvl w:ilvl="6" w:tplc="82E89258" w:tentative="1">
      <w:start w:val="1"/>
      <w:numFmt w:val="bullet"/>
      <w:lvlText w:val="•"/>
      <w:lvlJc w:val="left"/>
      <w:pPr>
        <w:tabs>
          <w:tab w:val="num" w:pos="5040"/>
        </w:tabs>
        <w:ind w:left="5040" w:hanging="360"/>
      </w:pPr>
      <w:rPr>
        <w:rFonts w:ascii="Times New Roman" w:hAnsi="Times New Roman" w:hint="default"/>
      </w:rPr>
    </w:lvl>
    <w:lvl w:ilvl="7" w:tplc="E17A895C" w:tentative="1">
      <w:start w:val="1"/>
      <w:numFmt w:val="bullet"/>
      <w:lvlText w:val="•"/>
      <w:lvlJc w:val="left"/>
      <w:pPr>
        <w:tabs>
          <w:tab w:val="num" w:pos="5760"/>
        </w:tabs>
        <w:ind w:left="5760" w:hanging="360"/>
      </w:pPr>
      <w:rPr>
        <w:rFonts w:ascii="Times New Roman" w:hAnsi="Times New Roman" w:hint="default"/>
      </w:rPr>
    </w:lvl>
    <w:lvl w:ilvl="8" w:tplc="32BA813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BD4751"/>
    <w:multiLevelType w:val="hybridMultilevel"/>
    <w:tmpl w:val="B2B2FF28"/>
    <w:lvl w:ilvl="0" w:tplc="0C0A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14028524">
    <w:abstractNumId w:val="2"/>
  </w:num>
  <w:num w:numId="2" w16cid:durableId="1359770731">
    <w:abstractNumId w:val="5"/>
  </w:num>
  <w:num w:numId="3" w16cid:durableId="1103258472">
    <w:abstractNumId w:val="1"/>
  </w:num>
  <w:num w:numId="4" w16cid:durableId="1876848902">
    <w:abstractNumId w:val="0"/>
  </w:num>
  <w:num w:numId="5" w16cid:durableId="2039577546">
    <w:abstractNumId w:val="3"/>
  </w:num>
  <w:num w:numId="6" w16cid:durableId="1201939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C5"/>
    <w:rsid w:val="00006A87"/>
    <w:rsid w:val="00162F31"/>
    <w:rsid w:val="001A6C36"/>
    <w:rsid w:val="001D308D"/>
    <w:rsid w:val="00335574"/>
    <w:rsid w:val="0038683C"/>
    <w:rsid w:val="004D392B"/>
    <w:rsid w:val="004D79D3"/>
    <w:rsid w:val="004E3C6C"/>
    <w:rsid w:val="004F5098"/>
    <w:rsid w:val="00587907"/>
    <w:rsid w:val="006E1501"/>
    <w:rsid w:val="006F06C5"/>
    <w:rsid w:val="00750378"/>
    <w:rsid w:val="007E74BE"/>
    <w:rsid w:val="00AA12EB"/>
    <w:rsid w:val="00AB6D90"/>
    <w:rsid w:val="00C314E4"/>
    <w:rsid w:val="00CE45C0"/>
    <w:rsid w:val="00D12109"/>
    <w:rsid w:val="00E13AD3"/>
    <w:rsid w:val="00E6081E"/>
    <w:rsid w:val="00FD0C8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2177"/>
  <w15:docId w15:val="{3C444972-DCFB-4DAA-92C0-28AABB1D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F06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F06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F06C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F06C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F06C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F06C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F06C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F06C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F06C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D12109"/>
    <w:rPr>
      <w:b/>
      <w:bCs/>
      <w:color w:val="C00000"/>
    </w:rPr>
  </w:style>
  <w:style w:type="character" w:customStyle="1" w:styleId="Ttulo1Car">
    <w:name w:val="Título 1 Car"/>
    <w:basedOn w:val="Fuentedeprrafopredeter"/>
    <w:link w:val="Ttulo1"/>
    <w:uiPriority w:val="9"/>
    <w:rsid w:val="006F06C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F06C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F06C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F06C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F06C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F06C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F06C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F06C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F06C5"/>
    <w:rPr>
      <w:rFonts w:eastAsiaTheme="majorEastAsia" w:cstheme="majorBidi"/>
      <w:color w:val="272727" w:themeColor="text1" w:themeTint="D8"/>
    </w:rPr>
  </w:style>
  <w:style w:type="paragraph" w:styleId="Ttulo">
    <w:name w:val="Title"/>
    <w:basedOn w:val="Normal"/>
    <w:next w:val="Normal"/>
    <w:link w:val="TtuloCar"/>
    <w:uiPriority w:val="10"/>
    <w:qFormat/>
    <w:rsid w:val="006F06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F06C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F06C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F06C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F06C5"/>
    <w:pPr>
      <w:spacing w:before="160"/>
      <w:jc w:val="center"/>
    </w:pPr>
    <w:rPr>
      <w:i/>
      <w:iCs/>
      <w:color w:val="404040" w:themeColor="text1" w:themeTint="BF"/>
    </w:rPr>
  </w:style>
  <w:style w:type="character" w:customStyle="1" w:styleId="CitaCar">
    <w:name w:val="Cita Car"/>
    <w:basedOn w:val="Fuentedeprrafopredeter"/>
    <w:link w:val="Cita"/>
    <w:uiPriority w:val="29"/>
    <w:rsid w:val="006F06C5"/>
    <w:rPr>
      <w:i/>
      <w:iCs/>
      <w:color w:val="404040" w:themeColor="text1" w:themeTint="BF"/>
    </w:rPr>
  </w:style>
  <w:style w:type="paragraph" w:styleId="Prrafodelista">
    <w:name w:val="List Paragraph"/>
    <w:basedOn w:val="Normal"/>
    <w:uiPriority w:val="34"/>
    <w:qFormat/>
    <w:rsid w:val="006F06C5"/>
    <w:pPr>
      <w:ind w:left="720"/>
      <w:contextualSpacing/>
    </w:pPr>
  </w:style>
  <w:style w:type="character" w:styleId="nfasisintenso">
    <w:name w:val="Intense Emphasis"/>
    <w:basedOn w:val="Fuentedeprrafopredeter"/>
    <w:uiPriority w:val="21"/>
    <w:qFormat/>
    <w:rsid w:val="006F06C5"/>
    <w:rPr>
      <w:i/>
      <w:iCs/>
      <w:color w:val="0F4761" w:themeColor="accent1" w:themeShade="BF"/>
    </w:rPr>
  </w:style>
  <w:style w:type="paragraph" w:styleId="Citadestacada">
    <w:name w:val="Intense Quote"/>
    <w:basedOn w:val="Normal"/>
    <w:next w:val="Normal"/>
    <w:link w:val="CitadestacadaCar"/>
    <w:uiPriority w:val="30"/>
    <w:qFormat/>
    <w:rsid w:val="006F06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F06C5"/>
    <w:rPr>
      <w:i/>
      <w:iCs/>
      <w:color w:val="0F4761" w:themeColor="accent1" w:themeShade="BF"/>
    </w:rPr>
  </w:style>
  <w:style w:type="character" w:styleId="Referenciaintensa">
    <w:name w:val="Intense Reference"/>
    <w:basedOn w:val="Fuentedeprrafopredeter"/>
    <w:uiPriority w:val="32"/>
    <w:qFormat/>
    <w:rsid w:val="006F06C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706858">
      <w:bodyDiv w:val="1"/>
      <w:marLeft w:val="0"/>
      <w:marRight w:val="0"/>
      <w:marTop w:val="0"/>
      <w:marBottom w:val="0"/>
      <w:divBdr>
        <w:top w:val="none" w:sz="0" w:space="0" w:color="auto"/>
        <w:left w:val="none" w:sz="0" w:space="0" w:color="auto"/>
        <w:bottom w:val="none" w:sz="0" w:space="0" w:color="auto"/>
        <w:right w:val="none" w:sz="0" w:space="0" w:color="auto"/>
      </w:divBdr>
    </w:div>
    <w:div w:id="256403251">
      <w:bodyDiv w:val="1"/>
      <w:marLeft w:val="0"/>
      <w:marRight w:val="0"/>
      <w:marTop w:val="0"/>
      <w:marBottom w:val="0"/>
      <w:divBdr>
        <w:top w:val="none" w:sz="0" w:space="0" w:color="auto"/>
        <w:left w:val="none" w:sz="0" w:space="0" w:color="auto"/>
        <w:bottom w:val="none" w:sz="0" w:space="0" w:color="auto"/>
        <w:right w:val="none" w:sz="0" w:space="0" w:color="auto"/>
      </w:divBdr>
    </w:div>
    <w:div w:id="296572931">
      <w:bodyDiv w:val="1"/>
      <w:marLeft w:val="0"/>
      <w:marRight w:val="0"/>
      <w:marTop w:val="0"/>
      <w:marBottom w:val="0"/>
      <w:divBdr>
        <w:top w:val="none" w:sz="0" w:space="0" w:color="auto"/>
        <w:left w:val="none" w:sz="0" w:space="0" w:color="auto"/>
        <w:bottom w:val="none" w:sz="0" w:space="0" w:color="auto"/>
        <w:right w:val="none" w:sz="0" w:space="0" w:color="auto"/>
      </w:divBdr>
    </w:div>
    <w:div w:id="428081827">
      <w:bodyDiv w:val="1"/>
      <w:marLeft w:val="0"/>
      <w:marRight w:val="0"/>
      <w:marTop w:val="0"/>
      <w:marBottom w:val="0"/>
      <w:divBdr>
        <w:top w:val="none" w:sz="0" w:space="0" w:color="auto"/>
        <w:left w:val="none" w:sz="0" w:space="0" w:color="auto"/>
        <w:bottom w:val="none" w:sz="0" w:space="0" w:color="auto"/>
        <w:right w:val="none" w:sz="0" w:space="0" w:color="auto"/>
      </w:divBdr>
    </w:div>
    <w:div w:id="800152131">
      <w:bodyDiv w:val="1"/>
      <w:marLeft w:val="0"/>
      <w:marRight w:val="0"/>
      <w:marTop w:val="0"/>
      <w:marBottom w:val="0"/>
      <w:divBdr>
        <w:top w:val="none" w:sz="0" w:space="0" w:color="auto"/>
        <w:left w:val="none" w:sz="0" w:space="0" w:color="auto"/>
        <w:bottom w:val="none" w:sz="0" w:space="0" w:color="auto"/>
        <w:right w:val="none" w:sz="0" w:space="0" w:color="auto"/>
      </w:divBdr>
    </w:div>
    <w:div w:id="855969088">
      <w:bodyDiv w:val="1"/>
      <w:marLeft w:val="0"/>
      <w:marRight w:val="0"/>
      <w:marTop w:val="0"/>
      <w:marBottom w:val="0"/>
      <w:divBdr>
        <w:top w:val="none" w:sz="0" w:space="0" w:color="auto"/>
        <w:left w:val="none" w:sz="0" w:space="0" w:color="auto"/>
        <w:bottom w:val="none" w:sz="0" w:space="0" w:color="auto"/>
        <w:right w:val="none" w:sz="0" w:space="0" w:color="auto"/>
      </w:divBdr>
    </w:div>
    <w:div w:id="1155990950">
      <w:bodyDiv w:val="1"/>
      <w:marLeft w:val="0"/>
      <w:marRight w:val="0"/>
      <w:marTop w:val="0"/>
      <w:marBottom w:val="0"/>
      <w:divBdr>
        <w:top w:val="none" w:sz="0" w:space="0" w:color="auto"/>
        <w:left w:val="none" w:sz="0" w:space="0" w:color="auto"/>
        <w:bottom w:val="none" w:sz="0" w:space="0" w:color="auto"/>
        <w:right w:val="none" w:sz="0" w:space="0" w:color="auto"/>
      </w:divBdr>
      <w:divsChild>
        <w:div w:id="1249273598">
          <w:marLeft w:val="547"/>
          <w:marRight w:val="0"/>
          <w:marTop w:val="0"/>
          <w:marBottom w:val="0"/>
          <w:divBdr>
            <w:top w:val="none" w:sz="0" w:space="0" w:color="auto"/>
            <w:left w:val="none" w:sz="0" w:space="0" w:color="auto"/>
            <w:bottom w:val="none" w:sz="0" w:space="0" w:color="auto"/>
            <w:right w:val="none" w:sz="0" w:space="0" w:color="auto"/>
          </w:divBdr>
        </w:div>
        <w:div w:id="1626542425">
          <w:marLeft w:val="547"/>
          <w:marRight w:val="0"/>
          <w:marTop w:val="0"/>
          <w:marBottom w:val="0"/>
          <w:divBdr>
            <w:top w:val="none" w:sz="0" w:space="0" w:color="auto"/>
            <w:left w:val="none" w:sz="0" w:space="0" w:color="auto"/>
            <w:bottom w:val="none" w:sz="0" w:space="0" w:color="auto"/>
            <w:right w:val="none" w:sz="0" w:space="0" w:color="auto"/>
          </w:divBdr>
        </w:div>
        <w:div w:id="1716806421">
          <w:marLeft w:val="547"/>
          <w:marRight w:val="0"/>
          <w:marTop w:val="0"/>
          <w:marBottom w:val="0"/>
          <w:divBdr>
            <w:top w:val="none" w:sz="0" w:space="0" w:color="auto"/>
            <w:left w:val="none" w:sz="0" w:space="0" w:color="auto"/>
            <w:bottom w:val="none" w:sz="0" w:space="0" w:color="auto"/>
            <w:right w:val="none" w:sz="0" w:space="0" w:color="auto"/>
          </w:divBdr>
        </w:div>
        <w:div w:id="637153049">
          <w:marLeft w:val="547"/>
          <w:marRight w:val="0"/>
          <w:marTop w:val="0"/>
          <w:marBottom w:val="0"/>
          <w:divBdr>
            <w:top w:val="none" w:sz="0" w:space="0" w:color="auto"/>
            <w:left w:val="none" w:sz="0" w:space="0" w:color="auto"/>
            <w:bottom w:val="none" w:sz="0" w:space="0" w:color="auto"/>
            <w:right w:val="none" w:sz="0" w:space="0" w:color="auto"/>
          </w:divBdr>
        </w:div>
        <w:div w:id="924804482">
          <w:marLeft w:val="547"/>
          <w:marRight w:val="0"/>
          <w:marTop w:val="0"/>
          <w:marBottom w:val="0"/>
          <w:divBdr>
            <w:top w:val="none" w:sz="0" w:space="0" w:color="auto"/>
            <w:left w:val="none" w:sz="0" w:space="0" w:color="auto"/>
            <w:bottom w:val="none" w:sz="0" w:space="0" w:color="auto"/>
            <w:right w:val="none" w:sz="0" w:space="0" w:color="auto"/>
          </w:divBdr>
        </w:div>
      </w:divsChild>
    </w:div>
    <w:div w:id="1244340390">
      <w:bodyDiv w:val="1"/>
      <w:marLeft w:val="0"/>
      <w:marRight w:val="0"/>
      <w:marTop w:val="0"/>
      <w:marBottom w:val="0"/>
      <w:divBdr>
        <w:top w:val="none" w:sz="0" w:space="0" w:color="auto"/>
        <w:left w:val="none" w:sz="0" w:space="0" w:color="auto"/>
        <w:bottom w:val="none" w:sz="0" w:space="0" w:color="auto"/>
        <w:right w:val="none" w:sz="0" w:space="0" w:color="auto"/>
      </w:divBdr>
    </w:div>
    <w:div w:id="1261596839">
      <w:bodyDiv w:val="1"/>
      <w:marLeft w:val="0"/>
      <w:marRight w:val="0"/>
      <w:marTop w:val="0"/>
      <w:marBottom w:val="0"/>
      <w:divBdr>
        <w:top w:val="none" w:sz="0" w:space="0" w:color="auto"/>
        <w:left w:val="none" w:sz="0" w:space="0" w:color="auto"/>
        <w:bottom w:val="none" w:sz="0" w:space="0" w:color="auto"/>
        <w:right w:val="none" w:sz="0" w:space="0" w:color="auto"/>
      </w:divBdr>
    </w:div>
    <w:div w:id="1602372211">
      <w:bodyDiv w:val="1"/>
      <w:marLeft w:val="0"/>
      <w:marRight w:val="0"/>
      <w:marTop w:val="0"/>
      <w:marBottom w:val="0"/>
      <w:divBdr>
        <w:top w:val="none" w:sz="0" w:space="0" w:color="auto"/>
        <w:left w:val="none" w:sz="0" w:space="0" w:color="auto"/>
        <w:bottom w:val="none" w:sz="0" w:space="0" w:color="auto"/>
        <w:right w:val="none" w:sz="0" w:space="0" w:color="auto"/>
      </w:divBdr>
    </w:div>
    <w:div w:id="1789468624">
      <w:bodyDiv w:val="1"/>
      <w:marLeft w:val="0"/>
      <w:marRight w:val="0"/>
      <w:marTop w:val="0"/>
      <w:marBottom w:val="0"/>
      <w:divBdr>
        <w:top w:val="none" w:sz="0" w:space="0" w:color="auto"/>
        <w:left w:val="none" w:sz="0" w:space="0" w:color="auto"/>
        <w:bottom w:val="none" w:sz="0" w:space="0" w:color="auto"/>
        <w:right w:val="none" w:sz="0" w:space="0" w:color="auto"/>
      </w:divBdr>
    </w:div>
    <w:div w:id="1872643362">
      <w:bodyDiv w:val="1"/>
      <w:marLeft w:val="0"/>
      <w:marRight w:val="0"/>
      <w:marTop w:val="0"/>
      <w:marBottom w:val="0"/>
      <w:divBdr>
        <w:top w:val="none" w:sz="0" w:space="0" w:color="auto"/>
        <w:left w:val="none" w:sz="0" w:space="0" w:color="auto"/>
        <w:bottom w:val="none" w:sz="0" w:space="0" w:color="auto"/>
        <w:right w:val="none" w:sz="0" w:space="0" w:color="auto"/>
      </w:divBdr>
    </w:div>
    <w:div w:id="1927032422">
      <w:bodyDiv w:val="1"/>
      <w:marLeft w:val="0"/>
      <w:marRight w:val="0"/>
      <w:marTop w:val="0"/>
      <w:marBottom w:val="0"/>
      <w:divBdr>
        <w:top w:val="none" w:sz="0" w:space="0" w:color="auto"/>
        <w:left w:val="none" w:sz="0" w:space="0" w:color="auto"/>
        <w:bottom w:val="none" w:sz="0" w:space="0" w:color="auto"/>
        <w:right w:val="none" w:sz="0" w:space="0" w:color="auto"/>
      </w:divBdr>
    </w:div>
    <w:div w:id="20099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3013</Characters>
  <Application>Microsoft Office Word</Application>
  <DocSecurity>0</DocSecurity>
  <Lines>25</Lines>
  <Paragraphs>7</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2024-05-29T21:06:00Z</dcterms:created>
  <dcterms:modified xsi:type="dcterms:W3CDTF">2024-05-29T21:06:00Z</dcterms:modified>
</cp:coreProperties>
</file>