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E9AFC" w14:textId="2CA9436D" w:rsidR="006240DF" w:rsidRPr="006240DF" w:rsidRDefault="006240DF" w:rsidP="006240DF">
      <w:pPr>
        <w:pStyle w:val="Prrafodelista"/>
        <w:numPr>
          <w:ilvl w:val="0"/>
          <w:numId w:val="1"/>
        </w:numPr>
        <w:ind w:left="284" w:hanging="284"/>
        <w:rPr>
          <w:b/>
          <w:bCs/>
          <w:lang w:val="en-US"/>
        </w:rPr>
      </w:pPr>
      <w:r>
        <w:rPr>
          <w:b/>
          <w:bCs/>
          <w:lang w:val="lv-LV"/>
        </w:rPr>
        <w:t>Sag</w:t>
      </w:r>
      <w:r w:rsidRPr="006240DF">
        <w:rPr>
          <w:b/>
          <w:bCs/>
          <w:lang w:val="lv-LV"/>
        </w:rPr>
        <w:t>atavošanās pēdējai krīzei</w:t>
      </w:r>
      <w:r w:rsidRPr="006240DF">
        <w:rPr>
          <w:b/>
          <w:bCs/>
        </w:rPr>
        <w:t>:</w:t>
      </w:r>
    </w:p>
    <w:p w14:paraId="18EC270E" w14:textId="260637C5" w:rsidR="006240DF" w:rsidRPr="00B61686" w:rsidRDefault="006240DF" w:rsidP="006240DF">
      <w:pPr>
        <w:pStyle w:val="Prrafodelista"/>
        <w:numPr>
          <w:ilvl w:val="1"/>
          <w:numId w:val="2"/>
        </w:numPr>
        <w:ind w:left="709"/>
        <w:rPr>
          <w:b/>
          <w:bCs/>
        </w:rPr>
      </w:pPr>
      <w:r w:rsidRPr="006240DF">
        <w:rPr>
          <w:b/>
          <w:bCs/>
          <w:lang w:val="lv-LV"/>
        </w:rPr>
        <w:t>Uzticība Dievam un Viņa</w:t>
      </w:r>
      <w:r w:rsidR="00852068" w:rsidRPr="006240DF">
        <w:rPr>
          <w:b/>
          <w:bCs/>
          <w:lang w:val="lv-LV"/>
        </w:rPr>
        <w:t xml:space="preserve"> </w:t>
      </w:r>
      <w:r w:rsidRPr="006240DF">
        <w:rPr>
          <w:b/>
          <w:bCs/>
          <w:lang w:val="lv-LV"/>
        </w:rPr>
        <w:t>Vārdam</w:t>
      </w:r>
      <w:r w:rsidRPr="006240DF">
        <w:rPr>
          <w:b/>
          <w:bCs/>
        </w:rPr>
        <w:t>.</w:t>
      </w:r>
    </w:p>
    <w:p w14:paraId="3DECEF1E" w14:textId="77777777" w:rsidR="006240DF" w:rsidRPr="00B61686" w:rsidRDefault="006240DF" w:rsidP="006240DF">
      <w:pPr>
        <w:pStyle w:val="Prrafodelista"/>
        <w:numPr>
          <w:ilvl w:val="2"/>
          <w:numId w:val="2"/>
        </w:numPr>
        <w:ind w:left="1134"/>
      </w:pPr>
      <w:r w:rsidRPr="006240DF">
        <w:rPr>
          <w:bCs/>
          <w:lang w:val="lv-LV"/>
        </w:rPr>
        <w:t>Pēdējos notikumos sātanam būs iespēja darīt īstus brīnumus un krāpt tik smalki, ka tie būs neapstrīdami (Atkl.13:13-14; Mat. 24:24).</w:t>
      </w:r>
    </w:p>
    <w:p w14:paraId="459E2DC3" w14:textId="77777777" w:rsidR="006240DF" w:rsidRPr="00B61686" w:rsidRDefault="006240DF" w:rsidP="006240DF">
      <w:pPr>
        <w:pStyle w:val="Prrafodelista"/>
        <w:numPr>
          <w:ilvl w:val="2"/>
          <w:numId w:val="2"/>
        </w:numPr>
        <w:ind w:left="1134"/>
      </w:pPr>
      <w:r w:rsidRPr="006240DF">
        <w:rPr>
          <w:bCs/>
          <w:lang w:val="lv-LV"/>
        </w:rPr>
        <w:t>Tikai padziļinātas Bībeles zināšanas ar Svētā Gara palīdzību ļaus mums stingri pastāvēt patiesībā (2.Pēt.1:19-21).</w:t>
      </w:r>
    </w:p>
    <w:p w14:paraId="0B8085D2" w14:textId="77777777" w:rsidR="006240DF" w:rsidRDefault="006240DF" w:rsidP="00841B64">
      <w:pPr>
        <w:pStyle w:val="Prrafodelista"/>
        <w:numPr>
          <w:ilvl w:val="1"/>
          <w:numId w:val="2"/>
        </w:numPr>
        <w:ind w:left="709"/>
        <w:rPr>
          <w:b/>
          <w:bCs/>
        </w:rPr>
      </w:pPr>
      <w:r w:rsidRPr="006240DF">
        <w:rPr>
          <w:b/>
          <w:bCs/>
          <w:lang w:val="lv-LV"/>
        </w:rPr>
        <w:t>Apzīmogoti debesīm</w:t>
      </w:r>
      <w:r w:rsidRPr="006240DF">
        <w:rPr>
          <w:b/>
          <w:bCs/>
        </w:rPr>
        <w:t>.</w:t>
      </w:r>
    </w:p>
    <w:p w14:paraId="439CDFA2" w14:textId="77777777" w:rsidR="006240DF" w:rsidRPr="00B61686" w:rsidRDefault="006240DF" w:rsidP="006240DF">
      <w:pPr>
        <w:pStyle w:val="Prrafodelista"/>
        <w:numPr>
          <w:ilvl w:val="2"/>
          <w:numId w:val="2"/>
        </w:numPr>
        <w:ind w:left="1134"/>
      </w:pPr>
      <w:r w:rsidRPr="006240DF">
        <w:rPr>
          <w:bCs/>
          <w:lang w:val="lv-LV"/>
        </w:rPr>
        <w:t>Dieva zīmogs tiek identificēts trīs dažādos veidos:</w:t>
      </w:r>
    </w:p>
    <w:p w14:paraId="40D1CDB2" w14:textId="77777777" w:rsidR="00891B78" w:rsidRPr="00B61686" w:rsidRDefault="006240DF" w:rsidP="006240DF">
      <w:pPr>
        <w:pStyle w:val="Prrafodelista"/>
        <w:numPr>
          <w:ilvl w:val="3"/>
          <w:numId w:val="2"/>
        </w:numPr>
        <w:ind w:left="1701"/>
      </w:pPr>
      <w:r w:rsidRPr="00575A57">
        <w:rPr>
          <w:bCs/>
          <w:lang w:val="lv-LV"/>
        </w:rPr>
        <w:t>Svētais Gars. Ar Viņu ir apzīmogoti visu laikmetu ticīgie (Ef.4:30).</w:t>
      </w:r>
    </w:p>
    <w:p w14:paraId="4BCD0DBD" w14:textId="77777777" w:rsidR="00891B78" w:rsidRPr="00B61686" w:rsidRDefault="006240DF" w:rsidP="006240DF">
      <w:pPr>
        <w:pStyle w:val="Prrafodelista"/>
        <w:numPr>
          <w:ilvl w:val="3"/>
          <w:numId w:val="2"/>
        </w:numPr>
        <w:ind w:left="1701"/>
      </w:pPr>
      <w:r w:rsidRPr="00575A57">
        <w:rPr>
          <w:bCs/>
          <w:lang w:val="lv-LV"/>
        </w:rPr>
        <w:t>Dieva Vārds jeb Dieva raksturs. Piederēs visiem, kas gūs uzvaru (Atkl.14:1; 22:4).</w:t>
      </w:r>
    </w:p>
    <w:p w14:paraId="1494F0F7" w14:textId="77777777" w:rsidR="00891B78" w:rsidRPr="00575A57" w:rsidRDefault="006240DF" w:rsidP="006240DF">
      <w:pPr>
        <w:pStyle w:val="Prrafodelista"/>
        <w:numPr>
          <w:ilvl w:val="3"/>
          <w:numId w:val="2"/>
        </w:numPr>
        <w:ind w:left="1701"/>
        <w:rPr>
          <w:lang w:val="en-US"/>
        </w:rPr>
      </w:pPr>
      <w:r w:rsidRPr="00575A57">
        <w:rPr>
          <w:bCs/>
          <w:lang w:val="lv-LV"/>
        </w:rPr>
        <w:t>Atpazīstama zīme (Atkl.9:4; Ec.9:4).</w:t>
      </w:r>
    </w:p>
    <w:p w14:paraId="6D73B1DE" w14:textId="69E843D9" w:rsidR="00575A57" w:rsidRPr="00B61686" w:rsidRDefault="00575A57" w:rsidP="00575A57">
      <w:pPr>
        <w:pStyle w:val="Prrafodelista"/>
        <w:numPr>
          <w:ilvl w:val="2"/>
          <w:numId w:val="2"/>
        </w:numPr>
        <w:ind w:left="1134"/>
        <w:rPr>
          <w:lang w:val="en-US"/>
        </w:rPr>
      </w:pPr>
      <w:r w:rsidRPr="00575A57">
        <w:rPr>
          <w:bCs/>
          <w:lang w:val="lv-LV"/>
        </w:rPr>
        <w:t>Dievs Savu zīmogu atstāja uz vienu no desmit baušļiem kā atšķirības zīmi tiem, kas Viņu pielūdz (Ec.20:20).</w:t>
      </w:r>
    </w:p>
    <w:tbl>
      <w:tblPr>
        <w:tblW w:w="8282" w:type="dxa"/>
        <w:tblCellMar>
          <w:left w:w="0" w:type="dxa"/>
          <w:right w:w="0" w:type="dxa"/>
        </w:tblCellMar>
        <w:tblLook w:val="0420" w:firstRow="1" w:lastRow="0" w:firstColumn="0" w:lastColumn="0" w:noHBand="0" w:noVBand="1"/>
      </w:tblPr>
      <w:tblGrid>
        <w:gridCol w:w="2679"/>
        <w:gridCol w:w="3123"/>
        <w:gridCol w:w="2480"/>
      </w:tblGrid>
      <w:tr w:rsidR="00100930" w:rsidRPr="00100930" w14:paraId="4BBCA850" w14:textId="77777777" w:rsidTr="00100930">
        <w:trPr>
          <w:trHeight w:val="656"/>
        </w:trPr>
        <w:tc>
          <w:tcPr>
            <w:tcW w:w="2679" w:type="dxa"/>
            <w:tcBorders>
              <w:top w:val="single" w:sz="8" w:space="0" w:color="33CCCC"/>
              <w:left w:val="single" w:sz="8" w:space="0" w:color="33CCCC"/>
              <w:bottom w:val="single" w:sz="8" w:space="0" w:color="33CCCC"/>
              <w:right w:val="nil"/>
            </w:tcBorders>
            <w:shd w:val="clear" w:color="auto" w:fill="33CCCC"/>
            <w:tcMar>
              <w:top w:w="72" w:type="dxa"/>
              <w:left w:w="144" w:type="dxa"/>
              <w:bottom w:w="72" w:type="dxa"/>
              <w:right w:w="144" w:type="dxa"/>
            </w:tcMar>
            <w:hideMark/>
          </w:tcPr>
          <w:p w14:paraId="57A91FC9" w14:textId="49B13D9A" w:rsidR="00100930" w:rsidRPr="00575A57" w:rsidRDefault="00575A57" w:rsidP="00575A57">
            <w:pPr>
              <w:rPr>
                <w:rFonts w:ascii="Aptos" w:hAnsi="Aptos" w:cs="Arial"/>
                <w:b/>
                <w:bCs/>
                <w:color w:val="FFFFFF" w:themeColor="light1"/>
                <w:kern w:val="24"/>
                <w:lang w:val="en-US"/>
                <w14:shadow w14:blurRad="38100" w14:dist="38100" w14:dir="2700000" w14:sx="100000" w14:sy="100000" w14:kx="0" w14:ky="0" w14:algn="tl">
                  <w14:srgbClr w14:val="000000">
                    <w14:alpha w14:val="57000"/>
                  </w14:srgbClr>
                </w14:shadow>
              </w:rPr>
            </w:pPr>
            <w:r w:rsidRPr="00575A57">
              <w:rPr>
                <w:rFonts w:ascii="Aptos" w:eastAsia="Times New Roman" w:hAnsi="Aptos" w:cs="Arial"/>
                <w:b/>
                <w:bCs/>
                <w:color w:val="FFFFFF" w:themeColor="light1"/>
                <w:kern w:val="24"/>
                <w:lang w:val="lv-LV"/>
                <w14:shadow w14:blurRad="38100" w14:dist="38100" w14:dir="2700000" w14:sx="100000" w14:sy="100000" w14:kx="0" w14:ky="0" w14:algn="tl">
                  <w14:srgbClr w14:val="000000">
                    <w14:alpha w14:val="57000"/>
                  </w14:srgbClr>
                </w14:shadow>
              </w:rPr>
              <w:t>Zīmoga sastāvdaļas</w:t>
            </w:r>
          </w:p>
        </w:tc>
        <w:tc>
          <w:tcPr>
            <w:tcW w:w="3123" w:type="dxa"/>
            <w:tcBorders>
              <w:top w:val="single" w:sz="8" w:space="0" w:color="33CCCC"/>
              <w:left w:val="nil"/>
              <w:bottom w:val="single" w:sz="8" w:space="0" w:color="33CCCC"/>
              <w:right w:val="nil"/>
            </w:tcBorders>
            <w:shd w:val="clear" w:color="auto" w:fill="33CCCC"/>
            <w:tcMar>
              <w:top w:w="72" w:type="dxa"/>
              <w:left w:w="144" w:type="dxa"/>
              <w:bottom w:w="72" w:type="dxa"/>
              <w:right w:w="144" w:type="dxa"/>
            </w:tcMar>
            <w:hideMark/>
          </w:tcPr>
          <w:p w14:paraId="0E353D6F" w14:textId="2F951CC8" w:rsidR="00100930" w:rsidRPr="00575A57" w:rsidRDefault="00575A57" w:rsidP="00575A57">
            <w:pPr>
              <w:spacing w:after="0" w:line="240" w:lineRule="auto"/>
              <w:jc w:val="center"/>
              <w:rPr>
                <w:rFonts w:ascii="Aptos" w:eastAsia="Times New Roman" w:hAnsi="Aptos" w:cs="Arial"/>
                <w:b/>
                <w:bCs/>
                <w:color w:val="FFFFFF" w:themeColor="light1"/>
                <w:kern w:val="24"/>
                <w:lang w:val="en-US" w:eastAsia="es-ES"/>
                <w14:shadow w14:blurRad="38100" w14:dist="38100" w14:dir="2700000" w14:sx="100000" w14:sy="100000" w14:kx="0" w14:ky="0" w14:algn="tl">
                  <w14:srgbClr w14:val="000000">
                    <w14:alpha w14:val="57000"/>
                  </w14:srgbClr>
                </w14:shadow>
                <w14:ligatures w14:val="none"/>
              </w:rPr>
            </w:pPr>
            <w:r w:rsidRPr="00575A57">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t>Piemērs: eiro monēta (Spānija)</w:t>
            </w:r>
          </w:p>
        </w:tc>
        <w:tc>
          <w:tcPr>
            <w:tcW w:w="2480" w:type="dxa"/>
            <w:tcBorders>
              <w:top w:val="single" w:sz="8" w:space="0" w:color="33CCCC"/>
              <w:left w:val="nil"/>
              <w:bottom w:val="single" w:sz="8" w:space="0" w:color="33CCCC"/>
              <w:right w:val="single" w:sz="8" w:space="0" w:color="33CCCC"/>
            </w:tcBorders>
            <w:shd w:val="clear" w:color="auto" w:fill="33CCCC"/>
            <w:tcMar>
              <w:top w:w="72" w:type="dxa"/>
              <w:left w:w="144" w:type="dxa"/>
              <w:bottom w:w="72" w:type="dxa"/>
              <w:right w:w="144" w:type="dxa"/>
            </w:tcMar>
            <w:hideMark/>
          </w:tcPr>
          <w:p w14:paraId="79804A94" w14:textId="77777777" w:rsidR="00575A57" w:rsidRDefault="00575A57" w:rsidP="00575A57">
            <w:pPr>
              <w:spacing w:after="0" w:line="240" w:lineRule="auto"/>
              <w:jc w:val="center"/>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pPr>
            <w:r>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t xml:space="preserve">Sabats </w:t>
            </w:r>
          </w:p>
          <w:p w14:paraId="2B8295E1" w14:textId="49BA0F85" w:rsidR="00100930" w:rsidRPr="00575A57" w:rsidRDefault="00575A57" w:rsidP="00575A57">
            <w:pPr>
              <w:spacing w:after="0" w:line="240" w:lineRule="auto"/>
              <w:jc w:val="center"/>
              <w:rPr>
                <w:rFonts w:ascii="Aptos" w:eastAsia="Times New Roman" w:hAnsi="Aptos" w:cs="Arial"/>
                <w:b/>
                <w:bCs/>
                <w:color w:val="FFFFFF" w:themeColor="light1"/>
                <w:kern w:val="24"/>
                <w:lang w:val="en-US" w:eastAsia="es-ES"/>
                <w14:shadow w14:blurRad="38100" w14:dist="38100" w14:dir="2700000" w14:sx="100000" w14:sy="100000" w14:kx="0" w14:ky="0" w14:algn="tl">
                  <w14:srgbClr w14:val="000000">
                    <w14:alpha w14:val="57000"/>
                  </w14:srgbClr>
                </w14:shadow>
                <w14:ligatures w14:val="none"/>
              </w:rPr>
            </w:pPr>
            <w:r>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t>(2.</w:t>
            </w:r>
            <w:r w:rsidRPr="00575A57">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t>Moz</w:t>
            </w:r>
            <w:r>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t>.</w:t>
            </w:r>
            <w:r w:rsidRPr="00575A57">
              <w:rPr>
                <w:rFonts w:ascii="Aptos" w:eastAsia="Times New Roman" w:hAnsi="Aptos" w:cs="Arial"/>
                <w:b/>
                <w:bCs/>
                <w:color w:val="FFFFFF" w:themeColor="light1"/>
                <w:kern w:val="24"/>
                <w:lang w:val="lv-LV" w:eastAsia="es-ES"/>
                <w14:shadow w14:blurRad="38100" w14:dist="38100" w14:dir="2700000" w14:sx="100000" w14:sy="100000" w14:kx="0" w14:ky="0" w14:algn="tl">
                  <w14:srgbClr w14:val="000000">
                    <w14:alpha w14:val="57000"/>
                  </w14:srgbClr>
                </w14:shadow>
                <w14:ligatures w14:val="none"/>
              </w:rPr>
              <w:t>20:8-11)</w:t>
            </w:r>
          </w:p>
        </w:tc>
      </w:tr>
      <w:tr w:rsidR="00100930" w:rsidRPr="00100930" w14:paraId="51A863F9" w14:textId="77777777" w:rsidTr="00100930">
        <w:trPr>
          <w:trHeight w:val="256"/>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F91DB28" w14:textId="0B3A21E3" w:rsidR="00100930" w:rsidRPr="00575A57" w:rsidRDefault="00575A57" w:rsidP="00575A57">
            <w:pPr>
              <w:spacing w:after="0" w:line="240" w:lineRule="auto"/>
              <w:jc w:val="center"/>
              <w:rPr>
                <w:rFonts w:ascii="Aptos" w:eastAsia="Times New Roman" w:hAnsi="Aptos" w:cs="Arial"/>
                <w:b/>
                <w:bCs/>
                <w:color w:val="000000" w:themeColor="dark1"/>
                <w:kern w:val="24"/>
                <w:lang w:val="en-US" w:eastAsia="es-ES"/>
                <w14:ligatures w14:val="none"/>
              </w:rPr>
            </w:pPr>
            <w:r w:rsidRPr="00575A57">
              <w:rPr>
                <w:rFonts w:ascii="Aptos" w:eastAsia="Times New Roman" w:hAnsi="Aptos" w:cs="Arial"/>
                <w:b/>
                <w:bCs/>
                <w:color w:val="000000" w:themeColor="dark1"/>
                <w:kern w:val="24"/>
                <w:lang w:val="lv-LV" w:eastAsia="es-ES"/>
                <w14:ligatures w14:val="none"/>
              </w:rPr>
              <w:t>Vārds</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39915C0F" w14:textId="77777777" w:rsidR="00100930" w:rsidRPr="00575A57" w:rsidRDefault="00100930" w:rsidP="00100930">
            <w:pPr>
              <w:spacing w:after="0" w:line="240" w:lineRule="auto"/>
              <w:jc w:val="center"/>
              <w:rPr>
                <w:rFonts w:ascii="Arial" w:eastAsia="Times New Roman" w:hAnsi="Arial" w:cs="Arial"/>
                <w:kern w:val="0"/>
                <w:lang w:val="lv-LV" w:eastAsia="es-ES"/>
                <w14:ligatures w14:val="none"/>
              </w:rPr>
            </w:pPr>
            <w:r w:rsidRPr="00575A57">
              <w:rPr>
                <w:rFonts w:ascii="Aptos" w:eastAsia="Times New Roman" w:hAnsi="Aptos" w:cs="Arial"/>
                <w:b/>
                <w:bCs/>
                <w:color w:val="000000" w:themeColor="dark1"/>
                <w:kern w:val="24"/>
                <w:lang w:val="lv-LV" w:eastAsia="es-ES"/>
                <w14:ligatures w14:val="none"/>
              </w:rPr>
              <w:t>Felipe VI</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856CB7" w14:textId="77F3842B" w:rsidR="00100930" w:rsidRPr="00575A57" w:rsidRDefault="00100930" w:rsidP="00575A57">
            <w:pPr>
              <w:spacing w:after="0" w:line="240" w:lineRule="auto"/>
              <w:jc w:val="center"/>
              <w:rPr>
                <w:rFonts w:ascii="Arial" w:eastAsia="Times New Roman" w:hAnsi="Arial" w:cs="Arial"/>
                <w:kern w:val="0"/>
                <w:lang w:val="lv-LV" w:eastAsia="es-ES"/>
                <w14:ligatures w14:val="none"/>
              </w:rPr>
            </w:pPr>
            <w:r w:rsidRPr="00575A57">
              <w:rPr>
                <w:rFonts w:ascii="Aptos" w:eastAsia="Times New Roman" w:hAnsi="Aptos" w:cs="Arial"/>
                <w:b/>
                <w:bCs/>
                <w:color w:val="000000" w:themeColor="dark1"/>
                <w:kern w:val="24"/>
                <w:lang w:val="lv-LV" w:eastAsia="es-ES"/>
                <w14:ligatures w14:val="none"/>
              </w:rPr>
              <w:t>Jehov</w:t>
            </w:r>
            <w:r w:rsidR="00575A57" w:rsidRPr="00575A57">
              <w:rPr>
                <w:rFonts w:ascii="Aptos" w:eastAsia="Times New Roman" w:hAnsi="Aptos" w:cs="Arial"/>
                <w:b/>
                <w:bCs/>
                <w:color w:val="000000" w:themeColor="dark1"/>
                <w:kern w:val="24"/>
                <w:lang w:val="lv-LV" w:eastAsia="es-ES"/>
                <w14:ligatures w14:val="none"/>
              </w:rPr>
              <w:t>a</w:t>
            </w:r>
          </w:p>
        </w:tc>
      </w:tr>
      <w:tr w:rsidR="00100930" w:rsidRPr="00100930" w14:paraId="3E20F933" w14:textId="77777777" w:rsidTr="00100930">
        <w:trPr>
          <w:trHeight w:val="248"/>
        </w:trPr>
        <w:tc>
          <w:tcPr>
            <w:tcW w:w="2679" w:type="dxa"/>
            <w:tcBorders>
              <w:top w:val="single" w:sz="8" w:space="0" w:color="33CCCC"/>
              <w:left w:val="single" w:sz="8" w:space="0" w:color="33CCCC"/>
              <w:bottom w:val="single" w:sz="8" w:space="0" w:color="33CCCC"/>
              <w:right w:val="nil"/>
            </w:tcBorders>
            <w:shd w:val="clear" w:color="auto" w:fill="FFFFFF"/>
            <w:tcMar>
              <w:top w:w="72" w:type="dxa"/>
              <w:left w:w="144" w:type="dxa"/>
              <w:bottom w:w="72" w:type="dxa"/>
              <w:right w:w="144" w:type="dxa"/>
            </w:tcMar>
            <w:hideMark/>
          </w:tcPr>
          <w:p w14:paraId="441029D7" w14:textId="06ED6611" w:rsidR="00100930" w:rsidRPr="00575A57" w:rsidRDefault="00575A57" w:rsidP="00575A57">
            <w:pPr>
              <w:spacing w:after="0" w:line="240" w:lineRule="auto"/>
              <w:jc w:val="center"/>
              <w:rPr>
                <w:rFonts w:ascii="Aptos" w:eastAsia="Times New Roman" w:hAnsi="Aptos" w:cs="Arial"/>
                <w:b/>
                <w:bCs/>
                <w:color w:val="000000" w:themeColor="dark1"/>
                <w:kern w:val="24"/>
                <w:lang w:val="en-US" w:eastAsia="es-ES"/>
                <w14:ligatures w14:val="none"/>
              </w:rPr>
            </w:pPr>
            <w:r w:rsidRPr="00575A57">
              <w:rPr>
                <w:rFonts w:ascii="Aptos" w:eastAsia="Times New Roman" w:hAnsi="Aptos" w:cs="Arial"/>
                <w:b/>
                <w:bCs/>
                <w:color w:val="000000" w:themeColor="dark1"/>
                <w:kern w:val="24"/>
                <w:lang w:val="lv-LV" w:eastAsia="es-ES"/>
                <w14:ligatures w14:val="none"/>
              </w:rPr>
              <w:t>Nosaukums</w:t>
            </w:r>
          </w:p>
        </w:tc>
        <w:tc>
          <w:tcPr>
            <w:tcW w:w="3123" w:type="dxa"/>
            <w:tcBorders>
              <w:top w:val="single" w:sz="8" w:space="0" w:color="33CCCC"/>
              <w:left w:val="nil"/>
              <w:bottom w:val="single" w:sz="8" w:space="0" w:color="33CCCC"/>
              <w:right w:val="nil"/>
            </w:tcBorders>
            <w:shd w:val="clear" w:color="auto" w:fill="FFFFFF"/>
            <w:tcMar>
              <w:top w:w="72" w:type="dxa"/>
              <w:left w:w="144" w:type="dxa"/>
              <w:bottom w:w="72" w:type="dxa"/>
              <w:right w:w="144" w:type="dxa"/>
            </w:tcMar>
            <w:hideMark/>
          </w:tcPr>
          <w:p w14:paraId="3B21E38A" w14:textId="51DD5F03" w:rsidR="00100930" w:rsidRPr="00575A57" w:rsidRDefault="00575A57" w:rsidP="00100930">
            <w:pPr>
              <w:spacing w:after="0" w:line="240" w:lineRule="auto"/>
              <w:jc w:val="center"/>
              <w:rPr>
                <w:rFonts w:ascii="Arial" w:eastAsia="Times New Roman" w:hAnsi="Arial" w:cs="Arial"/>
                <w:kern w:val="0"/>
                <w:lang w:val="lv-LV" w:eastAsia="es-ES"/>
                <w14:ligatures w14:val="none"/>
              </w:rPr>
            </w:pPr>
            <w:r w:rsidRPr="00575A57">
              <w:rPr>
                <w:rFonts w:ascii="Arial" w:eastAsia="Times New Roman" w:hAnsi="Arial" w:cs="Arial"/>
                <w:kern w:val="0"/>
                <w:lang w:val="lv-LV" w:eastAsia="es-ES"/>
                <w14:ligatures w14:val="none"/>
              </w:rPr>
              <w:t>Karalis</w:t>
            </w:r>
          </w:p>
        </w:tc>
        <w:tc>
          <w:tcPr>
            <w:tcW w:w="2480" w:type="dxa"/>
            <w:tcBorders>
              <w:top w:val="single" w:sz="8" w:space="0" w:color="33CCCC"/>
              <w:left w:val="nil"/>
              <w:bottom w:val="single" w:sz="8" w:space="0" w:color="33CCCC"/>
              <w:right w:val="single" w:sz="8" w:space="0" w:color="33CCCC"/>
            </w:tcBorders>
            <w:shd w:val="clear" w:color="auto" w:fill="FFFFFF"/>
            <w:tcMar>
              <w:top w:w="72" w:type="dxa"/>
              <w:left w:w="144" w:type="dxa"/>
              <w:bottom w:w="72" w:type="dxa"/>
              <w:right w:w="144" w:type="dxa"/>
            </w:tcMar>
            <w:hideMark/>
          </w:tcPr>
          <w:p w14:paraId="1E22F515" w14:textId="3E51B2F7" w:rsidR="00100930" w:rsidRPr="00575A57" w:rsidRDefault="00575A57" w:rsidP="00575A57">
            <w:pPr>
              <w:spacing w:after="0" w:line="240" w:lineRule="auto"/>
              <w:jc w:val="center"/>
              <w:rPr>
                <w:rFonts w:ascii="Arial" w:eastAsia="Times New Roman" w:hAnsi="Arial" w:cs="Arial"/>
                <w:kern w:val="0"/>
                <w:lang w:val="lv-LV" w:eastAsia="es-ES"/>
                <w14:ligatures w14:val="none"/>
              </w:rPr>
            </w:pPr>
            <w:r w:rsidRPr="00575A57">
              <w:rPr>
                <w:rFonts w:ascii="Aptos" w:eastAsia="Times New Roman" w:hAnsi="Aptos" w:cs="Arial"/>
                <w:b/>
                <w:bCs/>
                <w:color w:val="000000" w:themeColor="dark1"/>
                <w:kern w:val="24"/>
                <w:lang w:val="lv-LV" w:eastAsia="es-ES"/>
                <w14:ligatures w14:val="none"/>
              </w:rPr>
              <w:t xml:space="preserve">Radītājs </w:t>
            </w:r>
          </w:p>
        </w:tc>
      </w:tr>
      <w:tr w:rsidR="00100930" w:rsidRPr="00100930" w14:paraId="28845DE0" w14:textId="77777777" w:rsidTr="00100930">
        <w:trPr>
          <w:trHeight w:val="382"/>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204F9D0" w14:textId="74F21E17" w:rsidR="00100930" w:rsidRPr="00575A57" w:rsidRDefault="00575A57" w:rsidP="00575A57">
            <w:pPr>
              <w:spacing w:after="0" w:line="240" w:lineRule="auto"/>
              <w:jc w:val="center"/>
              <w:rPr>
                <w:rFonts w:ascii="Aptos" w:eastAsia="Times New Roman" w:hAnsi="Aptos" w:cs="Arial"/>
                <w:b/>
                <w:bCs/>
                <w:color w:val="000000" w:themeColor="dark1"/>
                <w:kern w:val="24"/>
                <w:lang w:val="en-US" w:eastAsia="es-ES"/>
                <w14:ligatures w14:val="none"/>
              </w:rPr>
            </w:pPr>
            <w:r w:rsidRPr="00575A57">
              <w:rPr>
                <w:rFonts w:ascii="Aptos" w:eastAsia="Times New Roman" w:hAnsi="Aptos" w:cs="Arial"/>
                <w:b/>
                <w:bCs/>
                <w:color w:val="000000" w:themeColor="dark1"/>
                <w:kern w:val="24"/>
                <w:lang w:val="lv-LV" w:eastAsia="es-ES"/>
                <w14:ligatures w14:val="none"/>
              </w:rPr>
              <w:t>Teritorija</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63F063B2" w14:textId="022A8EF9" w:rsidR="00100930" w:rsidRPr="00575A57" w:rsidRDefault="00575A57" w:rsidP="00575A57">
            <w:pPr>
              <w:spacing w:after="0" w:line="240" w:lineRule="auto"/>
              <w:jc w:val="center"/>
              <w:rPr>
                <w:rFonts w:ascii="Aptos" w:eastAsia="Times New Roman" w:hAnsi="Aptos" w:cs="Arial"/>
                <w:b/>
                <w:bCs/>
                <w:color w:val="000000" w:themeColor="dark1"/>
                <w:kern w:val="24"/>
                <w:lang w:val="lv-LV" w:eastAsia="es-ES"/>
                <w14:ligatures w14:val="none"/>
              </w:rPr>
            </w:pPr>
            <w:r w:rsidRPr="00575A57">
              <w:rPr>
                <w:rFonts w:ascii="Aptos" w:eastAsia="Times New Roman" w:hAnsi="Aptos" w:cs="Arial"/>
                <w:b/>
                <w:bCs/>
                <w:color w:val="000000" w:themeColor="dark1"/>
                <w:kern w:val="24"/>
                <w:lang w:val="lv-LV" w:eastAsia="es-ES"/>
                <w14:ligatures w14:val="none"/>
              </w:rPr>
              <w:t>Spānija</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2D9A47" w14:textId="0671F0CC" w:rsidR="00100930" w:rsidRPr="00575A57" w:rsidRDefault="00575A57" w:rsidP="00575A57">
            <w:pPr>
              <w:spacing w:after="0" w:line="240" w:lineRule="auto"/>
              <w:jc w:val="center"/>
              <w:rPr>
                <w:rFonts w:ascii="Aptos" w:eastAsia="Times New Roman" w:hAnsi="Aptos" w:cs="Arial"/>
                <w:b/>
                <w:bCs/>
                <w:color w:val="000000" w:themeColor="dark1"/>
                <w:kern w:val="24"/>
                <w:lang w:val="lv-LV" w:eastAsia="es-ES"/>
                <w14:ligatures w14:val="none"/>
              </w:rPr>
            </w:pPr>
            <w:r w:rsidRPr="00575A57">
              <w:rPr>
                <w:rFonts w:ascii="Aptos" w:eastAsia="Times New Roman" w:hAnsi="Aptos" w:cs="Arial"/>
                <w:b/>
                <w:bCs/>
                <w:color w:val="000000" w:themeColor="dark1"/>
                <w:kern w:val="24"/>
                <w:lang w:val="lv-LV" w:eastAsia="es-ES"/>
                <w14:ligatures w14:val="none"/>
              </w:rPr>
              <w:t>Debesis, zeme un jūra</w:t>
            </w:r>
          </w:p>
        </w:tc>
      </w:tr>
    </w:tbl>
    <w:p w14:paraId="731CD586" w14:textId="77777777" w:rsidR="00575A57" w:rsidRPr="00B61686" w:rsidRDefault="00575A57" w:rsidP="00575A57">
      <w:pPr>
        <w:pStyle w:val="Prrafodelista"/>
        <w:numPr>
          <w:ilvl w:val="2"/>
          <w:numId w:val="1"/>
        </w:numPr>
        <w:ind w:left="1134"/>
        <w:rPr>
          <w:lang w:val="lv-LV"/>
        </w:rPr>
      </w:pPr>
      <w:r w:rsidRPr="00575A57">
        <w:rPr>
          <w:bCs/>
          <w:lang w:val="lv-LV"/>
        </w:rPr>
        <w:t>Zīmogu kā zīmi var saņemt divos dažādos veidos: uz pieres vai rokas. Ticīgie to saņems uz pieres, neticīgie to saņems uz pieres vai rokās (Atkl.13:16). Kāda ir atšķirība?</w:t>
      </w:r>
    </w:p>
    <w:p w14:paraId="39016754" w14:textId="36E57CFA" w:rsidR="000019E2" w:rsidRPr="008A1664" w:rsidRDefault="00575A57" w:rsidP="00DF6D0C">
      <w:pPr>
        <w:pStyle w:val="Prrafodelista"/>
        <w:numPr>
          <w:ilvl w:val="3"/>
          <w:numId w:val="1"/>
        </w:numPr>
        <w:ind w:left="1701"/>
        <w:rPr>
          <w:lang w:val="lv-LV"/>
        </w:rPr>
      </w:pPr>
      <w:r w:rsidRPr="008A1664">
        <w:rPr>
          <w:lang w:val="lv-LV"/>
        </w:rPr>
        <w:t>Pie pieres</w:t>
      </w:r>
      <w:r w:rsidR="000019E2" w:rsidRPr="008A1664">
        <w:rPr>
          <w:lang w:val="lv-LV"/>
        </w:rPr>
        <w:t xml:space="preserve">: </w:t>
      </w:r>
      <w:r w:rsidR="00E152DE" w:rsidRPr="008A1664">
        <w:rPr>
          <w:bCs/>
          <w:lang w:val="lv-LV"/>
        </w:rPr>
        <w:t>INTELEKTUĀLĀ PĀRLIECĪBA</w:t>
      </w:r>
      <w:r w:rsidR="008A1664" w:rsidRPr="008A1664">
        <w:rPr>
          <w:bCs/>
          <w:lang w:val="lv-LV"/>
        </w:rPr>
        <w:t xml:space="preserve">. </w:t>
      </w:r>
      <w:r w:rsidR="00E152DE" w:rsidRPr="008A1664">
        <w:rPr>
          <w:bCs/>
          <w:lang w:val="lv-LV"/>
        </w:rPr>
        <w:t>Ticība tam, kuru pielūdzam</w:t>
      </w:r>
      <w:r w:rsidR="008A1664" w:rsidRPr="008A1664">
        <w:rPr>
          <w:bCs/>
          <w:lang w:val="lv-LV"/>
        </w:rPr>
        <w:t>.</w:t>
      </w:r>
    </w:p>
    <w:p w14:paraId="6DCC5643" w14:textId="1E5870A9" w:rsidR="000019E2" w:rsidRPr="008A1664" w:rsidRDefault="00575A57" w:rsidP="008A1664">
      <w:pPr>
        <w:pStyle w:val="Prrafodelista"/>
        <w:numPr>
          <w:ilvl w:val="3"/>
          <w:numId w:val="1"/>
        </w:numPr>
        <w:ind w:left="1701"/>
        <w:rPr>
          <w:lang w:val="lv-LV"/>
        </w:rPr>
      </w:pPr>
      <w:r w:rsidRPr="008A1664">
        <w:rPr>
          <w:lang w:val="lv-LV"/>
        </w:rPr>
        <w:t>Pie rokas</w:t>
      </w:r>
      <w:r w:rsidR="000019E2" w:rsidRPr="008A1664">
        <w:rPr>
          <w:lang w:val="lv-LV"/>
        </w:rPr>
        <w:t>: INTER</w:t>
      </w:r>
      <w:r w:rsidR="008A1664" w:rsidRPr="008A1664">
        <w:rPr>
          <w:lang w:val="lv-LV"/>
        </w:rPr>
        <w:t>ESES</w:t>
      </w:r>
      <w:r w:rsidR="000019E2" w:rsidRPr="008A1664">
        <w:rPr>
          <w:lang w:val="lv-LV"/>
        </w:rPr>
        <w:t xml:space="preserve"> (</w:t>
      </w:r>
      <w:r w:rsidR="00E152DE" w:rsidRPr="008A1664">
        <w:rPr>
          <w:bCs/>
          <w:lang w:val="lv-LV"/>
        </w:rPr>
        <w:t>peļņas gūšana</w:t>
      </w:r>
      <w:r w:rsidR="000019E2" w:rsidRPr="008A1664">
        <w:rPr>
          <w:lang w:val="lv-LV"/>
        </w:rPr>
        <w:t xml:space="preserve">). </w:t>
      </w:r>
      <w:r w:rsidR="00E152DE" w:rsidRPr="008A1664">
        <w:rPr>
          <w:bCs/>
          <w:lang w:val="lv-LV"/>
        </w:rPr>
        <w:t>Pielūgsme, bailes no sekām</w:t>
      </w:r>
    </w:p>
    <w:p w14:paraId="5DD09B8E" w14:textId="77777777" w:rsidR="008A1664" w:rsidRPr="008A1664" w:rsidRDefault="008A1664" w:rsidP="008A1664">
      <w:pPr>
        <w:pStyle w:val="Prrafodelista"/>
        <w:numPr>
          <w:ilvl w:val="2"/>
          <w:numId w:val="1"/>
        </w:numPr>
        <w:ind w:left="1134"/>
        <w:rPr>
          <w:lang w:val="lv-LV"/>
        </w:rPr>
      </w:pPr>
      <w:r w:rsidRPr="008A1664">
        <w:rPr>
          <w:bCs/>
          <w:lang w:val="lv-LV"/>
        </w:rPr>
        <w:t>Lai gan sātanam ir vienalga, kādi ir pielūgsmes motīvi, Dievs pieņem tikai sirsnīgu un patiesu pielūgsmi (Rom.12:1).</w:t>
      </w:r>
    </w:p>
    <w:p w14:paraId="63E4F064" w14:textId="77777777" w:rsidR="006240DF" w:rsidRPr="006240DF" w:rsidRDefault="006240DF" w:rsidP="006240DF">
      <w:pPr>
        <w:pStyle w:val="Prrafodelista"/>
        <w:numPr>
          <w:ilvl w:val="1"/>
          <w:numId w:val="1"/>
        </w:numPr>
        <w:ind w:left="709"/>
        <w:rPr>
          <w:b/>
          <w:bCs/>
          <w:lang w:val="en-US"/>
        </w:rPr>
      </w:pPr>
      <w:r w:rsidRPr="006240DF">
        <w:rPr>
          <w:b/>
          <w:bCs/>
          <w:lang w:val="lv-LV"/>
        </w:rPr>
        <w:t>Ko mēs pielūdzam?</w:t>
      </w:r>
    </w:p>
    <w:p w14:paraId="137D51C8" w14:textId="77777777" w:rsidR="008A1664" w:rsidRPr="008A1664" w:rsidRDefault="008A1664" w:rsidP="008A1664">
      <w:pPr>
        <w:pStyle w:val="Prrafodelista"/>
        <w:numPr>
          <w:ilvl w:val="2"/>
          <w:numId w:val="1"/>
        </w:numPr>
        <w:ind w:left="1134"/>
        <w:rPr>
          <w:lang w:val="lv-LV"/>
        </w:rPr>
      </w:pPr>
      <w:r w:rsidRPr="008A1664">
        <w:rPr>
          <w:bCs/>
          <w:lang w:val="lv-LV"/>
        </w:rPr>
        <w:t>Tie, kas atsakās saņemt zvēra zīmi, nevarēs ne pirkt, ne pārdot, un tiem draudēs nāve (Atkl.13:15-17). Pretēji, ja viņi to pieņems, cietīs no pēdējām sērgām un “otrās nāves”, zaudēs mūžīgo dzīvību (Atkl.16:2; 14:9-11; 20:4, 13-15).</w:t>
      </w:r>
    </w:p>
    <w:p w14:paraId="13B017F8" w14:textId="606C1AD5" w:rsidR="008A1664" w:rsidRPr="00E152DE" w:rsidRDefault="008A1664" w:rsidP="008A1664">
      <w:pPr>
        <w:pStyle w:val="Prrafodelista"/>
        <w:numPr>
          <w:ilvl w:val="2"/>
          <w:numId w:val="1"/>
        </w:numPr>
        <w:ind w:left="1134"/>
        <w:rPr>
          <w:lang w:val="lv-LV"/>
        </w:rPr>
      </w:pPr>
      <w:r w:rsidRPr="00E152DE">
        <w:rPr>
          <w:bCs/>
          <w:lang w:val="lv-LV"/>
        </w:rPr>
        <w:t>Kas ir zvēra zīme - mikroshēma, svītrkods, vai kāda veida fiziska kontrole? Ja sabats ir uzticīgo redzamā zīme vai zvēra zīme nebūs tāda pati?</w:t>
      </w:r>
    </w:p>
    <w:p w14:paraId="65944D8C" w14:textId="655D074E" w:rsidR="008A1664" w:rsidRPr="008A1664" w:rsidRDefault="008A1664" w:rsidP="008A1664">
      <w:pPr>
        <w:pStyle w:val="Prrafodelista"/>
        <w:numPr>
          <w:ilvl w:val="2"/>
          <w:numId w:val="1"/>
        </w:numPr>
        <w:ind w:left="1134"/>
        <w:rPr>
          <w:lang w:val="lv-LV"/>
        </w:rPr>
      </w:pPr>
      <w:r w:rsidRPr="008A1664">
        <w:rPr>
          <w:bCs/>
          <w:lang w:val="lv-LV"/>
        </w:rPr>
        <w:t>Bībele nerunā par kaut kādām izmaiņām sabata dienas jautājumā. Pieņemt svētdienu kā dievkalpojuma dienu nozīmē pieņemt tās baznīcas autoritāti, kas veiks izmaiņas (apzīmēta kā 666).</w:t>
      </w:r>
    </w:p>
    <w:p w14:paraId="056FE681" w14:textId="77777777" w:rsidR="008A1664" w:rsidRPr="008A1664" w:rsidRDefault="008A1664" w:rsidP="008A1664">
      <w:pPr>
        <w:pStyle w:val="Prrafodelista"/>
        <w:numPr>
          <w:ilvl w:val="2"/>
          <w:numId w:val="1"/>
        </w:numPr>
        <w:ind w:left="1134"/>
        <w:rPr>
          <w:lang w:val="lv-LV"/>
        </w:rPr>
      </w:pPr>
      <w:r w:rsidRPr="008A1664">
        <w:rPr>
          <w:bCs/>
          <w:lang w:val="lv-LV"/>
        </w:rPr>
        <w:t>Kuru autoritāti pieņemsim? Cilvēciskās institūcijas vai Dieva autoritāti, kas skaidri atklāta Viņa Vārdā?</w:t>
      </w:r>
    </w:p>
    <w:p w14:paraId="59EF63C7" w14:textId="77777777" w:rsidR="006240DF" w:rsidRPr="006240DF" w:rsidRDefault="006240DF" w:rsidP="006240DF">
      <w:pPr>
        <w:pStyle w:val="Prrafodelista"/>
        <w:numPr>
          <w:ilvl w:val="0"/>
          <w:numId w:val="3"/>
        </w:numPr>
        <w:ind w:left="284" w:hanging="284"/>
        <w:rPr>
          <w:b/>
          <w:bCs/>
          <w:lang w:val="en-US"/>
        </w:rPr>
      </w:pPr>
      <w:r w:rsidRPr="006240DF">
        <w:rPr>
          <w:b/>
          <w:bCs/>
          <w:lang w:val="lv-LV"/>
        </w:rPr>
        <w:t>Spēks no augšienes</w:t>
      </w:r>
      <w:r w:rsidRPr="006240DF">
        <w:rPr>
          <w:b/>
          <w:bCs/>
        </w:rPr>
        <w:t>:</w:t>
      </w:r>
    </w:p>
    <w:p w14:paraId="36C83206" w14:textId="77777777" w:rsidR="006240DF" w:rsidRPr="006240DF" w:rsidRDefault="006240DF" w:rsidP="00841B64">
      <w:pPr>
        <w:pStyle w:val="Prrafodelista"/>
        <w:numPr>
          <w:ilvl w:val="1"/>
          <w:numId w:val="3"/>
        </w:numPr>
        <w:ind w:left="709"/>
        <w:rPr>
          <w:b/>
          <w:bCs/>
        </w:rPr>
      </w:pPr>
      <w:r w:rsidRPr="006240DF">
        <w:rPr>
          <w:b/>
          <w:bCs/>
          <w:lang w:val="lv-LV"/>
        </w:rPr>
        <w:t>Agrais un vēlais lietus.</w:t>
      </w:r>
    </w:p>
    <w:p w14:paraId="7F50514F" w14:textId="3504E86C" w:rsidR="00E152DE" w:rsidRPr="00E152DE" w:rsidRDefault="00E152DE" w:rsidP="00E152DE">
      <w:pPr>
        <w:pStyle w:val="Prrafodelista"/>
        <w:numPr>
          <w:ilvl w:val="2"/>
          <w:numId w:val="3"/>
        </w:numPr>
        <w:ind w:left="1134"/>
        <w:rPr>
          <w:lang w:val="lv-LV"/>
        </w:rPr>
      </w:pPr>
      <w:r w:rsidRPr="00E152DE">
        <w:rPr>
          <w:bCs/>
          <w:lang w:val="lv-LV"/>
        </w:rPr>
        <w:t xml:space="preserve">Pravietis Joēls izmanto lietu kā metaforu Svētā Gara izliešanai (Joēla 2:23. 28). Dievs izlēja Svēto Garu uz Pēteri Vasarsvētku dienā (Ap.d.2:14-17). Šis “lietus” nes sev līdzi dievatziņu (Hoz. 6:3). </w:t>
      </w:r>
    </w:p>
    <w:p w14:paraId="09DC9AD3" w14:textId="77777777" w:rsidR="00E152DE" w:rsidRPr="00E152DE" w:rsidRDefault="00E152DE" w:rsidP="00E152DE">
      <w:pPr>
        <w:pStyle w:val="Prrafodelista"/>
        <w:numPr>
          <w:ilvl w:val="2"/>
          <w:numId w:val="3"/>
        </w:numPr>
        <w:ind w:left="1134"/>
        <w:rPr>
          <w:lang w:val="lv-LV"/>
        </w:rPr>
      </w:pPr>
      <w:r w:rsidRPr="00E152DE">
        <w:rPr>
          <w:bCs/>
          <w:lang w:val="lv-LV"/>
        </w:rPr>
        <w:t>Tāpat kā draudze atdzima ar Svētā Gara lietus izliešanos, arī evaņģēlija pēdējā vēsts pasludināšana, pēdējā ražas nobriedināšana, sekos pēc vēlā lietus izliešanās. Tad notiks Svētā Gara vēlā lietus laikā ar spēku, uz pēdējās paaudzes ticīgajiem (Atkl.18:1).</w:t>
      </w:r>
    </w:p>
    <w:p w14:paraId="314F6017" w14:textId="77777777" w:rsidR="006240DF" w:rsidRPr="006240DF" w:rsidRDefault="006240DF" w:rsidP="006240DF">
      <w:pPr>
        <w:pStyle w:val="Prrafodelista"/>
        <w:numPr>
          <w:ilvl w:val="1"/>
          <w:numId w:val="3"/>
        </w:numPr>
        <w:ind w:left="709"/>
        <w:rPr>
          <w:b/>
          <w:bCs/>
          <w:lang w:val="en-US"/>
        </w:rPr>
      </w:pPr>
      <w:r w:rsidRPr="006240DF">
        <w:rPr>
          <w:b/>
          <w:bCs/>
          <w:lang w:val="lv-LV"/>
        </w:rPr>
        <w:t>Skaļais sauciens.</w:t>
      </w:r>
    </w:p>
    <w:p w14:paraId="1E766169" w14:textId="77777777" w:rsidR="00E152DE" w:rsidRPr="00E152DE" w:rsidRDefault="00E152DE" w:rsidP="00E152DE">
      <w:pPr>
        <w:pStyle w:val="Prrafodelista"/>
        <w:numPr>
          <w:ilvl w:val="2"/>
          <w:numId w:val="3"/>
        </w:numPr>
        <w:ind w:left="1134"/>
        <w:rPr>
          <w:lang w:val="lv-LV"/>
        </w:rPr>
      </w:pPr>
      <w:r w:rsidRPr="00E152DE">
        <w:rPr>
          <w:bCs/>
          <w:lang w:val="lv-LV"/>
        </w:rPr>
        <w:t>Svētais Gars ar spēku nāks pār ticīgajiem, “kas tur Dieva baušļus un Jēzus ticību” (Atkl.14:12). Viņi pasludinās evaņģēliju, brīdinās par gaidāmo tiesu un aicinās pielūgt Radītāju (Atkl.14:6-7).</w:t>
      </w:r>
    </w:p>
    <w:p w14:paraId="3E83B5E9" w14:textId="77777777" w:rsidR="00E152DE" w:rsidRPr="00E152DE" w:rsidRDefault="00E152DE" w:rsidP="00E152DE">
      <w:pPr>
        <w:pStyle w:val="Prrafodelista"/>
        <w:numPr>
          <w:ilvl w:val="2"/>
          <w:numId w:val="3"/>
        </w:numPr>
        <w:ind w:left="1134"/>
        <w:rPr>
          <w:lang w:val="lv-LV"/>
        </w:rPr>
      </w:pPr>
      <w:r w:rsidRPr="00E152DE">
        <w:rPr>
          <w:bCs/>
          <w:lang w:val="lv-LV"/>
        </w:rPr>
        <w:t>Saskaroties ar šiem vēstījumiem un pateicoties pēdējā lietus spēkam, cilvēcei būs jāizvēlas pieņemt Dieva zīmogu vai zvēra zīmi (Atkl.14:9-11).</w:t>
      </w:r>
    </w:p>
    <w:p w14:paraId="1F3DE2CB" w14:textId="31940E97" w:rsidR="00734DCB" w:rsidRPr="00B61686" w:rsidRDefault="00E152DE" w:rsidP="00E152DE">
      <w:pPr>
        <w:pStyle w:val="Prrafodelista"/>
        <w:numPr>
          <w:ilvl w:val="2"/>
          <w:numId w:val="3"/>
        </w:numPr>
        <w:ind w:left="1134"/>
        <w:rPr>
          <w:lang w:val="lv-LV"/>
        </w:rPr>
      </w:pPr>
      <w:r w:rsidRPr="00E152DE">
        <w:rPr>
          <w:bCs/>
          <w:lang w:val="lv-LV"/>
        </w:rPr>
        <w:t>Daudzas balsis pasludinās pēdējo vēsti un daudzi nolems palikt uzticīgi līdz galam.</w:t>
      </w:r>
    </w:p>
    <w:sectPr w:rsidR="00734DCB" w:rsidRPr="00B61686" w:rsidSect="00C77D67">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83767"/>
    <w:multiLevelType w:val="hybridMultilevel"/>
    <w:tmpl w:val="60F64DD0"/>
    <w:lvl w:ilvl="0" w:tplc="95D0D8C4">
      <w:start w:val="1"/>
      <w:numFmt w:val="bullet"/>
      <w:lvlText w:val="•"/>
      <w:lvlJc w:val="left"/>
      <w:pPr>
        <w:tabs>
          <w:tab w:val="num" w:pos="720"/>
        </w:tabs>
        <w:ind w:left="720" w:hanging="360"/>
      </w:pPr>
      <w:rPr>
        <w:rFonts w:ascii="Times New Roman" w:hAnsi="Times New Roman" w:hint="default"/>
      </w:rPr>
    </w:lvl>
    <w:lvl w:ilvl="1" w:tplc="5D1EADCA" w:tentative="1">
      <w:start w:val="1"/>
      <w:numFmt w:val="bullet"/>
      <w:lvlText w:val="•"/>
      <w:lvlJc w:val="left"/>
      <w:pPr>
        <w:tabs>
          <w:tab w:val="num" w:pos="1440"/>
        </w:tabs>
        <w:ind w:left="1440" w:hanging="360"/>
      </w:pPr>
      <w:rPr>
        <w:rFonts w:ascii="Times New Roman" w:hAnsi="Times New Roman" w:hint="default"/>
      </w:rPr>
    </w:lvl>
    <w:lvl w:ilvl="2" w:tplc="BF78E4B0" w:tentative="1">
      <w:start w:val="1"/>
      <w:numFmt w:val="bullet"/>
      <w:lvlText w:val="•"/>
      <w:lvlJc w:val="left"/>
      <w:pPr>
        <w:tabs>
          <w:tab w:val="num" w:pos="2160"/>
        </w:tabs>
        <w:ind w:left="2160" w:hanging="360"/>
      </w:pPr>
      <w:rPr>
        <w:rFonts w:ascii="Times New Roman" w:hAnsi="Times New Roman" w:hint="default"/>
      </w:rPr>
    </w:lvl>
    <w:lvl w:ilvl="3" w:tplc="D6169D64" w:tentative="1">
      <w:start w:val="1"/>
      <w:numFmt w:val="bullet"/>
      <w:lvlText w:val="•"/>
      <w:lvlJc w:val="left"/>
      <w:pPr>
        <w:tabs>
          <w:tab w:val="num" w:pos="2880"/>
        </w:tabs>
        <w:ind w:left="2880" w:hanging="360"/>
      </w:pPr>
      <w:rPr>
        <w:rFonts w:ascii="Times New Roman" w:hAnsi="Times New Roman" w:hint="default"/>
      </w:rPr>
    </w:lvl>
    <w:lvl w:ilvl="4" w:tplc="91A4CA1E" w:tentative="1">
      <w:start w:val="1"/>
      <w:numFmt w:val="bullet"/>
      <w:lvlText w:val="•"/>
      <w:lvlJc w:val="left"/>
      <w:pPr>
        <w:tabs>
          <w:tab w:val="num" w:pos="3600"/>
        </w:tabs>
        <w:ind w:left="3600" w:hanging="360"/>
      </w:pPr>
      <w:rPr>
        <w:rFonts w:ascii="Times New Roman" w:hAnsi="Times New Roman" w:hint="default"/>
      </w:rPr>
    </w:lvl>
    <w:lvl w:ilvl="5" w:tplc="6D7E1D36" w:tentative="1">
      <w:start w:val="1"/>
      <w:numFmt w:val="bullet"/>
      <w:lvlText w:val="•"/>
      <w:lvlJc w:val="left"/>
      <w:pPr>
        <w:tabs>
          <w:tab w:val="num" w:pos="4320"/>
        </w:tabs>
        <w:ind w:left="4320" w:hanging="360"/>
      </w:pPr>
      <w:rPr>
        <w:rFonts w:ascii="Times New Roman" w:hAnsi="Times New Roman" w:hint="default"/>
      </w:rPr>
    </w:lvl>
    <w:lvl w:ilvl="6" w:tplc="E4A63AC2" w:tentative="1">
      <w:start w:val="1"/>
      <w:numFmt w:val="bullet"/>
      <w:lvlText w:val="•"/>
      <w:lvlJc w:val="left"/>
      <w:pPr>
        <w:tabs>
          <w:tab w:val="num" w:pos="5040"/>
        </w:tabs>
        <w:ind w:left="5040" w:hanging="360"/>
      </w:pPr>
      <w:rPr>
        <w:rFonts w:ascii="Times New Roman" w:hAnsi="Times New Roman" w:hint="default"/>
      </w:rPr>
    </w:lvl>
    <w:lvl w:ilvl="7" w:tplc="890AA74A" w:tentative="1">
      <w:start w:val="1"/>
      <w:numFmt w:val="bullet"/>
      <w:lvlText w:val="•"/>
      <w:lvlJc w:val="left"/>
      <w:pPr>
        <w:tabs>
          <w:tab w:val="num" w:pos="5760"/>
        </w:tabs>
        <w:ind w:left="5760" w:hanging="360"/>
      </w:pPr>
      <w:rPr>
        <w:rFonts w:ascii="Times New Roman" w:hAnsi="Times New Roman" w:hint="default"/>
      </w:rPr>
    </w:lvl>
    <w:lvl w:ilvl="8" w:tplc="4DA072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6747EE"/>
    <w:multiLevelType w:val="hybridMultilevel"/>
    <w:tmpl w:val="D204810A"/>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3F2CC0"/>
    <w:multiLevelType w:val="hybridMultilevel"/>
    <w:tmpl w:val="0246A4A4"/>
    <w:lvl w:ilvl="0" w:tplc="90AA6CCA">
      <w:start w:val="1"/>
      <w:numFmt w:val="bullet"/>
      <w:lvlText w:val="•"/>
      <w:lvlJc w:val="left"/>
      <w:pPr>
        <w:tabs>
          <w:tab w:val="num" w:pos="720"/>
        </w:tabs>
        <w:ind w:left="720" w:hanging="360"/>
      </w:pPr>
      <w:rPr>
        <w:rFonts w:ascii="Times New Roman" w:hAnsi="Times New Roman" w:hint="default"/>
      </w:rPr>
    </w:lvl>
    <w:lvl w:ilvl="1" w:tplc="E668E07A" w:tentative="1">
      <w:start w:val="1"/>
      <w:numFmt w:val="bullet"/>
      <w:lvlText w:val="•"/>
      <w:lvlJc w:val="left"/>
      <w:pPr>
        <w:tabs>
          <w:tab w:val="num" w:pos="1440"/>
        </w:tabs>
        <w:ind w:left="1440" w:hanging="360"/>
      </w:pPr>
      <w:rPr>
        <w:rFonts w:ascii="Times New Roman" w:hAnsi="Times New Roman" w:hint="default"/>
      </w:rPr>
    </w:lvl>
    <w:lvl w:ilvl="2" w:tplc="5BA2CD16" w:tentative="1">
      <w:start w:val="1"/>
      <w:numFmt w:val="bullet"/>
      <w:lvlText w:val="•"/>
      <w:lvlJc w:val="left"/>
      <w:pPr>
        <w:tabs>
          <w:tab w:val="num" w:pos="2160"/>
        </w:tabs>
        <w:ind w:left="2160" w:hanging="360"/>
      </w:pPr>
      <w:rPr>
        <w:rFonts w:ascii="Times New Roman" w:hAnsi="Times New Roman" w:hint="default"/>
      </w:rPr>
    </w:lvl>
    <w:lvl w:ilvl="3" w:tplc="7772BBA4" w:tentative="1">
      <w:start w:val="1"/>
      <w:numFmt w:val="bullet"/>
      <w:lvlText w:val="•"/>
      <w:lvlJc w:val="left"/>
      <w:pPr>
        <w:tabs>
          <w:tab w:val="num" w:pos="2880"/>
        </w:tabs>
        <w:ind w:left="2880" w:hanging="360"/>
      </w:pPr>
      <w:rPr>
        <w:rFonts w:ascii="Times New Roman" w:hAnsi="Times New Roman" w:hint="default"/>
      </w:rPr>
    </w:lvl>
    <w:lvl w:ilvl="4" w:tplc="FBD256EE" w:tentative="1">
      <w:start w:val="1"/>
      <w:numFmt w:val="bullet"/>
      <w:lvlText w:val="•"/>
      <w:lvlJc w:val="left"/>
      <w:pPr>
        <w:tabs>
          <w:tab w:val="num" w:pos="3600"/>
        </w:tabs>
        <w:ind w:left="3600" w:hanging="360"/>
      </w:pPr>
      <w:rPr>
        <w:rFonts w:ascii="Times New Roman" w:hAnsi="Times New Roman" w:hint="default"/>
      </w:rPr>
    </w:lvl>
    <w:lvl w:ilvl="5" w:tplc="48C28BCA" w:tentative="1">
      <w:start w:val="1"/>
      <w:numFmt w:val="bullet"/>
      <w:lvlText w:val="•"/>
      <w:lvlJc w:val="left"/>
      <w:pPr>
        <w:tabs>
          <w:tab w:val="num" w:pos="4320"/>
        </w:tabs>
        <w:ind w:left="4320" w:hanging="360"/>
      </w:pPr>
      <w:rPr>
        <w:rFonts w:ascii="Times New Roman" w:hAnsi="Times New Roman" w:hint="default"/>
      </w:rPr>
    </w:lvl>
    <w:lvl w:ilvl="6" w:tplc="65E2F960" w:tentative="1">
      <w:start w:val="1"/>
      <w:numFmt w:val="bullet"/>
      <w:lvlText w:val="•"/>
      <w:lvlJc w:val="left"/>
      <w:pPr>
        <w:tabs>
          <w:tab w:val="num" w:pos="5040"/>
        </w:tabs>
        <w:ind w:left="5040" w:hanging="360"/>
      </w:pPr>
      <w:rPr>
        <w:rFonts w:ascii="Times New Roman" w:hAnsi="Times New Roman" w:hint="default"/>
      </w:rPr>
    </w:lvl>
    <w:lvl w:ilvl="7" w:tplc="7BCCB62A" w:tentative="1">
      <w:start w:val="1"/>
      <w:numFmt w:val="bullet"/>
      <w:lvlText w:val="•"/>
      <w:lvlJc w:val="left"/>
      <w:pPr>
        <w:tabs>
          <w:tab w:val="num" w:pos="5760"/>
        </w:tabs>
        <w:ind w:left="5760" w:hanging="360"/>
      </w:pPr>
      <w:rPr>
        <w:rFonts w:ascii="Times New Roman" w:hAnsi="Times New Roman" w:hint="default"/>
      </w:rPr>
    </w:lvl>
    <w:lvl w:ilvl="8" w:tplc="E2EC22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F5585F"/>
    <w:multiLevelType w:val="hybridMultilevel"/>
    <w:tmpl w:val="D68A2E3E"/>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B866DD"/>
    <w:multiLevelType w:val="hybridMultilevel"/>
    <w:tmpl w:val="050C142E"/>
    <w:lvl w:ilvl="0" w:tplc="A2008966">
      <w:start w:val="1"/>
      <w:numFmt w:val="decimal"/>
      <w:lvlText w:val="%1."/>
      <w:lvlJc w:val="left"/>
      <w:pPr>
        <w:tabs>
          <w:tab w:val="num" w:pos="720"/>
        </w:tabs>
        <w:ind w:left="720" w:hanging="360"/>
      </w:pPr>
    </w:lvl>
    <w:lvl w:ilvl="1" w:tplc="9D78A93C" w:tentative="1">
      <w:start w:val="1"/>
      <w:numFmt w:val="decimal"/>
      <w:lvlText w:val="%2."/>
      <w:lvlJc w:val="left"/>
      <w:pPr>
        <w:tabs>
          <w:tab w:val="num" w:pos="1440"/>
        </w:tabs>
        <w:ind w:left="1440" w:hanging="360"/>
      </w:pPr>
    </w:lvl>
    <w:lvl w:ilvl="2" w:tplc="CC80FAE6" w:tentative="1">
      <w:start w:val="1"/>
      <w:numFmt w:val="decimal"/>
      <w:lvlText w:val="%3."/>
      <w:lvlJc w:val="left"/>
      <w:pPr>
        <w:tabs>
          <w:tab w:val="num" w:pos="2160"/>
        </w:tabs>
        <w:ind w:left="2160" w:hanging="360"/>
      </w:pPr>
    </w:lvl>
    <w:lvl w:ilvl="3" w:tplc="F59CF608" w:tentative="1">
      <w:start w:val="1"/>
      <w:numFmt w:val="decimal"/>
      <w:lvlText w:val="%4."/>
      <w:lvlJc w:val="left"/>
      <w:pPr>
        <w:tabs>
          <w:tab w:val="num" w:pos="2880"/>
        </w:tabs>
        <w:ind w:left="2880" w:hanging="360"/>
      </w:pPr>
    </w:lvl>
    <w:lvl w:ilvl="4" w:tplc="16CE3446" w:tentative="1">
      <w:start w:val="1"/>
      <w:numFmt w:val="decimal"/>
      <w:lvlText w:val="%5."/>
      <w:lvlJc w:val="left"/>
      <w:pPr>
        <w:tabs>
          <w:tab w:val="num" w:pos="3600"/>
        </w:tabs>
        <w:ind w:left="3600" w:hanging="360"/>
      </w:pPr>
    </w:lvl>
    <w:lvl w:ilvl="5" w:tplc="D4AC59FC" w:tentative="1">
      <w:start w:val="1"/>
      <w:numFmt w:val="decimal"/>
      <w:lvlText w:val="%6."/>
      <w:lvlJc w:val="left"/>
      <w:pPr>
        <w:tabs>
          <w:tab w:val="num" w:pos="4320"/>
        </w:tabs>
        <w:ind w:left="4320" w:hanging="360"/>
      </w:pPr>
    </w:lvl>
    <w:lvl w:ilvl="6" w:tplc="B53EA0CA" w:tentative="1">
      <w:start w:val="1"/>
      <w:numFmt w:val="decimal"/>
      <w:lvlText w:val="%7."/>
      <w:lvlJc w:val="left"/>
      <w:pPr>
        <w:tabs>
          <w:tab w:val="num" w:pos="5040"/>
        </w:tabs>
        <w:ind w:left="5040" w:hanging="360"/>
      </w:pPr>
    </w:lvl>
    <w:lvl w:ilvl="7" w:tplc="DAE4E65A" w:tentative="1">
      <w:start w:val="1"/>
      <w:numFmt w:val="decimal"/>
      <w:lvlText w:val="%8."/>
      <w:lvlJc w:val="left"/>
      <w:pPr>
        <w:tabs>
          <w:tab w:val="num" w:pos="5760"/>
        </w:tabs>
        <w:ind w:left="5760" w:hanging="360"/>
      </w:pPr>
    </w:lvl>
    <w:lvl w:ilvl="8" w:tplc="AEBE2EEA" w:tentative="1">
      <w:start w:val="1"/>
      <w:numFmt w:val="decimal"/>
      <w:lvlText w:val="%9."/>
      <w:lvlJc w:val="left"/>
      <w:pPr>
        <w:tabs>
          <w:tab w:val="num" w:pos="6480"/>
        </w:tabs>
        <w:ind w:left="6480" w:hanging="360"/>
      </w:pPr>
    </w:lvl>
  </w:abstractNum>
  <w:abstractNum w:abstractNumId="5" w15:restartNumberingAfterBreak="0">
    <w:nsid w:val="52641164"/>
    <w:multiLevelType w:val="hybridMultilevel"/>
    <w:tmpl w:val="D85A9D02"/>
    <w:lvl w:ilvl="0" w:tplc="06D43444">
      <w:start w:val="1"/>
      <w:numFmt w:val="bullet"/>
      <w:lvlText w:val="•"/>
      <w:lvlJc w:val="left"/>
      <w:pPr>
        <w:tabs>
          <w:tab w:val="num" w:pos="720"/>
        </w:tabs>
        <w:ind w:left="720" w:hanging="360"/>
      </w:pPr>
      <w:rPr>
        <w:rFonts w:ascii="Times New Roman" w:hAnsi="Times New Roman" w:hint="default"/>
      </w:rPr>
    </w:lvl>
    <w:lvl w:ilvl="1" w:tplc="9AB8169A" w:tentative="1">
      <w:start w:val="1"/>
      <w:numFmt w:val="bullet"/>
      <w:lvlText w:val="•"/>
      <w:lvlJc w:val="left"/>
      <w:pPr>
        <w:tabs>
          <w:tab w:val="num" w:pos="1440"/>
        </w:tabs>
        <w:ind w:left="1440" w:hanging="360"/>
      </w:pPr>
      <w:rPr>
        <w:rFonts w:ascii="Times New Roman" w:hAnsi="Times New Roman" w:hint="default"/>
      </w:rPr>
    </w:lvl>
    <w:lvl w:ilvl="2" w:tplc="88DCDB46" w:tentative="1">
      <w:start w:val="1"/>
      <w:numFmt w:val="bullet"/>
      <w:lvlText w:val="•"/>
      <w:lvlJc w:val="left"/>
      <w:pPr>
        <w:tabs>
          <w:tab w:val="num" w:pos="2160"/>
        </w:tabs>
        <w:ind w:left="2160" w:hanging="360"/>
      </w:pPr>
      <w:rPr>
        <w:rFonts w:ascii="Times New Roman" w:hAnsi="Times New Roman" w:hint="default"/>
      </w:rPr>
    </w:lvl>
    <w:lvl w:ilvl="3" w:tplc="B19AD1DC" w:tentative="1">
      <w:start w:val="1"/>
      <w:numFmt w:val="bullet"/>
      <w:lvlText w:val="•"/>
      <w:lvlJc w:val="left"/>
      <w:pPr>
        <w:tabs>
          <w:tab w:val="num" w:pos="2880"/>
        </w:tabs>
        <w:ind w:left="2880" w:hanging="360"/>
      </w:pPr>
      <w:rPr>
        <w:rFonts w:ascii="Times New Roman" w:hAnsi="Times New Roman" w:hint="default"/>
      </w:rPr>
    </w:lvl>
    <w:lvl w:ilvl="4" w:tplc="A63CB6B6" w:tentative="1">
      <w:start w:val="1"/>
      <w:numFmt w:val="bullet"/>
      <w:lvlText w:val="•"/>
      <w:lvlJc w:val="left"/>
      <w:pPr>
        <w:tabs>
          <w:tab w:val="num" w:pos="3600"/>
        </w:tabs>
        <w:ind w:left="3600" w:hanging="360"/>
      </w:pPr>
      <w:rPr>
        <w:rFonts w:ascii="Times New Roman" w:hAnsi="Times New Roman" w:hint="default"/>
      </w:rPr>
    </w:lvl>
    <w:lvl w:ilvl="5" w:tplc="E9F0392C" w:tentative="1">
      <w:start w:val="1"/>
      <w:numFmt w:val="bullet"/>
      <w:lvlText w:val="•"/>
      <w:lvlJc w:val="left"/>
      <w:pPr>
        <w:tabs>
          <w:tab w:val="num" w:pos="4320"/>
        </w:tabs>
        <w:ind w:left="4320" w:hanging="360"/>
      </w:pPr>
      <w:rPr>
        <w:rFonts w:ascii="Times New Roman" w:hAnsi="Times New Roman" w:hint="default"/>
      </w:rPr>
    </w:lvl>
    <w:lvl w:ilvl="6" w:tplc="D8CA4440" w:tentative="1">
      <w:start w:val="1"/>
      <w:numFmt w:val="bullet"/>
      <w:lvlText w:val="•"/>
      <w:lvlJc w:val="left"/>
      <w:pPr>
        <w:tabs>
          <w:tab w:val="num" w:pos="5040"/>
        </w:tabs>
        <w:ind w:left="5040" w:hanging="360"/>
      </w:pPr>
      <w:rPr>
        <w:rFonts w:ascii="Times New Roman" w:hAnsi="Times New Roman" w:hint="default"/>
      </w:rPr>
    </w:lvl>
    <w:lvl w:ilvl="7" w:tplc="D7D48592" w:tentative="1">
      <w:start w:val="1"/>
      <w:numFmt w:val="bullet"/>
      <w:lvlText w:val="•"/>
      <w:lvlJc w:val="left"/>
      <w:pPr>
        <w:tabs>
          <w:tab w:val="num" w:pos="5760"/>
        </w:tabs>
        <w:ind w:left="5760" w:hanging="360"/>
      </w:pPr>
      <w:rPr>
        <w:rFonts w:ascii="Times New Roman" w:hAnsi="Times New Roman" w:hint="default"/>
      </w:rPr>
    </w:lvl>
    <w:lvl w:ilvl="8" w:tplc="CCE623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1B0EDB"/>
    <w:multiLevelType w:val="hybridMultilevel"/>
    <w:tmpl w:val="2FBE0F7C"/>
    <w:lvl w:ilvl="0" w:tplc="66D0AA88">
      <w:start w:val="1"/>
      <w:numFmt w:val="bullet"/>
      <w:lvlText w:val="•"/>
      <w:lvlJc w:val="left"/>
      <w:pPr>
        <w:tabs>
          <w:tab w:val="num" w:pos="720"/>
        </w:tabs>
        <w:ind w:left="720" w:hanging="360"/>
      </w:pPr>
      <w:rPr>
        <w:rFonts w:ascii="Times New Roman" w:hAnsi="Times New Roman" w:hint="default"/>
      </w:rPr>
    </w:lvl>
    <w:lvl w:ilvl="1" w:tplc="CB4489D8" w:tentative="1">
      <w:start w:val="1"/>
      <w:numFmt w:val="bullet"/>
      <w:lvlText w:val="•"/>
      <w:lvlJc w:val="left"/>
      <w:pPr>
        <w:tabs>
          <w:tab w:val="num" w:pos="1440"/>
        </w:tabs>
        <w:ind w:left="1440" w:hanging="360"/>
      </w:pPr>
      <w:rPr>
        <w:rFonts w:ascii="Times New Roman" w:hAnsi="Times New Roman" w:hint="default"/>
      </w:rPr>
    </w:lvl>
    <w:lvl w:ilvl="2" w:tplc="9E326CA8" w:tentative="1">
      <w:start w:val="1"/>
      <w:numFmt w:val="bullet"/>
      <w:lvlText w:val="•"/>
      <w:lvlJc w:val="left"/>
      <w:pPr>
        <w:tabs>
          <w:tab w:val="num" w:pos="2160"/>
        </w:tabs>
        <w:ind w:left="2160" w:hanging="360"/>
      </w:pPr>
      <w:rPr>
        <w:rFonts w:ascii="Times New Roman" w:hAnsi="Times New Roman" w:hint="default"/>
      </w:rPr>
    </w:lvl>
    <w:lvl w:ilvl="3" w:tplc="F4C8431A" w:tentative="1">
      <w:start w:val="1"/>
      <w:numFmt w:val="bullet"/>
      <w:lvlText w:val="•"/>
      <w:lvlJc w:val="left"/>
      <w:pPr>
        <w:tabs>
          <w:tab w:val="num" w:pos="2880"/>
        </w:tabs>
        <w:ind w:left="2880" w:hanging="360"/>
      </w:pPr>
      <w:rPr>
        <w:rFonts w:ascii="Times New Roman" w:hAnsi="Times New Roman" w:hint="default"/>
      </w:rPr>
    </w:lvl>
    <w:lvl w:ilvl="4" w:tplc="D25A7166" w:tentative="1">
      <w:start w:val="1"/>
      <w:numFmt w:val="bullet"/>
      <w:lvlText w:val="•"/>
      <w:lvlJc w:val="left"/>
      <w:pPr>
        <w:tabs>
          <w:tab w:val="num" w:pos="3600"/>
        </w:tabs>
        <w:ind w:left="3600" w:hanging="360"/>
      </w:pPr>
      <w:rPr>
        <w:rFonts w:ascii="Times New Roman" w:hAnsi="Times New Roman" w:hint="default"/>
      </w:rPr>
    </w:lvl>
    <w:lvl w:ilvl="5" w:tplc="E13ECB0E" w:tentative="1">
      <w:start w:val="1"/>
      <w:numFmt w:val="bullet"/>
      <w:lvlText w:val="•"/>
      <w:lvlJc w:val="left"/>
      <w:pPr>
        <w:tabs>
          <w:tab w:val="num" w:pos="4320"/>
        </w:tabs>
        <w:ind w:left="4320" w:hanging="360"/>
      </w:pPr>
      <w:rPr>
        <w:rFonts w:ascii="Times New Roman" w:hAnsi="Times New Roman" w:hint="default"/>
      </w:rPr>
    </w:lvl>
    <w:lvl w:ilvl="6" w:tplc="7700B8F6" w:tentative="1">
      <w:start w:val="1"/>
      <w:numFmt w:val="bullet"/>
      <w:lvlText w:val="•"/>
      <w:lvlJc w:val="left"/>
      <w:pPr>
        <w:tabs>
          <w:tab w:val="num" w:pos="5040"/>
        </w:tabs>
        <w:ind w:left="5040" w:hanging="360"/>
      </w:pPr>
      <w:rPr>
        <w:rFonts w:ascii="Times New Roman" w:hAnsi="Times New Roman" w:hint="default"/>
      </w:rPr>
    </w:lvl>
    <w:lvl w:ilvl="7" w:tplc="61D83AAA" w:tentative="1">
      <w:start w:val="1"/>
      <w:numFmt w:val="bullet"/>
      <w:lvlText w:val="•"/>
      <w:lvlJc w:val="left"/>
      <w:pPr>
        <w:tabs>
          <w:tab w:val="num" w:pos="5760"/>
        </w:tabs>
        <w:ind w:left="5760" w:hanging="360"/>
      </w:pPr>
      <w:rPr>
        <w:rFonts w:ascii="Times New Roman" w:hAnsi="Times New Roman" w:hint="default"/>
      </w:rPr>
    </w:lvl>
    <w:lvl w:ilvl="8" w:tplc="1F460D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82646D"/>
    <w:multiLevelType w:val="hybridMultilevel"/>
    <w:tmpl w:val="2FCC16C6"/>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41707692">
    <w:abstractNumId w:val="7"/>
  </w:num>
  <w:num w:numId="2" w16cid:durableId="2103912668">
    <w:abstractNumId w:val="1"/>
  </w:num>
  <w:num w:numId="3" w16cid:durableId="547759772">
    <w:abstractNumId w:val="3"/>
  </w:num>
  <w:num w:numId="4" w16cid:durableId="1521240451">
    <w:abstractNumId w:val="4"/>
  </w:num>
  <w:num w:numId="5" w16cid:durableId="270668699">
    <w:abstractNumId w:val="5"/>
  </w:num>
  <w:num w:numId="6" w16cid:durableId="2126923194">
    <w:abstractNumId w:val="0"/>
  </w:num>
  <w:num w:numId="7" w16cid:durableId="1924800834">
    <w:abstractNumId w:val="6"/>
  </w:num>
  <w:num w:numId="8" w16cid:durableId="48648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64"/>
    <w:rsid w:val="000019E2"/>
    <w:rsid w:val="00100930"/>
    <w:rsid w:val="001D308D"/>
    <w:rsid w:val="001F6ACC"/>
    <w:rsid w:val="00216061"/>
    <w:rsid w:val="00216E23"/>
    <w:rsid w:val="002171E2"/>
    <w:rsid w:val="00245FC8"/>
    <w:rsid w:val="003422E8"/>
    <w:rsid w:val="00575A57"/>
    <w:rsid w:val="006240DF"/>
    <w:rsid w:val="00675585"/>
    <w:rsid w:val="00734DCB"/>
    <w:rsid w:val="00841B64"/>
    <w:rsid w:val="00852068"/>
    <w:rsid w:val="00891B78"/>
    <w:rsid w:val="008A1664"/>
    <w:rsid w:val="00A218B0"/>
    <w:rsid w:val="00AD2A3D"/>
    <w:rsid w:val="00B61686"/>
    <w:rsid w:val="00C77D67"/>
    <w:rsid w:val="00D12109"/>
    <w:rsid w:val="00DB34D0"/>
    <w:rsid w:val="00E152DE"/>
    <w:rsid w:val="00FD0C8C"/>
    <w:rsid w:val="00FE51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CA3F"/>
  <w15:docId w15:val="{5FFCA320-8597-4D45-BDA6-12A1D227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B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41B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41B6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41B6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41B6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41B6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41B6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41B6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41B6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841B6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41B6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41B6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41B6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41B6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41B6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41B6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41B6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41B64"/>
    <w:rPr>
      <w:rFonts w:eastAsiaTheme="majorEastAsia" w:cstheme="majorBidi"/>
      <w:color w:val="272727" w:themeColor="text1" w:themeTint="D8"/>
    </w:rPr>
  </w:style>
  <w:style w:type="paragraph" w:styleId="Ttulo">
    <w:name w:val="Title"/>
    <w:basedOn w:val="Normal"/>
    <w:next w:val="Normal"/>
    <w:link w:val="TtuloCar"/>
    <w:uiPriority w:val="10"/>
    <w:qFormat/>
    <w:rsid w:val="00841B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1B6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41B6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41B6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41B64"/>
    <w:pPr>
      <w:spacing w:before="160"/>
      <w:jc w:val="center"/>
    </w:pPr>
    <w:rPr>
      <w:i/>
      <w:iCs/>
      <w:color w:val="404040" w:themeColor="text1" w:themeTint="BF"/>
    </w:rPr>
  </w:style>
  <w:style w:type="character" w:customStyle="1" w:styleId="CitaCar">
    <w:name w:val="Cita Car"/>
    <w:basedOn w:val="Fuentedeprrafopredeter"/>
    <w:link w:val="Cita"/>
    <w:uiPriority w:val="29"/>
    <w:rsid w:val="00841B64"/>
    <w:rPr>
      <w:i/>
      <w:iCs/>
      <w:color w:val="404040" w:themeColor="text1" w:themeTint="BF"/>
    </w:rPr>
  </w:style>
  <w:style w:type="paragraph" w:styleId="Prrafodelista">
    <w:name w:val="List Paragraph"/>
    <w:basedOn w:val="Normal"/>
    <w:uiPriority w:val="34"/>
    <w:qFormat/>
    <w:rsid w:val="00841B64"/>
    <w:pPr>
      <w:ind w:left="720"/>
      <w:contextualSpacing/>
    </w:pPr>
  </w:style>
  <w:style w:type="character" w:styleId="nfasisintenso">
    <w:name w:val="Intense Emphasis"/>
    <w:basedOn w:val="Fuentedeprrafopredeter"/>
    <w:uiPriority w:val="21"/>
    <w:qFormat/>
    <w:rsid w:val="00841B64"/>
    <w:rPr>
      <w:i/>
      <w:iCs/>
      <w:color w:val="0F4761" w:themeColor="accent1" w:themeShade="BF"/>
    </w:rPr>
  </w:style>
  <w:style w:type="paragraph" w:styleId="Citadestacada">
    <w:name w:val="Intense Quote"/>
    <w:basedOn w:val="Normal"/>
    <w:next w:val="Normal"/>
    <w:link w:val="CitadestacadaCar"/>
    <w:uiPriority w:val="30"/>
    <w:qFormat/>
    <w:rsid w:val="00841B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41B64"/>
    <w:rPr>
      <w:i/>
      <w:iCs/>
      <w:color w:val="0F4761" w:themeColor="accent1" w:themeShade="BF"/>
    </w:rPr>
  </w:style>
  <w:style w:type="character" w:styleId="Referenciaintensa">
    <w:name w:val="Intense Reference"/>
    <w:basedOn w:val="Fuentedeprrafopredeter"/>
    <w:uiPriority w:val="32"/>
    <w:qFormat/>
    <w:rsid w:val="00841B64"/>
    <w:rPr>
      <w:b/>
      <w:bCs/>
      <w:smallCaps/>
      <w:color w:val="0F4761" w:themeColor="accent1" w:themeShade="BF"/>
      <w:spacing w:val="5"/>
    </w:rPr>
  </w:style>
  <w:style w:type="paragraph" w:styleId="NormalWeb">
    <w:name w:val="Normal (Web)"/>
    <w:basedOn w:val="Normal"/>
    <w:uiPriority w:val="99"/>
    <w:semiHidden/>
    <w:unhideWhenUsed/>
    <w:rsid w:val="001009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03827">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sChild>
        <w:div w:id="1832478084">
          <w:marLeft w:val="547"/>
          <w:marRight w:val="0"/>
          <w:marTop w:val="0"/>
          <w:marBottom w:val="0"/>
          <w:divBdr>
            <w:top w:val="none" w:sz="0" w:space="0" w:color="auto"/>
            <w:left w:val="none" w:sz="0" w:space="0" w:color="auto"/>
            <w:bottom w:val="none" w:sz="0" w:space="0" w:color="auto"/>
            <w:right w:val="none" w:sz="0" w:space="0" w:color="auto"/>
          </w:divBdr>
        </w:div>
      </w:divsChild>
    </w:div>
    <w:div w:id="250431101">
      <w:bodyDiv w:val="1"/>
      <w:marLeft w:val="0"/>
      <w:marRight w:val="0"/>
      <w:marTop w:val="0"/>
      <w:marBottom w:val="0"/>
      <w:divBdr>
        <w:top w:val="none" w:sz="0" w:space="0" w:color="auto"/>
        <w:left w:val="none" w:sz="0" w:space="0" w:color="auto"/>
        <w:bottom w:val="none" w:sz="0" w:space="0" w:color="auto"/>
        <w:right w:val="none" w:sz="0" w:space="0" w:color="auto"/>
      </w:divBdr>
    </w:div>
    <w:div w:id="279990675">
      <w:bodyDiv w:val="1"/>
      <w:marLeft w:val="0"/>
      <w:marRight w:val="0"/>
      <w:marTop w:val="0"/>
      <w:marBottom w:val="0"/>
      <w:divBdr>
        <w:top w:val="none" w:sz="0" w:space="0" w:color="auto"/>
        <w:left w:val="none" w:sz="0" w:space="0" w:color="auto"/>
        <w:bottom w:val="none" w:sz="0" w:space="0" w:color="auto"/>
        <w:right w:val="none" w:sz="0" w:space="0" w:color="auto"/>
      </w:divBdr>
    </w:div>
    <w:div w:id="372849642">
      <w:bodyDiv w:val="1"/>
      <w:marLeft w:val="0"/>
      <w:marRight w:val="0"/>
      <w:marTop w:val="0"/>
      <w:marBottom w:val="0"/>
      <w:divBdr>
        <w:top w:val="none" w:sz="0" w:space="0" w:color="auto"/>
        <w:left w:val="none" w:sz="0" w:space="0" w:color="auto"/>
        <w:bottom w:val="none" w:sz="0" w:space="0" w:color="auto"/>
        <w:right w:val="none" w:sz="0" w:space="0" w:color="auto"/>
      </w:divBdr>
    </w:div>
    <w:div w:id="416752146">
      <w:bodyDiv w:val="1"/>
      <w:marLeft w:val="0"/>
      <w:marRight w:val="0"/>
      <w:marTop w:val="0"/>
      <w:marBottom w:val="0"/>
      <w:divBdr>
        <w:top w:val="none" w:sz="0" w:space="0" w:color="auto"/>
        <w:left w:val="none" w:sz="0" w:space="0" w:color="auto"/>
        <w:bottom w:val="none" w:sz="0" w:space="0" w:color="auto"/>
        <w:right w:val="none" w:sz="0" w:space="0" w:color="auto"/>
      </w:divBdr>
    </w:div>
    <w:div w:id="455829309">
      <w:bodyDiv w:val="1"/>
      <w:marLeft w:val="0"/>
      <w:marRight w:val="0"/>
      <w:marTop w:val="0"/>
      <w:marBottom w:val="0"/>
      <w:divBdr>
        <w:top w:val="none" w:sz="0" w:space="0" w:color="auto"/>
        <w:left w:val="none" w:sz="0" w:space="0" w:color="auto"/>
        <w:bottom w:val="none" w:sz="0" w:space="0" w:color="auto"/>
        <w:right w:val="none" w:sz="0" w:space="0" w:color="auto"/>
      </w:divBdr>
    </w:div>
    <w:div w:id="463741302">
      <w:bodyDiv w:val="1"/>
      <w:marLeft w:val="0"/>
      <w:marRight w:val="0"/>
      <w:marTop w:val="0"/>
      <w:marBottom w:val="0"/>
      <w:divBdr>
        <w:top w:val="none" w:sz="0" w:space="0" w:color="auto"/>
        <w:left w:val="none" w:sz="0" w:space="0" w:color="auto"/>
        <w:bottom w:val="none" w:sz="0" w:space="0" w:color="auto"/>
        <w:right w:val="none" w:sz="0" w:space="0" w:color="auto"/>
      </w:divBdr>
    </w:div>
    <w:div w:id="575748587">
      <w:bodyDiv w:val="1"/>
      <w:marLeft w:val="0"/>
      <w:marRight w:val="0"/>
      <w:marTop w:val="0"/>
      <w:marBottom w:val="0"/>
      <w:divBdr>
        <w:top w:val="none" w:sz="0" w:space="0" w:color="auto"/>
        <w:left w:val="none" w:sz="0" w:space="0" w:color="auto"/>
        <w:bottom w:val="none" w:sz="0" w:space="0" w:color="auto"/>
        <w:right w:val="none" w:sz="0" w:space="0" w:color="auto"/>
      </w:divBdr>
    </w:div>
    <w:div w:id="633633668">
      <w:bodyDiv w:val="1"/>
      <w:marLeft w:val="0"/>
      <w:marRight w:val="0"/>
      <w:marTop w:val="0"/>
      <w:marBottom w:val="0"/>
      <w:divBdr>
        <w:top w:val="none" w:sz="0" w:space="0" w:color="auto"/>
        <w:left w:val="none" w:sz="0" w:space="0" w:color="auto"/>
        <w:bottom w:val="none" w:sz="0" w:space="0" w:color="auto"/>
        <w:right w:val="none" w:sz="0" w:space="0" w:color="auto"/>
      </w:divBdr>
    </w:div>
    <w:div w:id="654725292">
      <w:bodyDiv w:val="1"/>
      <w:marLeft w:val="0"/>
      <w:marRight w:val="0"/>
      <w:marTop w:val="0"/>
      <w:marBottom w:val="0"/>
      <w:divBdr>
        <w:top w:val="none" w:sz="0" w:space="0" w:color="auto"/>
        <w:left w:val="none" w:sz="0" w:space="0" w:color="auto"/>
        <w:bottom w:val="none" w:sz="0" w:space="0" w:color="auto"/>
        <w:right w:val="none" w:sz="0" w:space="0" w:color="auto"/>
      </w:divBdr>
    </w:div>
    <w:div w:id="729620203">
      <w:bodyDiv w:val="1"/>
      <w:marLeft w:val="0"/>
      <w:marRight w:val="0"/>
      <w:marTop w:val="0"/>
      <w:marBottom w:val="0"/>
      <w:divBdr>
        <w:top w:val="none" w:sz="0" w:space="0" w:color="auto"/>
        <w:left w:val="none" w:sz="0" w:space="0" w:color="auto"/>
        <w:bottom w:val="none" w:sz="0" w:space="0" w:color="auto"/>
        <w:right w:val="none" w:sz="0" w:space="0" w:color="auto"/>
      </w:divBdr>
      <w:divsChild>
        <w:div w:id="1427656277">
          <w:marLeft w:val="547"/>
          <w:marRight w:val="0"/>
          <w:marTop w:val="0"/>
          <w:marBottom w:val="0"/>
          <w:divBdr>
            <w:top w:val="none" w:sz="0" w:space="0" w:color="auto"/>
            <w:left w:val="none" w:sz="0" w:space="0" w:color="auto"/>
            <w:bottom w:val="none" w:sz="0" w:space="0" w:color="auto"/>
            <w:right w:val="none" w:sz="0" w:space="0" w:color="auto"/>
          </w:divBdr>
        </w:div>
      </w:divsChild>
    </w:div>
    <w:div w:id="743987332">
      <w:bodyDiv w:val="1"/>
      <w:marLeft w:val="0"/>
      <w:marRight w:val="0"/>
      <w:marTop w:val="0"/>
      <w:marBottom w:val="0"/>
      <w:divBdr>
        <w:top w:val="none" w:sz="0" w:space="0" w:color="auto"/>
        <w:left w:val="none" w:sz="0" w:space="0" w:color="auto"/>
        <w:bottom w:val="none" w:sz="0" w:space="0" w:color="auto"/>
        <w:right w:val="none" w:sz="0" w:space="0" w:color="auto"/>
      </w:divBdr>
    </w:div>
    <w:div w:id="827746044">
      <w:bodyDiv w:val="1"/>
      <w:marLeft w:val="0"/>
      <w:marRight w:val="0"/>
      <w:marTop w:val="0"/>
      <w:marBottom w:val="0"/>
      <w:divBdr>
        <w:top w:val="none" w:sz="0" w:space="0" w:color="auto"/>
        <w:left w:val="none" w:sz="0" w:space="0" w:color="auto"/>
        <w:bottom w:val="none" w:sz="0" w:space="0" w:color="auto"/>
        <w:right w:val="none" w:sz="0" w:space="0" w:color="auto"/>
      </w:divBdr>
    </w:div>
    <w:div w:id="1122960415">
      <w:bodyDiv w:val="1"/>
      <w:marLeft w:val="0"/>
      <w:marRight w:val="0"/>
      <w:marTop w:val="0"/>
      <w:marBottom w:val="0"/>
      <w:divBdr>
        <w:top w:val="none" w:sz="0" w:space="0" w:color="auto"/>
        <w:left w:val="none" w:sz="0" w:space="0" w:color="auto"/>
        <w:bottom w:val="none" w:sz="0" w:space="0" w:color="auto"/>
        <w:right w:val="none" w:sz="0" w:space="0" w:color="auto"/>
      </w:divBdr>
    </w:div>
    <w:div w:id="1194148911">
      <w:bodyDiv w:val="1"/>
      <w:marLeft w:val="0"/>
      <w:marRight w:val="0"/>
      <w:marTop w:val="0"/>
      <w:marBottom w:val="0"/>
      <w:divBdr>
        <w:top w:val="none" w:sz="0" w:space="0" w:color="auto"/>
        <w:left w:val="none" w:sz="0" w:space="0" w:color="auto"/>
        <w:bottom w:val="none" w:sz="0" w:space="0" w:color="auto"/>
        <w:right w:val="none" w:sz="0" w:space="0" w:color="auto"/>
      </w:divBdr>
    </w:div>
    <w:div w:id="1216048419">
      <w:bodyDiv w:val="1"/>
      <w:marLeft w:val="0"/>
      <w:marRight w:val="0"/>
      <w:marTop w:val="0"/>
      <w:marBottom w:val="0"/>
      <w:divBdr>
        <w:top w:val="none" w:sz="0" w:space="0" w:color="auto"/>
        <w:left w:val="none" w:sz="0" w:space="0" w:color="auto"/>
        <w:bottom w:val="none" w:sz="0" w:space="0" w:color="auto"/>
        <w:right w:val="none" w:sz="0" w:space="0" w:color="auto"/>
      </w:divBdr>
      <w:divsChild>
        <w:div w:id="651375892">
          <w:marLeft w:val="547"/>
          <w:marRight w:val="0"/>
          <w:marTop w:val="0"/>
          <w:marBottom w:val="0"/>
          <w:divBdr>
            <w:top w:val="none" w:sz="0" w:space="0" w:color="auto"/>
            <w:left w:val="none" w:sz="0" w:space="0" w:color="auto"/>
            <w:bottom w:val="none" w:sz="0" w:space="0" w:color="auto"/>
            <w:right w:val="none" w:sz="0" w:space="0" w:color="auto"/>
          </w:divBdr>
        </w:div>
      </w:divsChild>
    </w:div>
    <w:div w:id="1315446809">
      <w:bodyDiv w:val="1"/>
      <w:marLeft w:val="0"/>
      <w:marRight w:val="0"/>
      <w:marTop w:val="0"/>
      <w:marBottom w:val="0"/>
      <w:divBdr>
        <w:top w:val="none" w:sz="0" w:space="0" w:color="auto"/>
        <w:left w:val="none" w:sz="0" w:space="0" w:color="auto"/>
        <w:bottom w:val="none" w:sz="0" w:space="0" w:color="auto"/>
        <w:right w:val="none" w:sz="0" w:space="0" w:color="auto"/>
      </w:divBdr>
    </w:div>
    <w:div w:id="1384255705">
      <w:bodyDiv w:val="1"/>
      <w:marLeft w:val="0"/>
      <w:marRight w:val="0"/>
      <w:marTop w:val="0"/>
      <w:marBottom w:val="0"/>
      <w:divBdr>
        <w:top w:val="none" w:sz="0" w:space="0" w:color="auto"/>
        <w:left w:val="none" w:sz="0" w:space="0" w:color="auto"/>
        <w:bottom w:val="none" w:sz="0" w:space="0" w:color="auto"/>
        <w:right w:val="none" w:sz="0" w:space="0" w:color="auto"/>
      </w:divBdr>
    </w:div>
    <w:div w:id="1444494061">
      <w:bodyDiv w:val="1"/>
      <w:marLeft w:val="0"/>
      <w:marRight w:val="0"/>
      <w:marTop w:val="0"/>
      <w:marBottom w:val="0"/>
      <w:divBdr>
        <w:top w:val="none" w:sz="0" w:space="0" w:color="auto"/>
        <w:left w:val="none" w:sz="0" w:space="0" w:color="auto"/>
        <w:bottom w:val="none" w:sz="0" w:space="0" w:color="auto"/>
        <w:right w:val="none" w:sz="0" w:space="0" w:color="auto"/>
      </w:divBdr>
    </w:div>
    <w:div w:id="1473524216">
      <w:bodyDiv w:val="1"/>
      <w:marLeft w:val="0"/>
      <w:marRight w:val="0"/>
      <w:marTop w:val="0"/>
      <w:marBottom w:val="0"/>
      <w:divBdr>
        <w:top w:val="none" w:sz="0" w:space="0" w:color="auto"/>
        <w:left w:val="none" w:sz="0" w:space="0" w:color="auto"/>
        <w:bottom w:val="none" w:sz="0" w:space="0" w:color="auto"/>
        <w:right w:val="none" w:sz="0" w:space="0" w:color="auto"/>
      </w:divBdr>
    </w:div>
    <w:div w:id="1716419678">
      <w:bodyDiv w:val="1"/>
      <w:marLeft w:val="0"/>
      <w:marRight w:val="0"/>
      <w:marTop w:val="0"/>
      <w:marBottom w:val="0"/>
      <w:divBdr>
        <w:top w:val="none" w:sz="0" w:space="0" w:color="auto"/>
        <w:left w:val="none" w:sz="0" w:space="0" w:color="auto"/>
        <w:bottom w:val="none" w:sz="0" w:space="0" w:color="auto"/>
        <w:right w:val="none" w:sz="0" w:space="0" w:color="auto"/>
      </w:divBdr>
    </w:div>
    <w:div w:id="1742631087">
      <w:bodyDiv w:val="1"/>
      <w:marLeft w:val="0"/>
      <w:marRight w:val="0"/>
      <w:marTop w:val="0"/>
      <w:marBottom w:val="0"/>
      <w:divBdr>
        <w:top w:val="none" w:sz="0" w:space="0" w:color="auto"/>
        <w:left w:val="none" w:sz="0" w:space="0" w:color="auto"/>
        <w:bottom w:val="none" w:sz="0" w:space="0" w:color="auto"/>
        <w:right w:val="none" w:sz="0" w:space="0" w:color="auto"/>
      </w:divBdr>
    </w:div>
    <w:div w:id="1793211238">
      <w:bodyDiv w:val="1"/>
      <w:marLeft w:val="0"/>
      <w:marRight w:val="0"/>
      <w:marTop w:val="0"/>
      <w:marBottom w:val="0"/>
      <w:divBdr>
        <w:top w:val="none" w:sz="0" w:space="0" w:color="auto"/>
        <w:left w:val="none" w:sz="0" w:space="0" w:color="auto"/>
        <w:bottom w:val="none" w:sz="0" w:space="0" w:color="auto"/>
        <w:right w:val="none" w:sz="0" w:space="0" w:color="auto"/>
      </w:divBdr>
    </w:div>
    <w:div w:id="1929271663">
      <w:bodyDiv w:val="1"/>
      <w:marLeft w:val="0"/>
      <w:marRight w:val="0"/>
      <w:marTop w:val="0"/>
      <w:marBottom w:val="0"/>
      <w:divBdr>
        <w:top w:val="none" w:sz="0" w:space="0" w:color="auto"/>
        <w:left w:val="none" w:sz="0" w:space="0" w:color="auto"/>
        <w:bottom w:val="none" w:sz="0" w:space="0" w:color="auto"/>
        <w:right w:val="none" w:sz="0" w:space="0" w:color="auto"/>
      </w:divBdr>
      <w:divsChild>
        <w:div w:id="1066340723">
          <w:marLeft w:val="547"/>
          <w:marRight w:val="0"/>
          <w:marTop w:val="0"/>
          <w:marBottom w:val="0"/>
          <w:divBdr>
            <w:top w:val="none" w:sz="0" w:space="0" w:color="auto"/>
            <w:left w:val="none" w:sz="0" w:space="0" w:color="auto"/>
            <w:bottom w:val="none" w:sz="0" w:space="0" w:color="auto"/>
            <w:right w:val="none" w:sz="0" w:space="0" w:color="auto"/>
          </w:divBdr>
        </w:div>
        <w:div w:id="847865615">
          <w:marLeft w:val="547"/>
          <w:marRight w:val="0"/>
          <w:marTop w:val="0"/>
          <w:marBottom w:val="0"/>
          <w:divBdr>
            <w:top w:val="none" w:sz="0" w:space="0" w:color="auto"/>
            <w:left w:val="none" w:sz="0" w:space="0" w:color="auto"/>
            <w:bottom w:val="none" w:sz="0" w:space="0" w:color="auto"/>
            <w:right w:val="none" w:sz="0" w:space="0" w:color="auto"/>
          </w:divBdr>
        </w:div>
        <w:div w:id="843008021">
          <w:marLeft w:val="547"/>
          <w:marRight w:val="0"/>
          <w:marTop w:val="0"/>
          <w:marBottom w:val="0"/>
          <w:divBdr>
            <w:top w:val="none" w:sz="0" w:space="0" w:color="auto"/>
            <w:left w:val="none" w:sz="0" w:space="0" w:color="auto"/>
            <w:bottom w:val="none" w:sz="0" w:space="0" w:color="auto"/>
            <w:right w:val="none" w:sz="0" w:space="0" w:color="auto"/>
          </w:divBdr>
        </w:div>
      </w:divsChild>
    </w:div>
    <w:div w:id="1931351214">
      <w:bodyDiv w:val="1"/>
      <w:marLeft w:val="0"/>
      <w:marRight w:val="0"/>
      <w:marTop w:val="0"/>
      <w:marBottom w:val="0"/>
      <w:divBdr>
        <w:top w:val="none" w:sz="0" w:space="0" w:color="auto"/>
        <w:left w:val="none" w:sz="0" w:space="0" w:color="auto"/>
        <w:bottom w:val="none" w:sz="0" w:space="0" w:color="auto"/>
        <w:right w:val="none" w:sz="0" w:space="0" w:color="auto"/>
      </w:divBdr>
    </w:div>
    <w:div w:id="1994873134">
      <w:bodyDiv w:val="1"/>
      <w:marLeft w:val="0"/>
      <w:marRight w:val="0"/>
      <w:marTop w:val="0"/>
      <w:marBottom w:val="0"/>
      <w:divBdr>
        <w:top w:val="none" w:sz="0" w:space="0" w:color="auto"/>
        <w:left w:val="none" w:sz="0" w:space="0" w:color="auto"/>
        <w:bottom w:val="none" w:sz="0" w:space="0" w:color="auto"/>
        <w:right w:val="none" w:sz="0" w:space="0" w:color="auto"/>
      </w:divBdr>
    </w:div>
    <w:div w:id="2036735258">
      <w:bodyDiv w:val="1"/>
      <w:marLeft w:val="0"/>
      <w:marRight w:val="0"/>
      <w:marTop w:val="0"/>
      <w:marBottom w:val="0"/>
      <w:divBdr>
        <w:top w:val="none" w:sz="0" w:space="0" w:color="auto"/>
        <w:left w:val="none" w:sz="0" w:space="0" w:color="auto"/>
        <w:bottom w:val="none" w:sz="0" w:space="0" w:color="auto"/>
        <w:right w:val="none" w:sz="0" w:space="0" w:color="auto"/>
      </w:divBdr>
    </w:div>
    <w:div w:id="2061518592">
      <w:bodyDiv w:val="1"/>
      <w:marLeft w:val="0"/>
      <w:marRight w:val="0"/>
      <w:marTop w:val="0"/>
      <w:marBottom w:val="0"/>
      <w:divBdr>
        <w:top w:val="none" w:sz="0" w:space="0" w:color="auto"/>
        <w:left w:val="none" w:sz="0" w:space="0" w:color="auto"/>
        <w:bottom w:val="none" w:sz="0" w:space="0" w:color="auto"/>
        <w:right w:val="none" w:sz="0" w:space="0" w:color="auto"/>
      </w:divBdr>
    </w:div>
    <w:div w:id="2085642422">
      <w:bodyDiv w:val="1"/>
      <w:marLeft w:val="0"/>
      <w:marRight w:val="0"/>
      <w:marTop w:val="0"/>
      <w:marBottom w:val="0"/>
      <w:divBdr>
        <w:top w:val="none" w:sz="0" w:space="0" w:color="auto"/>
        <w:left w:val="none" w:sz="0" w:space="0" w:color="auto"/>
        <w:bottom w:val="none" w:sz="0" w:space="0" w:color="auto"/>
        <w:right w:val="none" w:sz="0" w:space="0" w:color="auto"/>
      </w:divBdr>
      <w:divsChild>
        <w:div w:id="36470389">
          <w:marLeft w:val="547"/>
          <w:marRight w:val="0"/>
          <w:marTop w:val="0"/>
          <w:marBottom w:val="0"/>
          <w:divBdr>
            <w:top w:val="none" w:sz="0" w:space="0" w:color="auto"/>
            <w:left w:val="none" w:sz="0" w:space="0" w:color="auto"/>
            <w:bottom w:val="none" w:sz="0" w:space="0" w:color="auto"/>
            <w:right w:val="none" w:sz="0" w:space="0" w:color="auto"/>
          </w:divBdr>
        </w:div>
      </w:divsChild>
    </w:div>
    <w:div w:id="21216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2024-06-02T05:49:00Z</dcterms:created>
  <dcterms:modified xsi:type="dcterms:W3CDTF">2024-06-02T05:49:00Z</dcterms:modified>
</cp:coreProperties>
</file>