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4DCB" w14:textId="77777777" w:rsidR="001F5962" w:rsidRPr="0067582D" w:rsidRDefault="001F5962" w:rsidP="001F596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lv-LV"/>
        </w:rPr>
      </w:pPr>
      <w:r w:rsidRPr="0067582D">
        <w:rPr>
          <w:b/>
          <w:bCs/>
          <w:sz w:val="20"/>
          <w:szCs w:val="20"/>
          <w:lang w:val="lv-LV"/>
        </w:rPr>
        <w:t>Sakāves cēlonis (Jozua 7:1-5, 10-13).</w:t>
      </w:r>
    </w:p>
    <w:p w14:paraId="4C6848B8" w14:textId="77777777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Pēc labvēlīgā ziņojuma, ko sniedza izlūki, kas bija nosūtīti uz Jeriku, Jozua apspriedās ar Dievu un saņēma no Viņa stratēģiju pilsētas ieņemšanai.</w:t>
      </w:r>
    </w:p>
    <w:p w14:paraId="57BAAB16" w14:textId="77777777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Ja pēc ziņojuma saņemšanas par izlūku sūtīšanu uz Aju Jozua būtu rīkojies tāpat, tad 36 cilvēku nāve būtu novērsta (Jozua 7:1-5).</w:t>
      </w:r>
    </w:p>
    <w:p w14:paraId="2F424894" w14:textId="77777777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Kāds bija patiesais sakāves iemesls, kāpēc Dievs teica Jozum, lai viņš neuzbrūk Ajai (Joz.7:11)?</w:t>
      </w:r>
    </w:p>
    <w:p w14:paraId="1CE72A96" w14:textId="77777777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Dievs redzēja, ka "Israēls ir grēkojis". Nekur Bībelē grēks nav aprakstīts ar tik daudzām niansēm: "viņi ir lauzuši... viņi ir ņēmuši... viņi ir zaguši... viņi ir melojuši... viņi paņemto ielikuši starp savien rīkiem"!</w:t>
      </w:r>
    </w:p>
    <w:p w14:paraId="6B5987A5" w14:textId="77777777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Pievērsiet uzmanību daudzskaitlim. Grēku izdarīja viens cilvēks, bet Dievs iekļāva visus cilvēkus. Viņi bija pārkāpuši derību, un, lai to atjaunotu, grēks bija jānovērš jau pašā sākuma saknē.</w:t>
      </w:r>
    </w:p>
    <w:p w14:paraId="74F49663" w14:textId="77777777" w:rsidR="001F5962" w:rsidRPr="0067582D" w:rsidRDefault="001F5962" w:rsidP="001F596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lv-LV"/>
        </w:rPr>
      </w:pPr>
      <w:r w:rsidRPr="0067582D">
        <w:rPr>
          <w:b/>
          <w:bCs/>
          <w:sz w:val="20"/>
          <w:szCs w:val="20"/>
          <w:lang w:val="lv-LV"/>
        </w:rPr>
        <w:t>Apbēdināts un satraukts (Jozua 7:6-9)</w:t>
      </w:r>
    </w:p>
    <w:p w14:paraId="1AC5DCF3" w14:textId="77777777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Jozua un vecākie bija pārsteigti par sakāvi pie Ajas, viņi to ļoti pārdzīvoja un bija patiesi satraukti (Joz.7:6).</w:t>
      </w:r>
    </w:p>
    <w:p w14:paraId="33BA0E53" w14:textId="5E67186F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Tad Jozua runā ar Kungu ļoti satraukts, kas ir līdzīga Israēla tautas atkārtotajai reakcijai 40 klejojumu gadu laikā: "Kāpēc Tu Esi lici</w:t>
      </w:r>
      <w:r w:rsidR="00CB316E">
        <w:rPr>
          <w:bCs/>
          <w:sz w:val="20"/>
          <w:szCs w:val="20"/>
          <w:lang w:val="lv-LV"/>
        </w:rPr>
        <w:t>s</w:t>
      </w:r>
      <w:r w:rsidRPr="0067582D">
        <w:rPr>
          <w:bCs/>
          <w:sz w:val="20"/>
          <w:szCs w:val="20"/>
          <w:lang w:val="lv-LV"/>
        </w:rPr>
        <w:t xml:space="preserve"> šai tautai celties pāri Jordānai... Es gribētu, lai mēs būtu palikuši dzīvot viņpus Jordānas!" (Joz.7:7).</w:t>
      </w:r>
    </w:p>
    <w:p w14:paraId="03C45AE6" w14:textId="4E26D014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Tomēr Joz</w:t>
      </w:r>
      <w:r w:rsidR="00FF14AF">
        <w:rPr>
          <w:bCs/>
          <w:sz w:val="20"/>
          <w:szCs w:val="20"/>
          <w:lang w:val="lv-LV"/>
        </w:rPr>
        <w:t>ua gars nebija kā toreiz Israēli</w:t>
      </w:r>
      <w:r w:rsidRPr="0067582D">
        <w:rPr>
          <w:bCs/>
          <w:sz w:val="20"/>
          <w:szCs w:val="20"/>
          <w:lang w:val="lv-LV"/>
        </w:rPr>
        <w:t>m tuksnesī. Viņa sūdzību motivēja nevis vilšanās, bet bailes, ka Dieva Vārds tiks apkaunots pagānu vidū (Joz.7:8-9).</w:t>
      </w:r>
    </w:p>
    <w:p w14:paraId="1EDFEDBE" w14:textId="77777777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Viņš skaidri iedomājās, ka Dieva raksturu neticīgie interpretēs tā, kā tauta rīkosies. Šodien arī mēs turpinām būt Dieva liecinieki pasaulei. Kāda liela atbildība!</w:t>
      </w:r>
    </w:p>
    <w:p w14:paraId="31B688F0" w14:textId="77777777" w:rsidR="001F5962" w:rsidRPr="0067582D" w:rsidRDefault="001F5962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lv-LV"/>
        </w:rPr>
      </w:pPr>
      <w:r w:rsidRPr="0067582D">
        <w:rPr>
          <w:b/>
          <w:bCs/>
          <w:sz w:val="20"/>
          <w:szCs w:val="20"/>
          <w:lang w:val="lv-LV"/>
        </w:rPr>
        <w:t>Pārkāpēja atklāšana (Jozua 7:14-19)</w:t>
      </w:r>
    </w:p>
    <w:p w14:paraId="30C42B1D" w14:textId="77777777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Lai novērstu kopīgo grēku (visu vainu), grēcinieks bija jāiznīcina (Joz.7:15). Jāiznīcina? Vai viņam nevarēja piedot, ja nožēlotu grēkus? Protams, varēja! Ahans neizrādīja nekādu patiesu nožēlu (viņam bija daudz iespēju to darīt). Viņš nenožēloja!</w:t>
      </w:r>
    </w:p>
    <w:p w14:paraId="38351C7D" w14:textId="4E394C7D" w:rsidR="00630B09" w:rsidRPr="0067582D" w:rsidRDefault="001F5962" w:rsidP="001F596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 xml:space="preserve">Izmeklēšanas process tika paziņots un atlikts uz nākamo dienu.  (Joz. 7:14-15). </w:t>
      </w:r>
      <w:r w:rsidR="0067582D" w:rsidRPr="0067582D">
        <w:rPr>
          <w:bCs/>
          <w:i/>
          <w:sz w:val="20"/>
          <w:szCs w:val="20"/>
          <w:u w:val="single"/>
          <w:lang w:val="lv-LV"/>
        </w:rPr>
        <w:t>Ahans klusēja</w:t>
      </w:r>
    </w:p>
    <w:p w14:paraId="5EC7E00B" w14:textId="4AC80C88" w:rsidR="00630B09" w:rsidRPr="0067582D" w:rsidRDefault="001F5962" w:rsidP="001F596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 xml:space="preserve">Jūdas cilts tika iezīmēta (Joz. 7:16). </w:t>
      </w:r>
      <w:r w:rsidR="0067582D" w:rsidRPr="0067582D">
        <w:rPr>
          <w:bCs/>
          <w:i/>
          <w:sz w:val="20"/>
          <w:szCs w:val="20"/>
          <w:u w:val="single"/>
          <w:lang w:val="lv-LV"/>
        </w:rPr>
        <w:t>Ahans klusēja</w:t>
      </w:r>
    </w:p>
    <w:p w14:paraId="358DB8E4" w14:textId="784EDFE4" w:rsidR="00630B09" w:rsidRPr="0067582D" w:rsidRDefault="001F5962" w:rsidP="001F5962">
      <w:pPr>
        <w:pStyle w:val="Prrafodelista"/>
        <w:numPr>
          <w:ilvl w:val="2"/>
          <w:numId w:val="1"/>
        </w:numPr>
        <w:rPr>
          <w:i/>
          <w:sz w:val="20"/>
          <w:szCs w:val="20"/>
          <w:u w:val="single"/>
          <w:lang w:val="lv-LV"/>
        </w:rPr>
      </w:pPr>
      <w:r w:rsidRPr="0067582D">
        <w:rPr>
          <w:bCs/>
          <w:sz w:val="20"/>
          <w:szCs w:val="20"/>
          <w:lang w:val="lv-LV"/>
        </w:rPr>
        <w:t xml:space="preserve">Zeraha ģimene tika apzīmēta (Joz. 7:17a). </w:t>
      </w:r>
      <w:r w:rsidR="0067582D" w:rsidRPr="0067582D">
        <w:rPr>
          <w:bCs/>
          <w:i/>
          <w:sz w:val="20"/>
          <w:szCs w:val="20"/>
          <w:u w:val="single"/>
          <w:lang w:val="lv-LV"/>
        </w:rPr>
        <w:t>Ahans klusēja</w:t>
      </w:r>
    </w:p>
    <w:p w14:paraId="6BF31227" w14:textId="3E923F86" w:rsidR="00630B09" w:rsidRPr="0067582D" w:rsidRDefault="001F5962" w:rsidP="001F596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 xml:space="preserve">Zabdija tēva nams tika norādīts (Joz. 7:17b). </w:t>
      </w:r>
      <w:r w:rsidR="0067582D" w:rsidRPr="0067582D">
        <w:rPr>
          <w:bCs/>
          <w:i/>
          <w:sz w:val="20"/>
          <w:szCs w:val="20"/>
          <w:u w:val="single"/>
          <w:lang w:val="lv-LV"/>
        </w:rPr>
        <w:t>Ahans klusēja</w:t>
      </w:r>
    </w:p>
    <w:p w14:paraId="5D3E5543" w14:textId="1F3C0278" w:rsidR="00630B09" w:rsidRPr="0067582D" w:rsidRDefault="001F5962" w:rsidP="001F5962">
      <w:pPr>
        <w:pStyle w:val="Prrafodelista"/>
        <w:numPr>
          <w:ilvl w:val="2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 xml:space="preserve">Ahans tika apzīmēts  (Joz. 7:18). </w:t>
      </w:r>
      <w:r w:rsidR="0067582D" w:rsidRPr="0067582D">
        <w:rPr>
          <w:bCs/>
          <w:i/>
          <w:sz w:val="20"/>
          <w:szCs w:val="20"/>
          <w:u w:val="single"/>
          <w:lang w:val="lv-LV"/>
        </w:rPr>
        <w:t>Ahans klusēja</w:t>
      </w:r>
    </w:p>
    <w:p w14:paraId="7FD61C03" w14:textId="77777777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Atspoguļojot dievišķo laipnību un mīlestību, Jozua lūdza Ahanu atzīt savu grēku (Joz 7:19).</w:t>
      </w:r>
    </w:p>
    <w:p w14:paraId="53FDA822" w14:textId="77777777" w:rsidR="001F5962" w:rsidRPr="0067582D" w:rsidRDefault="001F5962" w:rsidP="001F596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Ahana lieta tika atklāta. Viņš atzinās, bet nelūdza piedošanu (Joz.7:20). Tomēr Dievs raudāja par viņa sirds cietību, kas izpaudās katrā aicinājumā nožēlot grēkus.</w:t>
      </w:r>
    </w:p>
    <w:p w14:paraId="277A7414" w14:textId="77777777" w:rsidR="001F5962" w:rsidRPr="0067582D" w:rsidRDefault="001F5962" w:rsidP="001F596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lv-LV"/>
        </w:rPr>
      </w:pPr>
      <w:r w:rsidRPr="0067582D">
        <w:rPr>
          <w:b/>
          <w:bCs/>
          <w:sz w:val="20"/>
          <w:szCs w:val="20"/>
          <w:lang w:val="lv-LV"/>
        </w:rPr>
        <w:t>Ahana grēks (Jozua 7:20-26)</w:t>
      </w:r>
    </w:p>
    <w:p w14:paraId="01A09D16" w14:textId="77777777" w:rsidR="00CD6502" w:rsidRPr="0067582D" w:rsidRDefault="00CD6502" w:rsidP="00CD650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Jozua lūdza Ahanu godināt Dievu un atzīt savu grēku (Joz 7:19). Tā bija viņa pēdējā iespēja. Ja, viņš būtu lūdzis piedošanu atzīstoties... Bet viņš to nedarīja, un viņam netika piedots (4. Moz. 15:30-31).</w:t>
      </w:r>
    </w:p>
    <w:p w14:paraId="09B6F909" w14:textId="77777777" w:rsidR="00CD6502" w:rsidRPr="0067582D" w:rsidRDefault="00CD6502" w:rsidP="00CD650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Tāpat kā Ieva, arī Ahans "redzēja", "vēlējās" un "ņēma", un viņa grēks ietekmēja daudzus (1.Moz.3:6). Tāpat kā Ananija un Sapfīra, arī Ahans ņēma aizliegto, kas bija veltīta Dievam, un bija par to jāsamaksā (Ap.d. 5:1-2).</w:t>
      </w:r>
    </w:p>
    <w:p w14:paraId="1EF8959B" w14:textId="07C322CF" w:rsidR="00947905" w:rsidRPr="0067582D" w:rsidRDefault="00CD6502" w:rsidP="00CD6502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Ahana lēmumi Jēri</w:t>
      </w:r>
      <w:r w:rsidR="00FF14AF">
        <w:rPr>
          <w:bCs/>
          <w:sz w:val="20"/>
          <w:szCs w:val="20"/>
          <w:lang w:val="lv-LV"/>
        </w:rPr>
        <w:t>k</w:t>
      </w:r>
      <w:r w:rsidRPr="0067582D">
        <w:rPr>
          <w:bCs/>
          <w:sz w:val="20"/>
          <w:szCs w:val="20"/>
          <w:lang w:val="lv-LV"/>
        </w:rPr>
        <w:t>ā bija diametrāli pretēji Rahaba lēmumiem:</w:t>
      </w:r>
    </w:p>
    <w:tbl>
      <w:tblPr>
        <w:tblStyle w:val="Tablaconcuadrcula5oscura1"/>
        <w:tblW w:w="9907" w:type="dxa"/>
        <w:tblLook w:val="0680" w:firstRow="0" w:lastRow="0" w:firstColumn="1" w:lastColumn="0" w:noHBand="1" w:noVBand="1"/>
      </w:tblPr>
      <w:tblGrid>
        <w:gridCol w:w="1341"/>
        <w:gridCol w:w="1757"/>
        <w:gridCol w:w="1838"/>
        <w:gridCol w:w="1835"/>
        <w:gridCol w:w="1559"/>
        <w:gridCol w:w="1577"/>
      </w:tblGrid>
      <w:tr w:rsidR="00CD6502" w:rsidRPr="0067582D" w14:paraId="55DCEBEF" w14:textId="77777777" w:rsidTr="00675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6C7EF4D4" w14:textId="543A58C0" w:rsidR="00947905" w:rsidRPr="0067582D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  <w:lang w:val="lv-LV"/>
              </w:rPr>
            </w:pPr>
            <w:r w:rsidRPr="0067582D">
              <w:rPr>
                <w:sz w:val="20"/>
                <w:szCs w:val="20"/>
                <w:lang w:val="lv-LV"/>
              </w:rPr>
              <w:t>RAHAB</w:t>
            </w:r>
            <w:r w:rsidR="00CD6502" w:rsidRPr="0067582D">
              <w:rPr>
                <w:sz w:val="20"/>
                <w:szCs w:val="20"/>
                <w:lang w:val="lv-LV"/>
              </w:rPr>
              <w:t>A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5D8356EF" w14:textId="55CE2D69" w:rsidR="00947905" w:rsidRPr="0067582D" w:rsidRDefault="0067582D" w:rsidP="00CD6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  <w:r w:rsidRPr="0067582D">
              <w:rPr>
                <w:bCs/>
                <w:sz w:val="20"/>
                <w:szCs w:val="20"/>
                <w:lang w:val="lv-LV"/>
              </w:rPr>
              <w:t>Slēpa izlūkus uz jumta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12AAFAA6" w14:textId="70430849" w:rsidR="00947905" w:rsidRPr="0067582D" w:rsidRDefault="0067582D" w:rsidP="00CD6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  <w:r w:rsidRPr="0067582D">
              <w:rPr>
                <w:bCs/>
                <w:sz w:val="20"/>
                <w:szCs w:val="20"/>
                <w:lang w:val="lv-LV"/>
              </w:rPr>
              <w:t>Izturējās laipni pret Israēli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445E7464" w14:textId="462ABA8A" w:rsidR="00947905" w:rsidRPr="0067582D" w:rsidRDefault="0067582D" w:rsidP="00CD6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  <w:r w:rsidRPr="0067582D">
              <w:rPr>
                <w:bCs/>
                <w:sz w:val="20"/>
                <w:szCs w:val="20"/>
                <w:lang w:val="lv-LV"/>
              </w:rPr>
              <w:t>Ticēja uzvarai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A4021B" w14:textId="5F9FF7CB" w:rsidR="00947905" w:rsidRPr="0067582D" w:rsidRDefault="0067582D" w:rsidP="00CD6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  <w:r w:rsidRPr="0067582D">
              <w:rPr>
                <w:bCs/>
                <w:sz w:val="20"/>
                <w:szCs w:val="20"/>
                <w:lang w:val="lv-LV"/>
              </w:rPr>
              <w:t>Viņa slēdza derību ar Israēli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14:paraId="0CF1C796" w14:textId="53B308CC" w:rsidR="00947905" w:rsidRPr="0067582D" w:rsidRDefault="0067582D" w:rsidP="00CD6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  <w:r w:rsidRPr="0067582D">
              <w:rPr>
                <w:bCs/>
                <w:sz w:val="20"/>
                <w:szCs w:val="20"/>
                <w:lang w:val="lv-LV"/>
              </w:rPr>
              <w:t>Saud</w:t>
            </w:r>
            <w:r w:rsidR="00CD6502" w:rsidRPr="0067582D">
              <w:rPr>
                <w:bCs/>
                <w:sz w:val="20"/>
                <w:szCs w:val="20"/>
                <w:lang w:val="lv-LV"/>
              </w:rPr>
              <w:t xml:space="preserve">zēja  savu un ģimenes dzīvības </w:t>
            </w:r>
          </w:p>
        </w:tc>
      </w:tr>
      <w:tr w:rsidR="00CD6502" w:rsidRPr="0067582D" w14:paraId="18C0A833" w14:textId="77777777" w:rsidTr="00675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175405EB" w14:textId="31AE57CD" w:rsidR="00947905" w:rsidRPr="0067582D" w:rsidRDefault="00947905" w:rsidP="00CD6502">
            <w:pPr>
              <w:pStyle w:val="Prrafodelista"/>
              <w:ind w:left="0"/>
              <w:jc w:val="center"/>
              <w:rPr>
                <w:sz w:val="20"/>
                <w:szCs w:val="20"/>
                <w:lang w:val="lv-LV"/>
              </w:rPr>
            </w:pPr>
            <w:r w:rsidRPr="0067582D">
              <w:rPr>
                <w:sz w:val="20"/>
                <w:szCs w:val="20"/>
                <w:lang w:val="lv-LV"/>
              </w:rPr>
              <w:t>A</w:t>
            </w:r>
            <w:r w:rsidR="00CD6502" w:rsidRPr="0067582D">
              <w:rPr>
                <w:sz w:val="20"/>
                <w:szCs w:val="20"/>
                <w:lang w:val="lv-LV"/>
              </w:rPr>
              <w:t>HANS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0D73D6E6" w14:textId="7D0432B6" w:rsidR="00947905" w:rsidRPr="0067582D" w:rsidRDefault="0067582D" w:rsidP="00675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  <w:r w:rsidRPr="0067582D">
              <w:rPr>
                <w:bCs/>
                <w:sz w:val="20"/>
                <w:szCs w:val="20"/>
                <w:lang w:val="lv-LV"/>
              </w:rPr>
              <w:t>Paslēpa laupījumu teltī, zemē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3007F6D2" w14:textId="5228A9BA" w:rsidR="00947905" w:rsidRPr="0067582D" w:rsidRDefault="0067582D" w:rsidP="0067582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  <w:r w:rsidRPr="0067582D">
              <w:rPr>
                <w:bCs/>
                <w:sz w:val="20"/>
                <w:szCs w:val="20"/>
                <w:lang w:val="lv-LV"/>
              </w:rPr>
              <w:t>Radīja problēmas Israēlim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3C9491C8" w14:textId="251A70C5" w:rsidR="00947905" w:rsidRPr="0067582D" w:rsidRDefault="0067582D" w:rsidP="00675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  <w:r w:rsidRPr="0067582D">
              <w:rPr>
                <w:bCs/>
                <w:sz w:val="20"/>
                <w:szCs w:val="20"/>
                <w:lang w:val="lv-LV"/>
              </w:rPr>
              <w:t xml:space="preserve">Alkatībā </w:t>
            </w:r>
            <w:r w:rsidR="00CD6502" w:rsidRPr="0067582D">
              <w:rPr>
                <w:bCs/>
                <w:sz w:val="20"/>
                <w:szCs w:val="20"/>
                <w:lang w:val="lv-LV"/>
              </w:rPr>
              <w:t>p</w:t>
            </w:r>
            <w:r w:rsidRPr="0067582D">
              <w:rPr>
                <w:bCs/>
                <w:sz w:val="20"/>
                <w:szCs w:val="20"/>
                <w:lang w:val="lv-LV"/>
              </w:rPr>
              <w:t>anāca citu un savu iznīcināšanu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2E5718B" w14:textId="034328B3" w:rsidR="00630B09" w:rsidRPr="0067582D" w:rsidRDefault="0067582D" w:rsidP="00CD6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  <w:r w:rsidRPr="0067582D">
              <w:rPr>
                <w:bCs/>
                <w:sz w:val="20"/>
                <w:szCs w:val="20"/>
                <w:lang w:val="lv-LV"/>
              </w:rPr>
              <w:t>Lauza derību</w:t>
            </w:r>
            <w:r w:rsidR="00CD6502" w:rsidRPr="0067582D">
              <w:rPr>
                <w:bCs/>
                <w:sz w:val="20"/>
                <w:szCs w:val="20"/>
                <w:lang w:val="lv-LV"/>
              </w:rPr>
              <w:t xml:space="preserve"> </w:t>
            </w:r>
            <w:r w:rsidRPr="0067582D">
              <w:rPr>
                <w:bCs/>
                <w:sz w:val="20"/>
                <w:szCs w:val="20"/>
                <w:lang w:val="lv-LV"/>
              </w:rPr>
              <w:t>ar Israēli</w:t>
            </w:r>
          </w:p>
          <w:p w14:paraId="2AA9880A" w14:textId="757FCCEC" w:rsidR="00947905" w:rsidRPr="0067582D" w:rsidRDefault="00947905" w:rsidP="00CD650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</w:p>
        </w:tc>
        <w:tc>
          <w:tcPr>
            <w:tcW w:w="1577" w:type="dxa"/>
            <w:shd w:val="clear" w:color="auto" w:fill="D9D9D9" w:themeFill="background1" w:themeFillShade="D9"/>
          </w:tcPr>
          <w:p w14:paraId="50299510" w14:textId="77777777" w:rsidR="00630B09" w:rsidRPr="0067582D" w:rsidRDefault="0067582D" w:rsidP="00CD6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  <w:r w:rsidRPr="0067582D">
              <w:rPr>
                <w:bCs/>
                <w:sz w:val="20"/>
                <w:szCs w:val="20"/>
                <w:lang w:val="lv-LV"/>
              </w:rPr>
              <w:t>Tika iznīcināts kopā ar ģimeni</w:t>
            </w:r>
          </w:p>
          <w:p w14:paraId="44D4AE11" w14:textId="053EAAC2" w:rsidR="00947905" w:rsidRPr="0067582D" w:rsidRDefault="00947905" w:rsidP="00CD650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lv-LV"/>
              </w:rPr>
            </w:pPr>
          </w:p>
        </w:tc>
      </w:tr>
    </w:tbl>
    <w:p w14:paraId="67773AA6" w14:textId="77777777" w:rsidR="001F5962" w:rsidRPr="0067582D" w:rsidRDefault="001F5962" w:rsidP="001F5962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lv-LV"/>
        </w:rPr>
      </w:pPr>
      <w:r w:rsidRPr="0067582D">
        <w:rPr>
          <w:b/>
          <w:bCs/>
          <w:sz w:val="20"/>
          <w:szCs w:val="20"/>
          <w:lang w:val="lv-LV"/>
        </w:rPr>
        <w:t>Dieva spēka liecinieks (Jozua 8:1-29)</w:t>
      </w:r>
    </w:p>
    <w:p w14:paraId="24BB8467" w14:textId="77777777" w:rsidR="0067582D" w:rsidRPr="0067582D" w:rsidRDefault="0067582D" w:rsidP="0067582D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Tāpat kā pie Jērikas, Dievs Jozuam deva stratēģiju uzvarai pār Aju (Joz.8:1-2).</w:t>
      </w:r>
    </w:p>
    <w:p w14:paraId="48D32581" w14:textId="77777777" w:rsidR="0067582D" w:rsidRPr="0067582D" w:rsidRDefault="0067582D" w:rsidP="0067582D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Naktī aiz pilsētas tika sarīkota pakaļdzīšanās. Agri no rīta armija tuvojās Ajai un izlikās, ka atkal bēgtu tās priekšā.</w:t>
      </w:r>
    </w:p>
    <w:p w14:paraId="6752A7A5" w14:textId="35DAEC18" w:rsidR="0067582D" w:rsidRPr="0067582D" w:rsidRDefault="0067582D" w:rsidP="0067582D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Tāpat kā Mozus pacēla savu zizli un to turēja līdz uzvarai pār amalekiešiem. Tagad pēc Dieva pavēles Jozua pacēla savu "šķēpu" (</w:t>
      </w:r>
      <w:r w:rsidR="0015156E" w:rsidRPr="0015156E">
        <w:rPr>
          <w:bCs/>
          <w:sz w:val="20"/>
          <w:szCs w:val="20"/>
          <w:lang w:val="lv-LV"/>
        </w:rPr>
        <w:t>ēģiptiešu izmantoto sirpja zobenu</w:t>
      </w:r>
      <w:r w:rsidRPr="0067582D">
        <w:rPr>
          <w:bCs/>
          <w:sz w:val="20"/>
          <w:szCs w:val="20"/>
          <w:lang w:val="lv-LV"/>
        </w:rPr>
        <w:t>) un turēja to līdz pilnīgai uzvarai (Joz. 8:18-22, 26).</w:t>
      </w:r>
    </w:p>
    <w:p w14:paraId="68F6405A" w14:textId="77777777" w:rsidR="0067582D" w:rsidRPr="0067582D" w:rsidRDefault="0067582D" w:rsidP="0067582D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Dievs atkal dāvāja savai tautai uzvaru. Ahora ieleja, kur Ahana un viņa ģimenes locekļi tika sodīti ar nāvi, tika pavērtas durvis uz uzvaru, "cerības durvis" (Hoz. 2:15).</w:t>
      </w:r>
    </w:p>
    <w:p w14:paraId="4A0FAD9D" w14:textId="77777777" w:rsidR="0067582D" w:rsidRPr="0067582D" w:rsidRDefault="0067582D" w:rsidP="0067582D">
      <w:pPr>
        <w:pStyle w:val="Prrafodelista"/>
        <w:numPr>
          <w:ilvl w:val="1"/>
          <w:numId w:val="1"/>
        </w:numPr>
        <w:rPr>
          <w:sz w:val="20"/>
          <w:szCs w:val="20"/>
          <w:lang w:val="lv-LV"/>
        </w:rPr>
      </w:pPr>
      <w:r w:rsidRPr="0067582D">
        <w:rPr>
          <w:bCs/>
          <w:sz w:val="20"/>
          <w:szCs w:val="20"/>
          <w:lang w:val="lv-LV"/>
        </w:rPr>
        <w:t>Kad ticībā pieņemam dievišķo piedošanu, Dievs apglabā mūsu grēku Ahorā un atver durvis cerībai!</w:t>
      </w:r>
    </w:p>
    <w:sectPr w:rsidR="0067582D" w:rsidRPr="0067582D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87A"/>
    <w:multiLevelType w:val="hybridMultilevel"/>
    <w:tmpl w:val="50C4DA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753B1E"/>
    <w:multiLevelType w:val="hybridMultilevel"/>
    <w:tmpl w:val="4FF4DD26"/>
    <w:lvl w:ilvl="0" w:tplc="B114D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EE9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6A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029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AC0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FE5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543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943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F69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2A408F"/>
    <w:multiLevelType w:val="hybridMultilevel"/>
    <w:tmpl w:val="E278A6B0"/>
    <w:lvl w:ilvl="0" w:tplc="18E8E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3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FC2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9C3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88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62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BAA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5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C1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A03F73"/>
    <w:multiLevelType w:val="hybridMultilevel"/>
    <w:tmpl w:val="B2E0C334"/>
    <w:lvl w:ilvl="0" w:tplc="2FDA0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80F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4EB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66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3C9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21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EA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6A8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924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E2212A7"/>
    <w:multiLevelType w:val="hybridMultilevel"/>
    <w:tmpl w:val="9F3EBF48"/>
    <w:lvl w:ilvl="0" w:tplc="D31EA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A7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9E1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7C0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FCA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BE3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AA2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CD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622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FA91B93"/>
    <w:multiLevelType w:val="hybridMultilevel"/>
    <w:tmpl w:val="34D8B8C6"/>
    <w:lvl w:ilvl="0" w:tplc="F7C24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4C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A9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A5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2A3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5A6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47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52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2A2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470CF1"/>
    <w:multiLevelType w:val="hybridMultilevel"/>
    <w:tmpl w:val="51CEE602"/>
    <w:lvl w:ilvl="0" w:tplc="8CA41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90F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2A7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745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00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A08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6E0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5CA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429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AAB0A92"/>
    <w:multiLevelType w:val="hybridMultilevel"/>
    <w:tmpl w:val="553EBE50"/>
    <w:lvl w:ilvl="0" w:tplc="9222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28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3AE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27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42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69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C7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6A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45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2D5A9A"/>
    <w:multiLevelType w:val="hybridMultilevel"/>
    <w:tmpl w:val="3FDAF9B6"/>
    <w:lvl w:ilvl="0" w:tplc="6E02B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D86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2CE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5E4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60F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66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705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4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CE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46F4900"/>
    <w:multiLevelType w:val="hybridMultilevel"/>
    <w:tmpl w:val="96E8C414"/>
    <w:lvl w:ilvl="0" w:tplc="DC843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B2F2B8">
      <w:start w:val="16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52B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BA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4E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82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EE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244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9EF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5D435D7"/>
    <w:multiLevelType w:val="hybridMultilevel"/>
    <w:tmpl w:val="550403F8"/>
    <w:lvl w:ilvl="0" w:tplc="87C86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08A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5EB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440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7AF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50F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22C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8A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7A7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EF0405"/>
    <w:multiLevelType w:val="hybridMultilevel"/>
    <w:tmpl w:val="E514AE24"/>
    <w:lvl w:ilvl="0" w:tplc="0792D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CF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2F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FCC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044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42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AA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F8E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685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FCC0E45"/>
    <w:multiLevelType w:val="hybridMultilevel"/>
    <w:tmpl w:val="4AC2451A"/>
    <w:lvl w:ilvl="0" w:tplc="7FCC4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849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0E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46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0A7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2E0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A0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BA6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A4A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01256126">
    <w:abstractNumId w:val="1"/>
  </w:num>
  <w:num w:numId="2" w16cid:durableId="92672426">
    <w:abstractNumId w:val="10"/>
  </w:num>
  <w:num w:numId="3" w16cid:durableId="604729005">
    <w:abstractNumId w:val="11"/>
  </w:num>
  <w:num w:numId="4" w16cid:durableId="1061446295">
    <w:abstractNumId w:val="13"/>
  </w:num>
  <w:num w:numId="5" w16cid:durableId="1768502621">
    <w:abstractNumId w:val="5"/>
  </w:num>
  <w:num w:numId="6" w16cid:durableId="176233537">
    <w:abstractNumId w:val="2"/>
  </w:num>
  <w:num w:numId="7" w16cid:durableId="192695359">
    <w:abstractNumId w:val="3"/>
  </w:num>
  <w:num w:numId="8" w16cid:durableId="1481387764">
    <w:abstractNumId w:val="9"/>
  </w:num>
  <w:num w:numId="9" w16cid:durableId="273489049">
    <w:abstractNumId w:val="6"/>
  </w:num>
  <w:num w:numId="10" w16cid:durableId="885488894">
    <w:abstractNumId w:val="7"/>
  </w:num>
  <w:num w:numId="11" w16cid:durableId="899486315">
    <w:abstractNumId w:val="8"/>
  </w:num>
  <w:num w:numId="12" w16cid:durableId="904608961">
    <w:abstractNumId w:val="12"/>
  </w:num>
  <w:num w:numId="13" w16cid:durableId="1958950154">
    <w:abstractNumId w:val="0"/>
  </w:num>
  <w:num w:numId="14" w16cid:durableId="1609317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D6"/>
    <w:rsid w:val="00004746"/>
    <w:rsid w:val="000766A5"/>
    <w:rsid w:val="000B2AC6"/>
    <w:rsid w:val="000B440E"/>
    <w:rsid w:val="0015156E"/>
    <w:rsid w:val="001E4AA8"/>
    <w:rsid w:val="001F5962"/>
    <w:rsid w:val="003036B8"/>
    <w:rsid w:val="00395C43"/>
    <w:rsid w:val="003D5E96"/>
    <w:rsid w:val="004D5CB2"/>
    <w:rsid w:val="004F1FC2"/>
    <w:rsid w:val="00630B09"/>
    <w:rsid w:val="0067582D"/>
    <w:rsid w:val="006A3DD6"/>
    <w:rsid w:val="006B286A"/>
    <w:rsid w:val="006E06B9"/>
    <w:rsid w:val="00711123"/>
    <w:rsid w:val="00947905"/>
    <w:rsid w:val="00A0059A"/>
    <w:rsid w:val="00AB0741"/>
    <w:rsid w:val="00AB406A"/>
    <w:rsid w:val="00BA3EAE"/>
    <w:rsid w:val="00C22FAD"/>
    <w:rsid w:val="00C46A68"/>
    <w:rsid w:val="00C93000"/>
    <w:rsid w:val="00CB316E"/>
    <w:rsid w:val="00CD6502"/>
    <w:rsid w:val="00DA0292"/>
    <w:rsid w:val="00DC6977"/>
    <w:rsid w:val="00E62BA4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docId w15:val="{247F9862-DBC3-4BB0-840D-4B461057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31">
    <w:name w:val="Tabla de cuadrícula 31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5oscura1">
    <w:name w:val="Tabla con cuadrícula 5 oscura1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5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6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2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2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3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0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6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2025-10-13T05:58:00Z</dcterms:created>
  <dcterms:modified xsi:type="dcterms:W3CDTF">2025-10-13T05:58:00Z</dcterms:modified>
</cp:coreProperties>
</file>