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6DA71" w14:textId="77777777" w:rsidR="00807E22" w:rsidRPr="00DE14B8" w:rsidRDefault="00807E22" w:rsidP="00807E22">
      <w:pPr>
        <w:pStyle w:val="Prrafodelista"/>
        <w:numPr>
          <w:ilvl w:val="0"/>
          <w:numId w:val="1"/>
        </w:numPr>
        <w:rPr>
          <w:b/>
          <w:bCs/>
          <w:szCs w:val="24"/>
        </w:rPr>
      </w:pPr>
      <w:r w:rsidRPr="00DE14B8">
        <w:rPr>
          <w:b/>
          <w:bCs/>
          <w:szCs w:val="24"/>
        </w:rPr>
        <w:t>Jēzus augšāmcelšanās</w:t>
      </w:r>
    </w:p>
    <w:p w14:paraId="68BB1A15" w14:textId="0314A34A" w:rsidR="00807E22" w:rsidRPr="00DE14B8" w:rsidRDefault="00807E22" w:rsidP="00807E22">
      <w:pPr>
        <w:pStyle w:val="Prrafodelista"/>
        <w:numPr>
          <w:ilvl w:val="1"/>
          <w:numId w:val="1"/>
        </w:numPr>
        <w:rPr>
          <w:b/>
          <w:bCs/>
          <w:szCs w:val="24"/>
        </w:rPr>
      </w:pPr>
      <w:r w:rsidRPr="00DE14B8">
        <w:rPr>
          <w:b/>
          <w:bCs/>
          <w:szCs w:val="24"/>
        </w:rPr>
        <w:t>Vai augšāmcelšanās bija vēsturisks notikums? (1. </w:t>
      </w:r>
      <w:r w:rsidR="00003044">
        <w:rPr>
          <w:b/>
          <w:bCs/>
          <w:szCs w:val="24"/>
        </w:rPr>
        <w:t>K</w:t>
      </w:r>
      <w:r w:rsidRPr="00DE14B8">
        <w:rPr>
          <w:b/>
          <w:bCs/>
          <w:szCs w:val="24"/>
        </w:rPr>
        <w:t>orintiešiem 15:1–11)</w:t>
      </w:r>
    </w:p>
    <w:p w14:paraId="3E744160" w14:textId="05BFBD32" w:rsidR="00DE14B8" w:rsidRDefault="00DE14B8" w:rsidP="00DE14B8">
      <w:pPr>
        <w:pStyle w:val="Prrafodelista"/>
        <w:numPr>
          <w:ilvl w:val="2"/>
          <w:numId w:val="1"/>
        </w:numPr>
        <w:rPr>
          <w:szCs w:val="24"/>
        </w:rPr>
      </w:pPr>
      <w:r w:rsidRPr="00DE14B8">
        <w:rPr>
          <w:szCs w:val="24"/>
        </w:rPr>
        <w:t>Pirms pievērsties korintiešu šaubām par augšāmcelšanos, Pāvils atgādina, kā darbojas evaņģēlijs (1. Kor. 15:1–2): Tas tiek sludināts =&gt; Tas tiek pieņemts =&gt; Cilvēks tajā neatlaidīgi turas =&gt; Cilvēks iegūst pestīšanu.</w:t>
      </w:r>
    </w:p>
    <w:p w14:paraId="06B00D6D" w14:textId="5C24D934" w:rsidR="00DE14B8" w:rsidRDefault="00DE14B8" w:rsidP="00DE14B8">
      <w:pPr>
        <w:pStyle w:val="Prrafodelista"/>
        <w:numPr>
          <w:ilvl w:val="2"/>
          <w:numId w:val="1"/>
        </w:numPr>
        <w:rPr>
          <w:szCs w:val="24"/>
        </w:rPr>
      </w:pPr>
      <w:r w:rsidRPr="00DE14B8">
        <w:rPr>
          <w:szCs w:val="24"/>
        </w:rPr>
        <w:t>Un kāds ir sludinātais evaņģēlijs? (1. Kor. 15:3–4): Kristus nomira par mūsu grēkiem =&gt; Kristus tika apglabāts =&gt; Kristus trešajā dienā augšāmcēlās.</w:t>
      </w:r>
    </w:p>
    <w:p w14:paraId="76F2C34A" w14:textId="2E7E355B" w:rsidR="00DE14B8" w:rsidRDefault="00DE14B8" w:rsidP="00DE14B8">
      <w:pPr>
        <w:pStyle w:val="Prrafodelista"/>
        <w:numPr>
          <w:ilvl w:val="2"/>
          <w:numId w:val="1"/>
        </w:numPr>
        <w:rPr>
          <w:szCs w:val="24"/>
        </w:rPr>
      </w:pPr>
      <w:r w:rsidRPr="00DE14B8">
        <w:rPr>
          <w:szCs w:val="24"/>
        </w:rPr>
        <w:t>Un kā mēs zinām, ka augšāmcelšanās bija vēsturisks notikums? Kas redzēja augšāmcelto Jēzu? (1. Kor. 15:5–8): Pēteris un divpadsmit</w:t>
      </w:r>
      <w:r w:rsidR="00003044">
        <w:rPr>
          <w:szCs w:val="24"/>
        </w:rPr>
        <w:t xml:space="preserve"> apustuļi</w:t>
      </w:r>
      <w:r w:rsidRPr="00DE14B8">
        <w:rPr>
          <w:szCs w:val="24"/>
        </w:rPr>
        <w:t xml:space="preserve"> =&gt; Vairāk nekā 500 brāļu =&gt; Jēkabs un apustuļi =&gt; Pāvils, “kas dzimis nelaikā”.</w:t>
      </w:r>
    </w:p>
    <w:p w14:paraId="3D74AABD" w14:textId="497B9F58" w:rsidR="00DE14B8" w:rsidRPr="00DE14B8" w:rsidRDefault="00DE14B8" w:rsidP="00DE14B8">
      <w:pPr>
        <w:pStyle w:val="Prrafodelista"/>
        <w:numPr>
          <w:ilvl w:val="2"/>
          <w:numId w:val="1"/>
        </w:numPr>
        <w:rPr>
          <w:szCs w:val="24"/>
        </w:rPr>
      </w:pPr>
      <w:r w:rsidRPr="00DE14B8">
        <w:rPr>
          <w:szCs w:val="24"/>
        </w:rPr>
        <w:t>Pāvils skaidri norāda, ka evaņģēlijs ir Dieva darbs, kas tiek paveikts "saskaņā ar Rakstiem". Tas ir, tas ir iepriekš noteikts plāns, kurā augšāmcelšanās spēlē būtisku lomu. Vai kādam ir šaubas? Lai viņi jautā lieciniekiem, kas tajā laikā vēl bija dzīvi!</w:t>
      </w:r>
    </w:p>
    <w:p w14:paraId="6CE478BC" w14:textId="77777777" w:rsidR="00807E22" w:rsidRPr="00DC5341" w:rsidRDefault="00807E22" w:rsidP="00807E22">
      <w:pPr>
        <w:pStyle w:val="Prrafodelista"/>
        <w:numPr>
          <w:ilvl w:val="0"/>
          <w:numId w:val="1"/>
        </w:numPr>
        <w:rPr>
          <w:b/>
          <w:bCs/>
          <w:szCs w:val="24"/>
        </w:rPr>
      </w:pPr>
      <w:r w:rsidRPr="00DC5341">
        <w:rPr>
          <w:b/>
          <w:bCs/>
          <w:szCs w:val="24"/>
        </w:rPr>
        <w:t>Jēzus augšāmcelšanās sekas</w:t>
      </w:r>
    </w:p>
    <w:p w14:paraId="462D5B90" w14:textId="1EC6395A" w:rsidR="00807E22" w:rsidRPr="00DC5341" w:rsidRDefault="00807E22" w:rsidP="00807E22">
      <w:pPr>
        <w:pStyle w:val="Prrafodelista"/>
        <w:numPr>
          <w:ilvl w:val="1"/>
          <w:numId w:val="1"/>
        </w:numPr>
        <w:rPr>
          <w:b/>
          <w:bCs/>
          <w:szCs w:val="24"/>
        </w:rPr>
      </w:pPr>
      <w:r w:rsidRPr="00DC5341">
        <w:rPr>
          <w:b/>
          <w:bCs/>
          <w:szCs w:val="24"/>
        </w:rPr>
        <w:t>Kas būtu noticis, ja Kristus nebūtu augšāmcēlies no miroņiem? (1. </w:t>
      </w:r>
      <w:r w:rsidR="00003044">
        <w:rPr>
          <w:b/>
          <w:bCs/>
          <w:szCs w:val="24"/>
        </w:rPr>
        <w:t>K</w:t>
      </w:r>
      <w:r w:rsidRPr="00DC5341">
        <w:rPr>
          <w:b/>
          <w:bCs/>
          <w:szCs w:val="24"/>
        </w:rPr>
        <w:t>orintiešiem 15:12–19)</w:t>
      </w:r>
    </w:p>
    <w:p w14:paraId="7EEDE551" w14:textId="193B8B94" w:rsidR="00DC5341" w:rsidRDefault="00DC5341" w:rsidP="00DC5341">
      <w:pPr>
        <w:pStyle w:val="Prrafodelista"/>
        <w:numPr>
          <w:ilvl w:val="2"/>
          <w:numId w:val="1"/>
        </w:numPr>
        <w:rPr>
          <w:szCs w:val="24"/>
        </w:rPr>
      </w:pPr>
      <w:r w:rsidRPr="00DC5341">
        <w:rPr>
          <w:szCs w:val="24"/>
        </w:rPr>
        <w:t>Augšāmcelšanās iespējas noliegšana rada pretrunu ar kristīgo ticību, jo “ja nav mirušo augšāmcelšanās, tad arī Kristus nav augšāmcēlies” (1. </w:t>
      </w:r>
      <w:r w:rsidR="00003044">
        <w:rPr>
          <w:szCs w:val="24"/>
        </w:rPr>
        <w:t>K</w:t>
      </w:r>
      <w:r w:rsidRPr="00DC5341">
        <w:rPr>
          <w:szCs w:val="24"/>
        </w:rPr>
        <w:t>orintiešiem 15:12–13). Un, ja Jēzus nav augšāmcēlies…</w:t>
      </w:r>
    </w:p>
    <w:p w14:paraId="16D63E81" w14:textId="77777777" w:rsidR="00DC5341" w:rsidRPr="00DC5341" w:rsidRDefault="00DC5341" w:rsidP="00DC5341">
      <w:pPr>
        <w:pStyle w:val="Prrafodelista"/>
        <w:numPr>
          <w:ilvl w:val="3"/>
          <w:numId w:val="1"/>
        </w:numPr>
        <w:rPr>
          <w:szCs w:val="24"/>
        </w:rPr>
      </w:pPr>
      <w:r w:rsidRPr="00DC5341">
        <w:rPr>
          <w:szCs w:val="24"/>
        </w:rPr>
        <w:t>Evaņģēlija sludināšana ir veltīga (1. Kor. 15:14a )</w:t>
      </w:r>
    </w:p>
    <w:p w14:paraId="34289648" w14:textId="47DD533F" w:rsidR="00DC5341" w:rsidRPr="00DC5341" w:rsidRDefault="00DC5341" w:rsidP="00DC5341">
      <w:pPr>
        <w:pStyle w:val="Prrafodelista"/>
        <w:numPr>
          <w:ilvl w:val="3"/>
          <w:numId w:val="1"/>
        </w:numPr>
        <w:rPr>
          <w:szCs w:val="24"/>
        </w:rPr>
      </w:pPr>
      <w:r w:rsidRPr="00DC5341">
        <w:rPr>
          <w:szCs w:val="24"/>
        </w:rPr>
        <w:t>Mūsu ticība ir veltīga [bez jēgas] (1. Kor. 15:14b</w:t>
      </w:r>
      <w:r w:rsidR="00003044">
        <w:rPr>
          <w:szCs w:val="24"/>
        </w:rPr>
        <w:t xml:space="preserve"> un </w:t>
      </w:r>
      <w:r w:rsidRPr="00DC5341">
        <w:rPr>
          <w:szCs w:val="24"/>
        </w:rPr>
        <w:t>1. Kor. 15:17a )</w:t>
      </w:r>
    </w:p>
    <w:p w14:paraId="141A2392" w14:textId="77777777" w:rsidR="00DC5341" w:rsidRPr="00DC5341" w:rsidRDefault="00DC5341" w:rsidP="00DC5341">
      <w:pPr>
        <w:pStyle w:val="Prrafodelista"/>
        <w:numPr>
          <w:ilvl w:val="3"/>
          <w:numId w:val="1"/>
        </w:numPr>
        <w:rPr>
          <w:szCs w:val="24"/>
        </w:rPr>
      </w:pPr>
      <w:r w:rsidRPr="00DC5341">
        <w:rPr>
          <w:szCs w:val="24"/>
        </w:rPr>
        <w:t>Mēs esam viltus liecinieki (1. Kor. 15:15)</w:t>
      </w:r>
    </w:p>
    <w:p w14:paraId="49D36298" w14:textId="77777777" w:rsidR="00DC5341" w:rsidRPr="00DC5341" w:rsidRDefault="00DC5341" w:rsidP="00DC5341">
      <w:pPr>
        <w:pStyle w:val="Prrafodelista"/>
        <w:numPr>
          <w:ilvl w:val="3"/>
          <w:numId w:val="1"/>
        </w:numPr>
        <w:rPr>
          <w:szCs w:val="24"/>
        </w:rPr>
      </w:pPr>
      <w:r w:rsidRPr="00DC5341">
        <w:rPr>
          <w:szCs w:val="24"/>
        </w:rPr>
        <w:t>Mēs joprojām esam savos grēkos (1. Kor. 15:17b)</w:t>
      </w:r>
    </w:p>
    <w:p w14:paraId="48862288" w14:textId="4D7A30CB" w:rsidR="00DC5341" w:rsidRDefault="00DC5341" w:rsidP="00DC5341">
      <w:pPr>
        <w:pStyle w:val="Prrafodelista"/>
        <w:numPr>
          <w:ilvl w:val="3"/>
          <w:numId w:val="1"/>
        </w:numPr>
        <w:rPr>
          <w:szCs w:val="24"/>
        </w:rPr>
      </w:pPr>
      <w:r w:rsidRPr="00DC5341">
        <w:rPr>
          <w:szCs w:val="24"/>
        </w:rPr>
        <w:t>Tie, kas miruši, nekad vairs neatgriezīsies dzīvē (1. Korintiešiem 15:18)</w:t>
      </w:r>
    </w:p>
    <w:p w14:paraId="1FD736F7" w14:textId="7EE0BA0B" w:rsidR="00DC5341" w:rsidRDefault="00DC5341" w:rsidP="00DC5341">
      <w:pPr>
        <w:pStyle w:val="Prrafodelista"/>
        <w:numPr>
          <w:ilvl w:val="2"/>
          <w:numId w:val="1"/>
        </w:numPr>
        <w:rPr>
          <w:szCs w:val="24"/>
        </w:rPr>
      </w:pPr>
      <w:r w:rsidRPr="00DC5341">
        <w:rPr>
          <w:szCs w:val="24"/>
        </w:rPr>
        <w:t>Bez augšāmcelšanās Jēzus ir tikai taisnīgs cilvēks, kas noslepkavots bez iemesla, bet nespējīgs glābt. "Bet Kristus patiesi ir augšāmcēlies" (1. </w:t>
      </w:r>
      <w:r w:rsidR="00003044">
        <w:rPr>
          <w:szCs w:val="24"/>
        </w:rPr>
        <w:t>K</w:t>
      </w:r>
      <w:r w:rsidRPr="00DC5341">
        <w:rPr>
          <w:szCs w:val="24"/>
        </w:rPr>
        <w:t xml:space="preserve">orintiešiem 15:20a). Mums ir </w:t>
      </w:r>
      <w:r w:rsidRPr="00E91612">
        <w:rPr>
          <w:sz w:val="20"/>
          <w:szCs w:val="20"/>
        </w:rPr>
        <w:t xml:space="preserve">DZĪVS </w:t>
      </w:r>
      <w:r w:rsidRPr="00DC5341">
        <w:rPr>
          <w:szCs w:val="24"/>
        </w:rPr>
        <w:t>Glābējs.</w:t>
      </w:r>
    </w:p>
    <w:p w14:paraId="70936172" w14:textId="4B5598B4" w:rsidR="00DC5341" w:rsidRPr="00807E22" w:rsidRDefault="00DC5341" w:rsidP="00DC5341">
      <w:pPr>
        <w:pStyle w:val="Prrafodelista"/>
        <w:numPr>
          <w:ilvl w:val="2"/>
          <w:numId w:val="1"/>
        </w:numPr>
        <w:rPr>
          <w:szCs w:val="24"/>
        </w:rPr>
      </w:pPr>
      <w:r w:rsidRPr="00DC5341">
        <w:rPr>
          <w:szCs w:val="24"/>
        </w:rPr>
        <w:t>Šī iemesla dēļ evaņģēlijam ir jēga; tāpat arī mūsu ticībai; mēs esam uzticīgi liecinieki; mūsu grēki ir piedoti; un Kristū mirušie atkal dzīvos.</w:t>
      </w:r>
    </w:p>
    <w:p w14:paraId="0CB43E5A" w14:textId="6A4A68C9" w:rsidR="00807E22" w:rsidRPr="00E91612" w:rsidRDefault="00807E22" w:rsidP="00807E22">
      <w:pPr>
        <w:pStyle w:val="Prrafodelista"/>
        <w:numPr>
          <w:ilvl w:val="1"/>
          <w:numId w:val="1"/>
        </w:numPr>
        <w:rPr>
          <w:b/>
          <w:bCs/>
          <w:szCs w:val="24"/>
        </w:rPr>
      </w:pPr>
      <w:r w:rsidRPr="00E91612">
        <w:rPr>
          <w:b/>
          <w:bCs/>
          <w:szCs w:val="24"/>
        </w:rPr>
        <w:t>Kas garantē augšāmcelšanos? (1. </w:t>
      </w:r>
      <w:r w:rsidR="00003044">
        <w:rPr>
          <w:b/>
          <w:bCs/>
          <w:szCs w:val="24"/>
        </w:rPr>
        <w:t>K</w:t>
      </w:r>
      <w:r w:rsidRPr="00E91612">
        <w:rPr>
          <w:b/>
          <w:bCs/>
          <w:szCs w:val="24"/>
        </w:rPr>
        <w:t>orintiešiem 15:20–34)</w:t>
      </w:r>
    </w:p>
    <w:p w14:paraId="2BAA7DC4" w14:textId="5B7988D8" w:rsidR="00E91612" w:rsidRDefault="00BC1D7C" w:rsidP="00BC1D7C">
      <w:pPr>
        <w:pStyle w:val="Prrafodelista"/>
        <w:numPr>
          <w:ilvl w:val="2"/>
          <w:numId w:val="1"/>
        </w:numPr>
        <w:rPr>
          <w:szCs w:val="24"/>
        </w:rPr>
      </w:pPr>
      <w:r w:rsidRPr="00BC1D7C">
        <w:rPr>
          <w:szCs w:val="24"/>
        </w:rPr>
        <w:t>Pirmais fakts, ko garantē Jēzus augšāmcelšanās, ir tas, ka tie no mums, kas ir pieņēmuši pestīšanas plānu – no Ādama līdz pasaules galam –, ja mēs mirsim, mēs atkal dzīvosim (1. Kor. 15:20–23).</w:t>
      </w:r>
    </w:p>
    <w:p w14:paraId="547D2BDA" w14:textId="4232ACA2" w:rsidR="00BC1D7C" w:rsidRDefault="00BC1D7C" w:rsidP="00BC1D7C">
      <w:pPr>
        <w:pStyle w:val="Prrafodelista"/>
        <w:numPr>
          <w:ilvl w:val="2"/>
          <w:numId w:val="1"/>
        </w:numPr>
        <w:rPr>
          <w:szCs w:val="24"/>
        </w:rPr>
      </w:pPr>
      <w:r w:rsidRPr="00BC1D7C">
        <w:rPr>
          <w:szCs w:val="24"/>
        </w:rPr>
        <w:t>Kas notiks pēc mūsu augšāmcelšanās? Uzvarot nāvi, Jēzus būs uzvarējis visus savus ienaidniekus (1. Kor. 15:25–26). Pēc tam Jēzus visu pakļaus Tēvam, “lai Dievs būtu viss visā” (1. Kor. 15:24, 28).</w:t>
      </w:r>
    </w:p>
    <w:p w14:paraId="3D8A7EC3" w14:textId="14F57B6D" w:rsidR="00BC1D7C" w:rsidRDefault="00BC1D7C" w:rsidP="00BC1D7C">
      <w:pPr>
        <w:pStyle w:val="Prrafodelista"/>
        <w:numPr>
          <w:ilvl w:val="2"/>
          <w:numId w:val="1"/>
        </w:numPr>
        <w:rPr>
          <w:szCs w:val="24"/>
        </w:rPr>
      </w:pPr>
      <w:r w:rsidRPr="00BC1D7C">
        <w:rPr>
          <w:szCs w:val="24"/>
        </w:rPr>
        <w:t>Papildus šīm nākotnes garantijām Pāvils dod mums divas garantijas, kas ietekmē mūsu ikdienas dzīvi:</w:t>
      </w:r>
    </w:p>
    <w:p w14:paraId="1F4F6859" w14:textId="257DE70D" w:rsidR="00BC1D7C" w:rsidRPr="00BC1D7C" w:rsidRDefault="00BC1D7C" w:rsidP="00BC1D7C">
      <w:pPr>
        <w:pStyle w:val="Prrafodelista"/>
        <w:numPr>
          <w:ilvl w:val="3"/>
          <w:numId w:val="1"/>
        </w:numPr>
        <w:rPr>
          <w:szCs w:val="24"/>
        </w:rPr>
      </w:pPr>
      <w:r w:rsidRPr="00BC1D7C">
        <w:rPr>
          <w:szCs w:val="24"/>
        </w:rPr>
        <w:t>Ir vērts sludināt evaņģēliju, pat ja tas ir saistīts ar ciešanām vai briesmām (1. Kor. 15:30–32)</w:t>
      </w:r>
    </w:p>
    <w:p w14:paraId="7ED88109" w14:textId="6F1CA718" w:rsidR="00BC1D7C" w:rsidRDefault="00BC1D7C" w:rsidP="00BC1D7C">
      <w:pPr>
        <w:pStyle w:val="Prrafodelista"/>
        <w:numPr>
          <w:ilvl w:val="3"/>
          <w:numId w:val="1"/>
        </w:numPr>
        <w:rPr>
          <w:szCs w:val="24"/>
        </w:rPr>
      </w:pPr>
      <w:r w:rsidRPr="00BC1D7C">
        <w:rPr>
          <w:szCs w:val="24"/>
        </w:rPr>
        <w:t>Ir vērts dzīvot dzīvi saskaņā ar Bībeles principiem (1. Kor. 15:33–34)</w:t>
      </w:r>
    </w:p>
    <w:p w14:paraId="3DBCE945" w14:textId="4CFA0CAE" w:rsidR="00DF526F" w:rsidRDefault="00DF526F">
      <w:pPr>
        <w:rPr>
          <w:szCs w:val="24"/>
        </w:rPr>
      </w:pPr>
      <w:r>
        <w:rPr>
          <w:szCs w:val="24"/>
        </w:rPr>
        <w:br w:type="page"/>
      </w:r>
    </w:p>
    <w:p w14:paraId="79C8CB39" w14:textId="77777777" w:rsidR="00807E22" w:rsidRPr="00486A90" w:rsidRDefault="00807E22" w:rsidP="00807E22">
      <w:pPr>
        <w:pStyle w:val="Prrafodelista"/>
        <w:numPr>
          <w:ilvl w:val="0"/>
          <w:numId w:val="1"/>
        </w:numPr>
        <w:rPr>
          <w:b/>
          <w:bCs/>
          <w:szCs w:val="24"/>
        </w:rPr>
      </w:pPr>
      <w:r w:rsidRPr="00486A90">
        <w:rPr>
          <w:b/>
          <w:bCs/>
          <w:szCs w:val="24"/>
        </w:rPr>
        <w:lastRenderedPageBreak/>
        <w:t>Mūsu augšāmcelšanās</w:t>
      </w:r>
    </w:p>
    <w:p w14:paraId="75084CC5" w14:textId="5A037918" w:rsidR="00807E22" w:rsidRPr="00486A90" w:rsidRDefault="00807E22" w:rsidP="00807E22">
      <w:pPr>
        <w:pStyle w:val="Prrafodelista"/>
        <w:numPr>
          <w:ilvl w:val="1"/>
          <w:numId w:val="1"/>
        </w:numPr>
        <w:rPr>
          <w:b/>
          <w:bCs/>
          <w:szCs w:val="24"/>
        </w:rPr>
      </w:pPr>
      <w:r w:rsidRPr="00486A90">
        <w:rPr>
          <w:b/>
          <w:bCs/>
          <w:szCs w:val="24"/>
        </w:rPr>
        <w:t>Kādā ķermenī mēs tiksim augšāmcelti? (1. </w:t>
      </w:r>
      <w:r w:rsidR="00003044">
        <w:rPr>
          <w:b/>
          <w:bCs/>
          <w:szCs w:val="24"/>
        </w:rPr>
        <w:t>K</w:t>
      </w:r>
      <w:r w:rsidRPr="00486A90">
        <w:rPr>
          <w:b/>
          <w:bCs/>
          <w:szCs w:val="24"/>
        </w:rPr>
        <w:t>orintiešiem 15:35–49)</w:t>
      </w:r>
    </w:p>
    <w:p w14:paraId="6B744ED9" w14:textId="53B624B8" w:rsidR="00486A90" w:rsidRDefault="00486A90" w:rsidP="00486A90">
      <w:pPr>
        <w:pStyle w:val="Prrafodelista"/>
        <w:numPr>
          <w:ilvl w:val="2"/>
          <w:numId w:val="1"/>
        </w:numPr>
        <w:rPr>
          <w:szCs w:val="24"/>
        </w:rPr>
      </w:pPr>
      <w:r>
        <w:rPr>
          <w:szCs w:val="24"/>
        </w:rPr>
        <w:t>Pāvils izmanto četras analoģijas, lai izskaidrotu atšķirību starp mūsu pašreizējo ķermeni un augšāmcelto ķermeni:</w:t>
      </w:r>
    </w:p>
    <w:p w14:paraId="7E069832" w14:textId="18E7779B" w:rsidR="00486A90" w:rsidRPr="00486A90" w:rsidRDefault="00486A90" w:rsidP="00486A90">
      <w:pPr>
        <w:pStyle w:val="Prrafodelista"/>
        <w:numPr>
          <w:ilvl w:val="3"/>
          <w:numId w:val="1"/>
        </w:numPr>
        <w:rPr>
          <w:szCs w:val="24"/>
        </w:rPr>
      </w:pPr>
      <w:r w:rsidRPr="00486A90">
        <w:rPr>
          <w:szCs w:val="24"/>
        </w:rPr>
        <w:t>Augu ķermeņi (1. Kor. 15:35–38): Sēkla tiek iesēta; grauds tiek novākts; Dievs katram augam dod ķermeni, kādu Viņš vēlas.</w:t>
      </w:r>
    </w:p>
    <w:p w14:paraId="7B9C5803" w14:textId="546C9BBC" w:rsidR="00486A90" w:rsidRPr="00486A90" w:rsidRDefault="00486A90" w:rsidP="00486A90">
      <w:pPr>
        <w:pStyle w:val="Prrafodelista"/>
        <w:numPr>
          <w:ilvl w:val="3"/>
          <w:numId w:val="1"/>
        </w:numPr>
        <w:rPr>
          <w:szCs w:val="24"/>
        </w:rPr>
      </w:pPr>
      <w:r w:rsidRPr="00486A90">
        <w:rPr>
          <w:szCs w:val="24"/>
        </w:rPr>
        <w:t>Fiziskie ķermeņi (1. Kor. 15:39): cilvēku ķermeņi; dzīvnieku ķermeņi; zivju ķermeņi; putnu ķermeņi</w:t>
      </w:r>
    </w:p>
    <w:p w14:paraId="0B59FE60" w14:textId="5FC5900D" w:rsidR="00486A90" w:rsidRPr="00486A90" w:rsidRDefault="00486A90" w:rsidP="00486A90">
      <w:pPr>
        <w:pStyle w:val="Prrafodelista"/>
        <w:numPr>
          <w:ilvl w:val="3"/>
          <w:numId w:val="1"/>
        </w:numPr>
        <w:rPr>
          <w:szCs w:val="24"/>
        </w:rPr>
      </w:pPr>
      <w:r w:rsidRPr="00486A90">
        <w:rPr>
          <w:szCs w:val="24"/>
        </w:rPr>
        <w:t xml:space="preserve">Debesu ķermeņi (1. korintiešiem 15:40–41): Saules spožums; Mēness spožums; Zvaigžņu spožums; </w:t>
      </w:r>
      <w:r w:rsidR="00003044">
        <w:rPr>
          <w:szCs w:val="24"/>
        </w:rPr>
        <w:t>Katram savs mirdzums</w:t>
      </w:r>
      <w:r w:rsidRPr="00486A90">
        <w:rPr>
          <w:szCs w:val="24"/>
        </w:rPr>
        <w:t xml:space="preserve"> (spožums)</w:t>
      </w:r>
    </w:p>
    <w:p w14:paraId="7123907C" w14:textId="32D9E008" w:rsidR="00486A90" w:rsidRDefault="00486A90" w:rsidP="00486A90">
      <w:pPr>
        <w:pStyle w:val="Prrafodelista"/>
        <w:numPr>
          <w:ilvl w:val="2"/>
          <w:numId w:val="1"/>
        </w:numPr>
        <w:rPr>
          <w:szCs w:val="24"/>
        </w:rPr>
      </w:pPr>
      <w:r w:rsidRPr="00486A90">
        <w:rPr>
          <w:szCs w:val="24"/>
        </w:rPr>
        <w:t>Kāda ir atšķirība starp pašreizējo ķermeni un augšāmcelto? (1. Kor. 15:42–44)</w:t>
      </w:r>
    </w:p>
    <w:p w14:paraId="79F32EC7" w14:textId="13CF36C6" w:rsidR="00486A90" w:rsidRPr="00486A90" w:rsidRDefault="00486A90" w:rsidP="00486A90">
      <w:pPr>
        <w:pStyle w:val="Prrafodelista"/>
        <w:numPr>
          <w:ilvl w:val="3"/>
          <w:numId w:val="1"/>
        </w:numPr>
        <w:rPr>
          <w:szCs w:val="24"/>
        </w:rPr>
      </w:pPr>
      <w:r w:rsidRPr="00486A90">
        <w:rPr>
          <w:szCs w:val="24"/>
        </w:rPr>
        <w:t xml:space="preserve">Pašreizējais ķermenis: </w:t>
      </w:r>
      <w:r w:rsidR="00003044">
        <w:rPr>
          <w:szCs w:val="24"/>
        </w:rPr>
        <w:t>Sabojāts (pazudinošs)</w:t>
      </w:r>
      <w:r w:rsidRPr="00486A90">
        <w:rPr>
          <w:szCs w:val="24"/>
        </w:rPr>
        <w:t>; ne</w:t>
      </w:r>
      <w:r w:rsidR="00003044">
        <w:rPr>
          <w:szCs w:val="24"/>
        </w:rPr>
        <w:t>cien</w:t>
      </w:r>
      <w:r w:rsidRPr="00486A90">
        <w:rPr>
          <w:szCs w:val="24"/>
        </w:rPr>
        <w:t>īgs; vājš; dzīvniecisks</w:t>
      </w:r>
    </w:p>
    <w:p w14:paraId="4A4A82B6" w14:textId="17BA68C8" w:rsidR="00486A90" w:rsidRDefault="00486A90" w:rsidP="00486A90">
      <w:pPr>
        <w:pStyle w:val="Prrafodelista"/>
        <w:numPr>
          <w:ilvl w:val="3"/>
          <w:numId w:val="1"/>
        </w:numPr>
        <w:rPr>
          <w:szCs w:val="24"/>
        </w:rPr>
      </w:pPr>
      <w:r w:rsidRPr="00486A90">
        <w:rPr>
          <w:szCs w:val="24"/>
        </w:rPr>
        <w:t xml:space="preserve">Augšāmceltais ķermenis: Nesabojāts; </w:t>
      </w:r>
      <w:r w:rsidR="00CB7499">
        <w:rPr>
          <w:szCs w:val="24"/>
        </w:rPr>
        <w:t>krāšņs</w:t>
      </w:r>
      <w:r w:rsidRPr="00486A90">
        <w:rPr>
          <w:szCs w:val="24"/>
        </w:rPr>
        <w:t xml:space="preserve">; </w:t>
      </w:r>
      <w:r w:rsidR="00003044">
        <w:rPr>
          <w:szCs w:val="24"/>
        </w:rPr>
        <w:t>spēcīgs</w:t>
      </w:r>
      <w:r w:rsidRPr="00486A90">
        <w:rPr>
          <w:szCs w:val="24"/>
        </w:rPr>
        <w:t>; garīgs</w:t>
      </w:r>
    </w:p>
    <w:p w14:paraId="257B6538" w14:textId="7DE9C8C1" w:rsidR="00486A90" w:rsidRPr="00486A90" w:rsidRDefault="00486A90" w:rsidP="00486A90">
      <w:pPr>
        <w:pStyle w:val="Prrafodelista"/>
        <w:numPr>
          <w:ilvl w:val="2"/>
          <w:numId w:val="1"/>
        </w:numPr>
        <w:rPr>
          <w:szCs w:val="24"/>
        </w:rPr>
      </w:pPr>
      <w:r w:rsidRPr="00486A90">
        <w:rPr>
          <w:szCs w:val="24"/>
        </w:rPr>
        <w:t>Ādamam bija zemes miesa, otrajam Ādamam [Jēzum] — debesu miesa. Augšāmcelšanās reizē mūsu miesa tiks pārveidota Kristus miesas līdzībā, tas ir, neiznīcīga, godības pilna, spēcīga, garīga, debesu miesa (1. Kor. 15:45–49).</w:t>
      </w:r>
    </w:p>
    <w:p w14:paraId="0559B442" w14:textId="2679616B" w:rsidR="00395C43" w:rsidRPr="00DF526F" w:rsidRDefault="00807E22" w:rsidP="00807E22">
      <w:pPr>
        <w:pStyle w:val="Prrafodelista"/>
        <w:numPr>
          <w:ilvl w:val="1"/>
          <w:numId w:val="1"/>
        </w:numPr>
        <w:rPr>
          <w:b/>
          <w:bCs/>
          <w:szCs w:val="24"/>
        </w:rPr>
      </w:pPr>
      <w:r w:rsidRPr="00DF526F">
        <w:rPr>
          <w:b/>
          <w:bCs/>
          <w:szCs w:val="24"/>
        </w:rPr>
        <w:t>Kad mēs tiksim augšāmcelti? (1. </w:t>
      </w:r>
      <w:r w:rsidR="00C350B1">
        <w:rPr>
          <w:b/>
          <w:bCs/>
          <w:szCs w:val="24"/>
        </w:rPr>
        <w:t>K</w:t>
      </w:r>
      <w:r w:rsidRPr="00DF526F">
        <w:rPr>
          <w:b/>
          <w:bCs/>
          <w:szCs w:val="24"/>
        </w:rPr>
        <w:t>orintiešiem 15:50–58)</w:t>
      </w:r>
    </w:p>
    <w:p w14:paraId="12EB7B11" w14:textId="77777777" w:rsidR="00C350B1" w:rsidRDefault="00C350B1" w:rsidP="00DF526F">
      <w:pPr>
        <w:pStyle w:val="Prrafodelista"/>
        <w:numPr>
          <w:ilvl w:val="2"/>
          <w:numId w:val="1"/>
        </w:numPr>
        <w:rPr>
          <w:szCs w:val="24"/>
        </w:rPr>
      </w:pPr>
      <w:r w:rsidRPr="00C350B1">
        <w:rPr>
          <w:szCs w:val="24"/>
        </w:rPr>
        <w:t>Pirms noskaidrojam augšāmcelšanās brīdi un to, kas tajā brīdī notiks ar mūsu ķermeņiem, Pāvils norāda, ka „miesa un asinis Dieva valstību nevar iemantot” (1. Kor. 15:50). Vai tas nozīmē, ka pēc augšāmcelšanās mums vairs nebūs fiziska ķermeņa?</w:t>
      </w:r>
      <w:r>
        <w:rPr>
          <w:szCs w:val="24"/>
        </w:rPr>
        <w:t xml:space="preserve"> </w:t>
      </w:r>
    </w:p>
    <w:p w14:paraId="29F61355" w14:textId="3E940298" w:rsidR="00DF526F" w:rsidRDefault="00DF526F" w:rsidP="00DF526F">
      <w:pPr>
        <w:pStyle w:val="Prrafodelista"/>
        <w:numPr>
          <w:ilvl w:val="2"/>
          <w:numId w:val="1"/>
        </w:numPr>
        <w:rPr>
          <w:szCs w:val="24"/>
        </w:rPr>
      </w:pPr>
      <w:r w:rsidRPr="00DF526F">
        <w:rPr>
          <w:szCs w:val="24"/>
        </w:rPr>
        <w:t>Izteiciens “miesa un asinis” vienmēr tiek lietots kā sinonīms vārdam “</w:t>
      </w:r>
      <w:r w:rsidR="00C350B1">
        <w:rPr>
          <w:szCs w:val="24"/>
        </w:rPr>
        <w:t>cilvēks</w:t>
      </w:r>
      <w:r w:rsidRPr="00DF526F">
        <w:rPr>
          <w:szCs w:val="24"/>
        </w:rPr>
        <w:t>” (Mt. 16:17; Gal. 1:16; Ef. 6:12; Ebr . 2:14). Pāvils šeit velk paralēli: zemes iedzīvotāji = iznīcība; debesu iedzīvotāji = neiznīcība. Šeit mums ir ķermenis, kas satrūd, un tāpēc mēs to nevaram paņemt līdzi uz debesīm.</w:t>
      </w:r>
    </w:p>
    <w:p w14:paraId="5B9BED26" w14:textId="2242B644" w:rsidR="00DF526F" w:rsidRDefault="00DF526F" w:rsidP="00DF526F">
      <w:pPr>
        <w:pStyle w:val="Prrafodelista"/>
        <w:numPr>
          <w:ilvl w:val="2"/>
          <w:numId w:val="1"/>
        </w:numPr>
        <w:rPr>
          <w:szCs w:val="24"/>
        </w:rPr>
      </w:pPr>
      <w:r w:rsidRPr="00DF526F">
        <w:rPr>
          <w:szCs w:val="24"/>
        </w:rPr>
        <w:t>Otrās atnākšanas laikā samaitātais ķermenis tiks pārveidots par neiznīcīgu ķermeni, līdzīgu ķermenim, ar kuru Jēzus augšāmcēlās (1. Kor. 15:51–55; Lk . 24:36–40).</w:t>
      </w:r>
    </w:p>
    <w:p w14:paraId="7C52B56D" w14:textId="02D914BB" w:rsidR="00DF526F" w:rsidRPr="00807E22" w:rsidRDefault="00DF526F" w:rsidP="00DF526F">
      <w:pPr>
        <w:pStyle w:val="Prrafodelista"/>
        <w:numPr>
          <w:ilvl w:val="2"/>
          <w:numId w:val="1"/>
        </w:numPr>
        <w:rPr>
          <w:szCs w:val="24"/>
        </w:rPr>
      </w:pPr>
      <w:r w:rsidRPr="00DF526F">
        <w:rPr>
          <w:szCs w:val="24"/>
        </w:rPr>
        <w:t xml:space="preserve">Tiem, kas guļ Jēzū, būs sajūta, it kā būtu pagājis tikai mirklis. Pirms sekundes viņi sajuta nāves aukstumu, tagad viņi jau redz Jēzu nākam </w:t>
      </w:r>
      <w:r w:rsidRPr="00DF526F">
        <w:rPr>
          <w:szCs w:val="24"/>
        </w:rPr>
        <w:br/>
        <w:t>(1. Kor. 15:52).</w:t>
      </w:r>
    </w:p>
    <w:sectPr w:rsidR="00DF526F" w:rsidRPr="00807E22"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5DCC"/>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0583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E22"/>
    <w:rsid w:val="00003044"/>
    <w:rsid w:val="00004746"/>
    <w:rsid w:val="000B2AC6"/>
    <w:rsid w:val="000B440E"/>
    <w:rsid w:val="001125F5"/>
    <w:rsid w:val="001E4AA8"/>
    <w:rsid w:val="003036B8"/>
    <w:rsid w:val="00395C43"/>
    <w:rsid w:val="003D5E96"/>
    <w:rsid w:val="00486A90"/>
    <w:rsid w:val="004D5CB2"/>
    <w:rsid w:val="005956ED"/>
    <w:rsid w:val="006B286A"/>
    <w:rsid w:val="00711123"/>
    <w:rsid w:val="00807E22"/>
    <w:rsid w:val="009F132D"/>
    <w:rsid w:val="00A37029"/>
    <w:rsid w:val="00AB406A"/>
    <w:rsid w:val="00BA3EAE"/>
    <w:rsid w:val="00BC1D7C"/>
    <w:rsid w:val="00C22FAD"/>
    <w:rsid w:val="00C350B1"/>
    <w:rsid w:val="00C46A68"/>
    <w:rsid w:val="00CB7499"/>
    <w:rsid w:val="00DC5341"/>
    <w:rsid w:val="00DE14B8"/>
    <w:rsid w:val="00DF526F"/>
    <w:rsid w:val="00E3702B"/>
    <w:rsid w:val="00E91612"/>
    <w:rsid w:val="00EB72B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AABBE"/>
  <w15:chartTrackingRefBased/>
  <w15:docId w15:val="{5BB7DB1B-9565-4A50-AED7-F955FA514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807E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07E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07E2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07E2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07E2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07E2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07E2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07E2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07E2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807E22"/>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807E22"/>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807E22"/>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807E22"/>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807E22"/>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807E22"/>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807E22"/>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807E22"/>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807E22"/>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807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07E22"/>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807E2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07E22"/>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807E22"/>
    <w:pPr>
      <w:spacing w:before="160"/>
      <w:jc w:val="center"/>
    </w:pPr>
    <w:rPr>
      <w:i/>
      <w:iCs/>
      <w:color w:val="404040" w:themeColor="text1" w:themeTint="BF"/>
    </w:rPr>
  </w:style>
  <w:style w:type="character" w:customStyle="1" w:styleId="CitaCar">
    <w:name w:val="Cita Car"/>
    <w:basedOn w:val="Fuentedeprrafopredeter"/>
    <w:link w:val="Cita"/>
    <w:uiPriority w:val="29"/>
    <w:rsid w:val="00807E22"/>
    <w:rPr>
      <w:i/>
      <w:iCs/>
      <w:color w:val="404040" w:themeColor="text1" w:themeTint="BF"/>
      <w:kern w:val="0"/>
      <w:sz w:val="24"/>
      <w14:ligatures w14:val="none"/>
    </w:rPr>
  </w:style>
  <w:style w:type="paragraph" w:styleId="Prrafodelista">
    <w:name w:val="List Paragraph"/>
    <w:basedOn w:val="Normal"/>
    <w:uiPriority w:val="34"/>
    <w:qFormat/>
    <w:rsid w:val="00807E22"/>
    <w:pPr>
      <w:ind w:left="720"/>
      <w:contextualSpacing/>
    </w:pPr>
  </w:style>
  <w:style w:type="character" w:styleId="nfasisintenso">
    <w:name w:val="Intense Emphasis"/>
    <w:basedOn w:val="Fuentedeprrafopredeter"/>
    <w:uiPriority w:val="21"/>
    <w:qFormat/>
    <w:rsid w:val="00807E22"/>
    <w:rPr>
      <w:i/>
      <w:iCs/>
      <w:color w:val="0F4761" w:themeColor="accent1" w:themeShade="BF"/>
    </w:rPr>
  </w:style>
  <w:style w:type="paragraph" w:styleId="Citadestacada">
    <w:name w:val="Intense Quote"/>
    <w:basedOn w:val="Normal"/>
    <w:next w:val="Normal"/>
    <w:link w:val="CitadestacadaCar"/>
    <w:uiPriority w:val="30"/>
    <w:qFormat/>
    <w:rsid w:val="00807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07E22"/>
    <w:rPr>
      <w:i/>
      <w:iCs/>
      <w:color w:val="0F4761" w:themeColor="accent1" w:themeShade="BF"/>
      <w:kern w:val="0"/>
      <w:sz w:val="24"/>
      <w14:ligatures w14:val="none"/>
    </w:rPr>
  </w:style>
  <w:style w:type="character" w:styleId="Referenciaintensa">
    <w:name w:val="Intense Reference"/>
    <w:basedOn w:val="Fuentedeprrafopredeter"/>
    <w:uiPriority w:val="32"/>
    <w:qFormat/>
    <w:rsid w:val="00807E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689</Words>
  <Characters>3792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2026-07-20T14:52:00Z</cp:lastPrinted>
  <dcterms:created xsi:type="dcterms:W3CDTF">2026-07-30T12:08:00Z</dcterms:created>
  <dcterms:modified xsi:type="dcterms:W3CDTF">2026-07-30T12:08:00Z</dcterms:modified>
</cp:coreProperties>
</file>