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F9565" w14:textId="25B18A33" w:rsidR="00EE7C2D" w:rsidRPr="00BE025B" w:rsidRDefault="0093036A" w:rsidP="00EE7C2D">
      <w:pPr>
        <w:pStyle w:val="Prrafodelista"/>
        <w:numPr>
          <w:ilvl w:val="0"/>
          <w:numId w:val="1"/>
        </w:numPr>
        <w:rPr>
          <w:b/>
          <w:bCs/>
          <w:sz w:val="22"/>
        </w:rPr>
      </w:pPr>
      <w:r>
        <w:rPr>
          <w:b/>
          <w:bCs/>
          <w:sz w:val="22"/>
        </w:rPr>
        <w:t>Namturības</w:t>
      </w:r>
      <w:r w:rsidR="00EE7C2D" w:rsidRPr="00BE025B">
        <w:rPr>
          <w:b/>
          <w:bCs/>
          <w:sz w:val="22"/>
        </w:rPr>
        <w:t xml:space="preserve"> izcelsme:</w:t>
      </w:r>
    </w:p>
    <w:p w14:paraId="14430A47" w14:textId="77777777" w:rsidR="00EE7C2D" w:rsidRPr="00BE025B" w:rsidRDefault="00EE7C2D" w:rsidP="00EE7C2D">
      <w:pPr>
        <w:pStyle w:val="Prrafodelista"/>
        <w:numPr>
          <w:ilvl w:val="1"/>
          <w:numId w:val="1"/>
        </w:numPr>
        <w:rPr>
          <w:b/>
          <w:bCs/>
          <w:sz w:val="22"/>
        </w:rPr>
      </w:pPr>
      <w:r w:rsidRPr="00BE025B">
        <w:rPr>
          <w:b/>
          <w:bCs/>
          <w:sz w:val="22"/>
        </w:rPr>
        <w:t>Jēzus piemērs.</w:t>
      </w:r>
    </w:p>
    <w:p w14:paraId="7CA12878" w14:textId="6ADD74FF" w:rsidR="001E52CB" w:rsidRPr="00BE025B" w:rsidRDefault="001E52CB" w:rsidP="001E52CB">
      <w:pPr>
        <w:pStyle w:val="Prrafodelista"/>
        <w:numPr>
          <w:ilvl w:val="2"/>
          <w:numId w:val="1"/>
        </w:numPr>
        <w:rPr>
          <w:sz w:val="22"/>
        </w:rPr>
      </w:pPr>
      <w:r w:rsidRPr="00BE025B">
        <w:rPr>
          <w:sz w:val="22"/>
        </w:rPr>
        <w:t>Kāda ir saistība starp Dieva žēlastību un dāsnumu? (2. Kor. 8:1–2)</w:t>
      </w:r>
    </w:p>
    <w:p w14:paraId="30942963" w14:textId="19701AB3" w:rsidR="001E52CB" w:rsidRPr="00BE025B" w:rsidRDefault="001E52CB" w:rsidP="001E52CB">
      <w:pPr>
        <w:pStyle w:val="Prrafodelista"/>
        <w:numPr>
          <w:ilvl w:val="2"/>
          <w:numId w:val="1"/>
        </w:numPr>
        <w:rPr>
          <w:sz w:val="22"/>
        </w:rPr>
      </w:pPr>
      <w:r w:rsidRPr="00BE025B">
        <w:rPr>
          <w:sz w:val="22"/>
        </w:rPr>
        <w:t>Dievs deva savu žēlastību Maķedonijas draudzēm, un t</w:t>
      </w:r>
      <w:r w:rsidR="0093036A">
        <w:rPr>
          <w:sz w:val="22"/>
        </w:rPr>
        <w:t>ās</w:t>
      </w:r>
      <w:r w:rsidRPr="00BE025B">
        <w:rPr>
          <w:sz w:val="22"/>
        </w:rPr>
        <w:t xml:space="preserve"> “</w:t>
      </w:r>
      <w:r w:rsidR="0093036A" w:rsidRPr="0093036A">
        <w:rPr>
          <w:sz w:val="22"/>
        </w:rPr>
        <w:t>bagāti devuš</w:t>
      </w:r>
      <w:r w:rsidR="0093036A">
        <w:rPr>
          <w:sz w:val="22"/>
        </w:rPr>
        <w:t>as</w:t>
      </w:r>
      <w:r w:rsidR="0093036A" w:rsidRPr="0093036A">
        <w:rPr>
          <w:sz w:val="22"/>
        </w:rPr>
        <w:t xml:space="preserve"> pēc savas sirds labprātības.</w:t>
      </w:r>
      <w:r w:rsidRPr="00BE025B">
        <w:rPr>
          <w:sz w:val="22"/>
        </w:rPr>
        <w:t>” (2. </w:t>
      </w:r>
      <w:r w:rsidR="0093036A">
        <w:rPr>
          <w:sz w:val="22"/>
        </w:rPr>
        <w:t>K</w:t>
      </w:r>
      <w:r w:rsidRPr="00BE025B">
        <w:rPr>
          <w:sz w:val="22"/>
        </w:rPr>
        <w:t>orintiešiem 8:2). Un šī ir Jēzus žēlastība viņiem un mums: lai gan Viņš bija bagāts, Viņš kļuva nabags (2. </w:t>
      </w:r>
      <w:r w:rsidR="0093036A">
        <w:rPr>
          <w:sz w:val="22"/>
        </w:rPr>
        <w:t>K</w:t>
      </w:r>
      <w:r w:rsidRPr="00BE025B">
        <w:rPr>
          <w:sz w:val="22"/>
        </w:rPr>
        <w:t xml:space="preserve">orintiešiem 8:9); Viņš atstāja Debesis, lai dzīvotu uz Zemes; Viņš pārstāja valdīt pār Visumu, lai kļūtu par galdnieku; Viņš atstāja drošu </w:t>
      </w:r>
      <w:r w:rsidR="0093036A">
        <w:rPr>
          <w:sz w:val="22"/>
        </w:rPr>
        <w:t>dzīves</w:t>
      </w:r>
      <w:r w:rsidRPr="00BE025B">
        <w:rPr>
          <w:sz w:val="22"/>
        </w:rPr>
        <w:t>vietu, lai dzīvotu ienaidnieka teritorijā; Viņš apmainīja savu karalisko kroni pret ērkšķu kroni.</w:t>
      </w:r>
    </w:p>
    <w:p w14:paraId="7A2DBAC8" w14:textId="3E59C8A4" w:rsidR="001E52CB" w:rsidRPr="00BE025B" w:rsidRDefault="001E52CB" w:rsidP="001E52CB">
      <w:pPr>
        <w:pStyle w:val="Prrafodelista"/>
        <w:numPr>
          <w:ilvl w:val="2"/>
          <w:numId w:val="1"/>
        </w:numPr>
        <w:rPr>
          <w:sz w:val="22"/>
        </w:rPr>
      </w:pPr>
      <w:r w:rsidRPr="00BE025B">
        <w:rPr>
          <w:sz w:val="22"/>
        </w:rPr>
        <w:t>Un Viņš to visu darīja mīlestības dēļ pret mums! (Jāņa 15:13; Efeziešiem 5:2; Galatiešiem 2:20; 1. Jāņa 3:16).</w:t>
      </w:r>
    </w:p>
    <w:p w14:paraId="6AEDFD50" w14:textId="77777777" w:rsidR="00EE7C2D" w:rsidRPr="00BE025B" w:rsidRDefault="00EE7C2D" w:rsidP="00EE7C2D">
      <w:pPr>
        <w:pStyle w:val="Prrafodelista"/>
        <w:numPr>
          <w:ilvl w:val="1"/>
          <w:numId w:val="1"/>
        </w:numPr>
        <w:rPr>
          <w:b/>
          <w:bCs/>
          <w:sz w:val="22"/>
        </w:rPr>
      </w:pPr>
      <w:r w:rsidRPr="00BE025B">
        <w:rPr>
          <w:b/>
          <w:bCs/>
          <w:sz w:val="22"/>
        </w:rPr>
        <w:t>Atbilde uz saņemto žēlastību.</w:t>
      </w:r>
    </w:p>
    <w:p w14:paraId="3F90B312" w14:textId="0E8070FF" w:rsidR="00265900" w:rsidRPr="00BE025B" w:rsidRDefault="00C07B97" w:rsidP="00C07B97">
      <w:pPr>
        <w:pStyle w:val="Prrafodelista"/>
        <w:numPr>
          <w:ilvl w:val="2"/>
          <w:numId w:val="1"/>
        </w:numPr>
        <w:rPr>
          <w:sz w:val="22"/>
        </w:rPr>
      </w:pPr>
      <w:r w:rsidRPr="00BE025B">
        <w:rPr>
          <w:sz w:val="22"/>
        </w:rPr>
        <w:t>Ievērojiet maķedoniešu reakciju uz žēlastību:</w:t>
      </w:r>
    </w:p>
    <w:p w14:paraId="77534CEB" w14:textId="77777777" w:rsidR="00C07B97" w:rsidRPr="00BE025B" w:rsidRDefault="00C07B97" w:rsidP="00C07B97">
      <w:pPr>
        <w:pStyle w:val="Prrafodelista"/>
        <w:numPr>
          <w:ilvl w:val="3"/>
          <w:numId w:val="1"/>
        </w:numPr>
        <w:rPr>
          <w:sz w:val="22"/>
        </w:rPr>
      </w:pPr>
      <w:r w:rsidRPr="00BE025B">
        <w:rPr>
          <w:sz w:val="22"/>
        </w:rPr>
        <w:t>Viņi saņēma Jēzus žēlastību (2. Kor. 8:9)</w:t>
      </w:r>
    </w:p>
    <w:p w14:paraId="7E34163D" w14:textId="173BDCE6" w:rsidR="00C07B97" w:rsidRPr="00BE025B" w:rsidRDefault="00C07B97" w:rsidP="00C07B97">
      <w:pPr>
        <w:pStyle w:val="Prrafodelista"/>
        <w:numPr>
          <w:ilvl w:val="3"/>
          <w:numId w:val="1"/>
        </w:numPr>
        <w:rPr>
          <w:sz w:val="22"/>
        </w:rPr>
      </w:pPr>
      <w:r w:rsidRPr="00BE025B">
        <w:rPr>
          <w:sz w:val="22"/>
        </w:rPr>
        <w:t>Viņi sevi veltīja Jēzum (2. </w:t>
      </w:r>
      <w:r w:rsidR="00C5020C">
        <w:rPr>
          <w:sz w:val="22"/>
        </w:rPr>
        <w:t>K</w:t>
      </w:r>
      <w:r w:rsidRPr="00BE025B">
        <w:rPr>
          <w:sz w:val="22"/>
        </w:rPr>
        <w:t>or. 8:5)</w:t>
      </w:r>
    </w:p>
    <w:p w14:paraId="34118DCC" w14:textId="77777777" w:rsidR="00C07B97" w:rsidRPr="00BE025B" w:rsidRDefault="00C07B97" w:rsidP="00C07B97">
      <w:pPr>
        <w:pStyle w:val="Prrafodelista"/>
        <w:numPr>
          <w:ilvl w:val="3"/>
          <w:numId w:val="1"/>
        </w:numPr>
        <w:rPr>
          <w:sz w:val="22"/>
        </w:rPr>
      </w:pPr>
      <w:r w:rsidRPr="00BE025B">
        <w:rPr>
          <w:sz w:val="22"/>
        </w:rPr>
        <w:t>Viņi lūdza privilēģiju palīdzēt citiem (2. Kor. 8:4)</w:t>
      </w:r>
    </w:p>
    <w:p w14:paraId="08FC6BB1" w14:textId="207989D4" w:rsidR="00C07B97" w:rsidRPr="00BE025B" w:rsidRDefault="00C07B97" w:rsidP="00C07B97">
      <w:pPr>
        <w:pStyle w:val="Prrafodelista"/>
        <w:numPr>
          <w:ilvl w:val="3"/>
          <w:numId w:val="1"/>
        </w:numPr>
        <w:rPr>
          <w:sz w:val="22"/>
        </w:rPr>
      </w:pPr>
      <w:r w:rsidRPr="00BE025B">
        <w:rPr>
          <w:sz w:val="22"/>
        </w:rPr>
        <w:t>Savā nabadzībā viņi deva pāri savām spējām (2. Kor. 8:2–3)</w:t>
      </w:r>
    </w:p>
    <w:p w14:paraId="20F1EBBB" w14:textId="6F68AC14" w:rsidR="00C07B97" w:rsidRPr="00BE025B" w:rsidRDefault="00C07B97" w:rsidP="00C07B97">
      <w:pPr>
        <w:pStyle w:val="Prrafodelista"/>
        <w:numPr>
          <w:ilvl w:val="2"/>
          <w:numId w:val="1"/>
        </w:numPr>
        <w:rPr>
          <w:sz w:val="22"/>
        </w:rPr>
      </w:pPr>
      <w:r w:rsidRPr="00BE025B">
        <w:rPr>
          <w:sz w:val="22"/>
        </w:rPr>
        <w:t>Ko tas mums māca?</w:t>
      </w:r>
    </w:p>
    <w:p w14:paraId="53F8F35C" w14:textId="12FAD1AC" w:rsidR="00C07B97" w:rsidRPr="00BE025B" w:rsidRDefault="00C07B97" w:rsidP="00C07B97">
      <w:pPr>
        <w:pStyle w:val="Prrafodelista"/>
        <w:numPr>
          <w:ilvl w:val="3"/>
          <w:numId w:val="1"/>
        </w:numPr>
        <w:rPr>
          <w:sz w:val="22"/>
        </w:rPr>
      </w:pPr>
      <w:r w:rsidRPr="00BE025B">
        <w:rPr>
          <w:sz w:val="22"/>
        </w:rPr>
        <w:t>Pateicība par Dieva žēlastību (2. </w:t>
      </w:r>
      <w:r w:rsidR="00C5020C">
        <w:rPr>
          <w:sz w:val="22"/>
        </w:rPr>
        <w:t>K</w:t>
      </w:r>
      <w:r w:rsidRPr="00BE025B">
        <w:rPr>
          <w:sz w:val="22"/>
        </w:rPr>
        <w:t>orintiešiem 9:15). Jēzus atdeva visu mūsu labā. Mūsu pateicība izpaužas vēlmē pilnībā nodoties Viņam.</w:t>
      </w:r>
    </w:p>
    <w:p w14:paraId="7071CB63" w14:textId="51BD04B6" w:rsidR="00C07B97" w:rsidRPr="00BE025B" w:rsidRDefault="00C07B97" w:rsidP="00C07B97">
      <w:pPr>
        <w:pStyle w:val="Prrafodelista"/>
        <w:numPr>
          <w:ilvl w:val="3"/>
          <w:numId w:val="1"/>
        </w:numPr>
        <w:rPr>
          <w:sz w:val="22"/>
        </w:rPr>
      </w:pPr>
      <w:r w:rsidRPr="00BE025B">
        <w:rPr>
          <w:sz w:val="22"/>
        </w:rPr>
        <w:t>Vēlme dalīties Dieva svētībās (2. Kor. 9:11a). Mēs dodam citiem, jo vispirms esam saņēmuši no Dieva.</w:t>
      </w:r>
    </w:p>
    <w:p w14:paraId="1A75EBB2" w14:textId="2F88069C" w:rsidR="00C07B97" w:rsidRPr="00BE025B" w:rsidRDefault="00C07B97" w:rsidP="00C07B97">
      <w:pPr>
        <w:pStyle w:val="Prrafodelista"/>
        <w:numPr>
          <w:ilvl w:val="3"/>
          <w:numId w:val="1"/>
        </w:numPr>
        <w:rPr>
          <w:sz w:val="22"/>
        </w:rPr>
      </w:pPr>
      <w:r w:rsidRPr="00BE025B">
        <w:rPr>
          <w:sz w:val="22"/>
        </w:rPr>
        <w:t>Patiesa mīlestība (2. </w:t>
      </w:r>
      <w:r w:rsidR="00C5020C">
        <w:rPr>
          <w:sz w:val="22"/>
        </w:rPr>
        <w:t>K</w:t>
      </w:r>
      <w:r w:rsidRPr="00BE025B">
        <w:rPr>
          <w:sz w:val="22"/>
        </w:rPr>
        <w:t>orintiešiem 8:24). Dāsnums ir pierādījums tam, ka mīlestība mājo mūsu sirdīs.</w:t>
      </w:r>
    </w:p>
    <w:p w14:paraId="471BD6C1" w14:textId="1781E37B" w:rsidR="00EE7C2D" w:rsidRPr="00BE025B" w:rsidRDefault="00EE7C2D" w:rsidP="00EE7C2D">
      <w:pPr>
        <w:pStyle w:val="Prrafodelista"/>
        <w:numPr>
          <w:ilvl w:val="0"/>
          <w:numId w:val="1"/>
        </w:numPr>
        <w:rPr>
          <w:b/>
          <w:bCs/>
          <w:sz w:val="22"/>
        </w:rPr>
      </w:pPr>
      <w:r w:rsidRPr="00BE025B">
        <w:rPr>
          <w:b/>
          <w:bCs/>
          <w:sz w:val="22"/>
        </w:rPr>
        <w:t xml:space="preserve">Kā praktizēt </w:t>
      </w:r>
      <w:r w:rsidR="00470960">
        <w:rPr>
          <w:b/>
          <w:bCs/>
          <w:sz w:val="22"/>
        </w:rPr>
        <w:t>namturību</w:t>
      </w:r>
      <w:r w:rsidRPr="00BE025B">
        <w:rPr>
          <w:b/>
          <w:bCs/>
          <w:sz w:val="22"/>
        </w:rPr>
        <w:t>:</w:t>
      </w:r>
    </w:p>
    <w:p w14:paraId="120A8B26" w14:textId="77777777" w:rsidR="00EE7C2D" w:rsidRPr="00BE025B" w:rsidRDefault="00EE7C2D" w:rsidP="00EE7C2D">
      <w:pPr>
        <w:pStyle w:val="Prrafodelista"/>
        <w:numPr>
          <w:ilvl w:val="1"/>
          <w:numId w:val="1"/>
        </w:numPr>
        <w:rPr>
          <w:b/>
          <w:bCs/>
          <w:sz w:val="22"/>
        </w:rPr>
      </w:pPr>
      <w:r w:rsidRPr="00BE025B">
        <w:rPr>
          <w:b/>
          <w:bCs/>
          <w:sz w:val="22"/>
        </w:rPr>
        <w:t>Pareiza plānošana.</w:t>
      </w:r>
    </w:p>
    <w:p w14:paraId="7CF8C9C7" w14:textId="6D00A85E" w:rsidR="004E0D48" w:rsidRPr="00BE025B" w:rsidRDefault="004E0D48" w:rsidP="004E0D48">
      <w:pPr>
        <w:pStyle w:val="Prrafodelista"/>
        <w:numPr>
          <w:ilvl w:val="2"/>
          <w:numId w:val="1"/>
        </w:numPr>
        <w:rPr>
          <w:sz w:val="22"/>
        </w:rPr>
      </w:pPr>
      <w:r w:rsidRPr="00BE025B">
        <w:rPr>
          <w:sz w:val="22"/>
        </w:rPr>
        <w:t>Pāvila ierosinātais plāns bija savākt īpašu ziedojumu no Maķedonijas un Ahajas draudzēm (provinces, kurā atradās Kolosa), lai palīdzētu draudzei Jeruzalemē (Rom. 15:26).</w:t>
      </w:r>
    </w:p>
    <w:p w14:paraId="28801C4F" w14:textId="4D481150" w:rsidR="004E0D48" w:rsidRPr="00BE025B" w:rsidRDefault="004E0D48" w:rsidP="004E0D48">
      <w:pPr>
        <w:pStyle w:val="Prrafodelista"/>
        <w:numPr>
          <w:ilvl w:val="2"/>
          <w:numId w:val="1"/>
        </w:numPr>
        <w:rPr>
          <w:sz w:val="22"/>
        </w:rPr>
      </w:pPr>
      <w:r w:rsidRPr="00BE025B">
        <w:rPr>
          <w:sz w:val="22"/>
        </w:rPr>
        <w:t>Kad apustulis gadu iepriekš Kolosā ierosināja šo plānu, tas tika uzņemts ar entuziasmu, lai gan tobrīd nebija izvirzīti konkrēti mērķi (2. Kor. 9:1–2). Tomēr katrs loceklis savā sirdī apņēmās ziedot noteiktu summu (2. Kor. 9:7a).</w:t>
      </w:r>
    </w:p>
    <w:p w14:paraId="03430341" w14:textId="26816CF8" w:rsidR="004E0D48" w:rsidRPr="00BE025B" w:rsidRDefault="004E0D48" w:rsidP="004E0D48">
      <w:pPr>
        <w:pStyle w:val="Prrafodelista"/>
        <w:numPr>
          <w:ilvl w:val="2"/>
          <w:numId w:val="1"/>
        </w:numPr>
        <w:rPr>
          <w:sz w:val="22"/>
        </w:rPr>
      </w:pPr>
      <w:r w:rsidRPr="00BE025B">
        <w:rPr>
          <w:sz w:val="22"/>
        </w:rPr>
        <w:t>Plānojot ziedojumu, katrai ģimenei vajadzētu izvērtēt sevi un izvirzīt reālistiskus mērķus atbilstoši savam finansiālajam stāvoklim.</w:t>
      </w:r>
    </w:p>
    <w:p w14:paraId="548CDBAC" w14:textId="2D13045E" w:rsidR="004E0D48" w:rsidRPr="00BE025B" w:rsidRDefault="004E0D48" w:rsidP="004E0D48">
      <w:pPr>
        <w:pStyle w:val="Prrafodelista"/>
        <w:numPr>
          <w:ilvl w:val="2"/>
          <w:numId w:val="1"/>
        </w:numPr>
        <w:rPr>
          <w:sz w:val="22"/>
        </w:rPr>
      </w:pPr>
      <w:r w:rsidRPr="00BE025B">
        <w:rPr>
          <w:sz w:val="22"/>
        </w:rPr>
        <w:t>Vēl viens punkts, ko Pāvils iekļauj savā plānā, ir tāds, ka viņiem nevajadzētu gaidīt ar visu nodošanu uzreiz, bet gan katru nedēļu atlikt nedaudz, līdz viņi sasniedz ierosināto summu (1. Kor. 16:2). Tādā veidā, kad Pāvils ieradīsies, visu ziedojumu varēs ar prieku savākt (2. Kor. 9:3–5).</w:t>
      </w:r>
    </w:p>
    <w:p w14:paraId="3988ECE6" w14:textId="77777777" w:rsidR="00EE7C2D" w:rsidRPr="00BE025B" w:rsidRDefault="00EE7C2D" w:rsidP="00EE7C2D">
      <w:pPr>
        <w:pStyle w:val="Prrafodelista"/>
        <w:numPr>
          <w:ilvl w:val="1"/>
          <w:numId w:val="1"/>
        </w:numPr>
        <w:rPr>
          <w:b/>
          <w:bCs/>
          <w:sz w:val="22"/>
        </w:rPr>
      </w:pPr>
      <w:r w:rsidRPr="00BE025B">
        <w:rPr>
          <w:b/>
          <w:bCs/>
          <w:sz w:val="22"/>
        </w:rPr>
        <w:t>Pareiza attieksme.</w:t>
      </w:r>
    </w:p>
    <w:p w14:paraId="73B0FCB0" w14:textId="3F3B99F9" w:rsidR="002078E2" w:rsidRPr="00BE025B" w:rsidRDefault="002078E2" w:rsidP="002078E2">
      <w:pPr>
        <w:pStyle w:val="Prrafodelista"/>
        <w:numPr>
          <w:ilvl w:val="2"/>
          <w:numId w:val="1"/>
        </w:numPr>
        <w:rPr>
          <w:sz w:val="22"/>
        </w:rPr>
      </w:pPr>
      <w:r w:rsidRPr="00BE025B">
        <w:rPr>
          <w:sz w:val="22"/>
        </w:rPr>
        <w:t>Lai iedrošinātu kolosiešu dāsnumu, Pāvils min Maķedonijas piemēru. Šajās draudzēs brāļi bija parādījuši pienācīgu un priekšzīmīgu attieksmi, dodot savus ziedojumus, jo viņi deva…</w:t>
      </w:r>
    </w:p>
    <w:p w14:paraId="7E9C9DCF" w14:textId="77777777" w:rsidR="002078E2" w:rsidRPr="00BE025B" w:rsidRDefault="002078E2" w:rsidP="002078E2">
      <w:pPr>
        <w:pStyle w:val="Prrafodelista"/>
        <w:numPr>
          <w:ilvl w:val="3"/>
          <w:numId w:val="1"/>
        </w:numPr>
        <w:rPr>
          <w:sz w:val="22"/>
        </w:rPr>
      </w:pPr>
      <w:r w:rsidRPr="00BE025B">
        <w:rPr>
          <w:sz w:val="22"/>
        </w:rPr>
        <w:t>ar prieku (2. Kor. 8:2a). Viņi bija laimīgi, ka varēja dot</w:t>
      </w:r>
    </w:p>
    <w:p w14:paraId="721ED1F5" w14:textId="761AD061" w:rsidR="002078E2" w:rsidRPr="00BE025B" w:rsidRDefault="002078E2" w:rsidP="002078E2">
      <w:pPr>
        <w:pStyle w:val="Prrafodelista"/>
        <w:numPr>
          <w:ilvl w:val="3"/>
          <w:numId w:val="1"/>
        </w:numPr>
        <w:rPr>
          <w:sz w:val="22"/>
        </w:rPr>
      </w:pPr>
      <w:r w:rsidRPr="00BE025B">
        <w:rPr>
          <w:sz w:val="22"/>
        </w:rPr>
        <w:t>ar dāsnumu (2. Kor. 8:2b). Viņu nabadzība nebija šķērslis</w:t>
      </w:r>
    </w:p>
    <w:p w14:paraId="07CAFB71" w14:textId="13D4F88C" w:rsidR="002078E2" w:rsidRPr="00BE025B" w:rsidRDefault="00470960" w:rsidP="002078E2">
      <w:pPr>
        <w:pStyle w:val="Prrafodelista"/>
        <w:numPr>
          <w:ilvl w:val="3"/>
          <w:numId w:val="1"/>
        </w:numPr>
        <w:rPr>
          <w:sz w:val="22"/>
        </w:rPr>
      </w:pPr>
      <w:r>
        <w:rPr>
          <w:sz w:val="22"/>
        </w:rPr>
        <w:t>brīvprātīgi</w:t>
      </w:r>
      <w:r w:rsidR="002078E2" w:rsidRPr="00BE025B">
        <w:rPr>
          <w:sz w:val="22"/>
        </w:rPr>
        <w:t xml:space="preserve"> (2. Kor. 8:3). Viņi to darīja labprātīgi un spontāni.</w:t>
      </w:r>
    </w:p>
    <w:p w14:paraId="1BBB6167" w14:textId="2100010B" w:rsidR="002078E2" w:rsidRPr="00BE025B" w:rsidRDefault="002078E2" w:rsidP="002078E2">
      <w:pPr>
        <w:pStyle w:val="Prrafodelista"/>
        <w:numPr>
          <w:ilvl w:val="3"/>
          <w:numId w:val="1"/>
        </w:numPr>
        <w:rPr>
          <w:sz w:val="22"/>
        </w:rPr>
      </w:pPr>
      <w:r w:rsidRPr="00BE025B">
        <w:rPr>
          <w:sz w:val="22"/>
        </w:rPr>
        <w:t>kā privilēģiju (2. Kor. 8:4). Šī rīcība ļāva viņiem parādīt savu mīlestību pret Dievu un draudzi</w:t>
      </w:r>
    </w:p>
    <w:p w14:paraId="4BBBC0E5" w14:textId="56B1A4DA" w:rsidR="002078E2" w:rsidRPr="00BE025B" w:rsidRDefault="002078E2" w:rsidP="002078E2">
      <w:pPr>
        <w:pStyle w:val="Prrafodelista"/>
        <w:numPr>
          <w:ilvl w:val="3"/>
          <w:numId w:val="1"/>
        </w:numPr>
        <w:rPr>
          <w:sz w:val="22"/>
        </w:rPr>
      </w:pPr>
      <w:r w:rsidRPr="00BE025B">
        <w:rPr>
          <w:sz w:val="22"/>
        </w:rPr>
        <w:t xml:space="preserve">kā iesvētīšanas akts (2. Kor. 8:5). Viņa </w:t>
      </w:r>
      <w:r w:rsidR="00470960">
        <w:rPr>
          <w:sz w:val="22"/>
        </w:rPr>
        <w:t>uzticība</w:t>
      </w:r>
      <w:r w:rsidRPr="00BE025B">
        <w:rPr>
          <w:sz w:val="22"/>
        </w:rPr>
        <w:t xml:space="preserve"> Dievam noveda pie viņ</w:t>
      </w:r>
      <w:r w:rsidR="00470960">
        <w:rPr>
          <w:sz w:val="22"/>
        </w:rPr>
        <w:t>u</w:t>
      </w:r>
      <w:r w:rsidRPr="00BE025B">
        <w:rPr>
          <w:sz w:val="22"/>
        </w:rPr>
        <w:t xml:space="preserve"> </w:t>
      </w:r>
      <w:r w:rsidR="00470960">
        <w:rPr>
          <w:sz w:val="22"/>
        </w:rPr>
        <w:t>uzticības</w:t>
      </w:r>
      <w:r w:rsidRPr="00BE025B">
        <w:rPr>
          <w:sz w:val="22"/>
        </w:rPr>
        <w:t xml:space="preserve"> citiem</w:t>
      </w:r>
    </w:p>
    <w:p w14:paraId="54F500F4" w14:textId="5B8A0F35" w:rsidR="00EE7C2D" w:rsidRPr="00BE025B" w:rsidRDefault="00470960" w:rsidP="00EE7C2D">
      <w:pPr>
        <w:pStyle w:val="Prrafodelista"/>
        <w:numPr>
          <w:ilvl w:val="0"/>
          <w:numId w:val="1"/>
        </w:numPr>
        <w:rPr>
          <w:b/>
          <w:bCs/>
          <w:sz w:val="22"/>
        </w:rPr>
      </w:pPr>
      <w:r>
        <w:rPr>
          <w:b/>
          <w:bCs/>
          <w:sz w:val="22"/>
        </w:rPr>
        <w:t>Namturības</w:t>
      </w:r>
      <w:r w:rsidR="00EE7C2D" w:rsidRPr="00BE025B">
        <w:rPr>
          <w:b/>
          <w:bCs/>
          <w:sz w:val="22"/>
        </w:rPr>
        <w:t xml:space="preserve"> rezultāti:</w:t>
      </w:r>
    </w:p>
    <w:p w14:paraId="388AF486" w14:textId="21252CDD" w:rsidR="00395C43" w:rsidRPr="00BE025B" w:rsidRDefault="00470960" w:rsidP="00EE7C2D">
      <w:pPr>
        <w:pStyle w:val="Prrafodelista"/>
        <w:numPr>
          <w:ilvl w:val="1"/>
          <w:numId w:val="1"/>
        </w:numPr>
        <w:rPr>
          <w:b/>
          <w:bCs/>
          <w:sz w:val="22"/>
        </w:rPr>
      </w:pPr>
      <w:r>
        <w:rPr>
          <w:b/>
          <w:bCs/>
          <w:sz w:val="22"/>
        </w:rPr>
        <w:t>Draudzes</w:t>
      </w:r>
      <w:r w:rsidR="00EE7C2D" w:rsidRPr="00BE025B">
        <w:rPr>
          <w:b/>
          <w:bCs/>
          <w:sz w:val="22"/>
        </w:rPr>
        <w:t xml:space="preserve"> vienotība.</w:t>
      </w:r>
    </w:p>
    <w:p w14:paraId="0ADED731" w14:textId="1AA15F6F" w:rsidR="000521C4" w:rsidRPr="00BE025B" w:rsidRDefault="000521C4" w:rsidP="000521C4">
      <w:pPr>
        <w:pStyle w:val="Prrafodelista"/>
        <w:numPr>
          <w:ilvl w:val="2"/>
          <w:numId w:val="1"/>
        </w:numPr>
        <w:rPr>
          <w:sz w:val="22"/>
        </w:rPr>
      </w:pPr>
      <w:r w:rsidRPr="00BE025B">
        <w:rPr>
          <w:sz w:val="22"/>
        </w:rPr>
        <w:t>Upurim, kas tika nests uz Jeruzalemi, bija arī cita pozitīva ietekme (2. </w:t>
      </w:r>
      <w:r w:rsidR="00EE5CB7">
        <w:rPr>
          <w:sz w:val="22"/>
        </w:rPr>
        <w:t>K</w:t>
      </w:r>
      <w:r w:rsidRPr="00BE025B">
        <w:rPr>
          <w:sz w:val="22"/>
        </w:rPr>
        <w:t>or. 9:12).</w:t>
      </w:r>
    </w:p>
    <w:p w14:paraId="18C6253D" w14:textId="1A833157" w:rsidR="000521C4" w:rsidRPr="00BE025B" w:rsidRDefault="000521C4" w:rsidP="000521C4">
      <w:pPr>
        <w:pStyle w:val="Prrafodelista"/>
        <w:numPr>
          <w:ilvl w:val="2"/>
          <w:numId w:val="1"/>
        </w:numPr>
        <w:rPr>
          <w:sz w:val="22"/>
        </w:rPr>
      </w:pPr>
      <w:r w:rsidRPr="00BE025B">
        <w:rPr>
          <w:sz w:val="22"/>
        </w:rPr>
        <w:t>Ebrejus un cittautiešus vienoja palīdzības un pateicības saites (Rom. 15:26–27). Tādā veidā tika sasniegts apustuļa galvenais mērķis: vienotība draudzē.</w:t>
      </w:r>
    </w:p>
    <w:p w14:paraId="53AE45DD" w14:textId="28B4D006" w:rsidR="000521C4" w:rsidRPr="00BE025B" w:rsidRDefault="000521C4" w:rsidP="000521C4">
      <w:pPr>
        <w:pStyle w:val="Prrafodelista"/>
        <w:numPr>
          <w:ilvl w:val="2"/>
          <w:numId w:val="1"/>
        </w:numPr>
        <w:rPr>
          <w:sz w:val="22"/>
        </w:rPr>
      </w:pPr>
      <w:r w:rsidRPr="00BE025B">
        <w:rPr>
          <w:sz w:val="22"/>
        </w:rPr>
        <w:t>Vēl viena pozitīva ietekme ir tā, ka veids, kā tika rīk</w:t>
      </w:r>
      <w:r w:rsidR="00EE5CB7">
        <w:rPr>
          <w:sz w:val="22"/>
        </w:rPr>
        <w:t>ots ziedojuma</w:t>
      </w:r>
      <w:r w:rsidRPr="00BE025B">
        <w:rPr>
          <w:sz w:val="22"/>
        </w:rPr>
        <w:t xml:space="preserve"> upuri</w:t>
      </w:r>
      <w:r w:rsidR="00EE5CB7">
        <w:rPr>
          <w:sz w:val="22"/>
        </w:rPr>
        <w:t>s</w:t>
      </w:r>
      <w:r w:rsidRPr="00BE025B">
        <w:rPr>
          <w:sz w:val="22"/>
        </w:rPr>
        <w:t>, sniedz mums īpašu mācību mūsdienās: viss ir jādara kārtīgi un ievērojot pareizās procedūras.</w:t>
      </w:r>
    </w:p>
    <w:p w14:paraId="0D6A461F" w14:textId="4142760E" w:rsidR="000521C4" w:rsidRPr="00BE025B" w:rsidRDefault="000521C4" w:rsidP="000521C4">
      <w:pPr>
        <w:pStyle w:val="Prrafodelista"/>
        <w:numPr>
          <w:ilvl w:val="2"/>
          <w:numId w:val="1"/>
        </w:numPr>
        <w:rPr>
          <w:sz w:val="22"/>
        </w:rPr>
      </w:pPr>
      <w:r w:rsidRPr="00BE025B">
        <w:rPr>
          <w:sz w:val="22"/>
        </w:rPr>
        <w:t>Pāvils iecēla Titu pārraudzīt ziedojumu vākšanu, un draudzes iecēla brāļus, lai tie viņam palīdzētu šajā uzdevumā (2. Kor. 8:16–24). Nebija cita pareiza veida, kā vākt un nosūtīt ziedojumus uz Jeruzalemi.</w:t>
      </w:r>
    </w:p>
    <w:sectPr w:rsidR="000521C4" w:rsidRPr="00BE025B" w:rsidSect="00BE025B">
      <w:pgSz w:w="11906" w:h="16838"/>
      <w:pgMar w:top="720" w:right="566"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24DB2"/>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1930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C2D"/>
    <w:rsid w:val="00004746"/>
    <w:rsid w:val="000521C4"/>
    <w:rsid w:val="000B2AC6"/>
    <w:rsid w:val="000B440E"/>
    <w:rsid w:val="001E4AA8"/>
    <w:rsid w:val="001E52CB"/>
    <w:rsid w:val="002078E2"/>
    <w:rsid w:val="00265900"/>
    <w:rsid w:val="002E2C3D"/>
    <w:rsid w:val="003036B8"/>
    <w:rsid w:val="00395C43"/>
    <w:rsid w:val="003D5E96"/>
    <w:rsid w:val="00470960"/>
    <w:rsid w:val="004D5CB2"/>
    <w:rsid w:val="004E0D48"/>
    <w:rsid w:val="006B286A"/>
    <w:rsid w:val="00704331"/>
    <w:rsid w:val="00711123"/>
    <w:rsid w:val="00797624"/>
    <w:rsid w:val="008E43D9"/>
    <w:rsid w:val="00901401"/>
    <w:rsid w:val="0093036A"/>
    <w:rsid w:val="00AB406A"/>
    <w:rsid w:val="00AE1CAF"/>
    <w:rsid w:val="00BA3EAE"/>
    <w:rsid w:val="00BE025B"/>
    <w:rsid w:val="00C07B97"/>
    <w:rsid w:val="00C22FAD"/>
    <w:rsid w:val="00C46A68"/>
    <w:rsid w:val="00C5020C"/>
    <w:rsid w:val="00C5663C"/>
    <w:rsid w:val="00EE5CB7"/>
    <w:rsid w:val="00EE7C2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F4E1"/>
  <w15:chartTrackingRefBased/>
  <w15:docId w15:val="{5ADAC8EF-F77F-4299-8C56-BBA1E80D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EE7C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E7C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E7C2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E7C2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E7C2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E7C2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E7C2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E7C2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E7C2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EE7C2D"/>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EE7C2D"/>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EE7C2D"/>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EE7C2D"/>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EE7C2D"/>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EE7C2D"/>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EE7C2D"/>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EE7C2D"/>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EE7C2D"/>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EE7C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E7C2D"/>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EE7C2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E7C2D"/>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EE7C2D"/>
    <w:pPr>
      <w:spacing w:before="160"/>
      <w:jc w:val="center"/>
    </w:pPr>
    <w:rPr>
      <w:i/>
      <w:iCs/>
      <w:color w:val="404040" w:themeColor="text1" w:themeTint="BF"/>
    </w:rPr>
  </w:style>
  <w:style w:type="character" w:customStyle="1" w:styleId="CitaCar">
    <w:name w:val="Cita Car"/>
    <w:basedOn w:val="Fuentedeprrafopredeter"/>
    <w:link w:val="Cita"/>
    <w:uiPriority w:val="29"/>
    <w:rsid w:val="00EE7C2D"/>
    <w:rPr>
      <w:i/>
      <w:iCs/>
      <w:color w:val="404040" w:themeColor="text1" w:themeTint="BF"/>
      <w:kern w:val="0"/>
      <w:sz w:val="24"/>
      <w14:ligatures w14:val="none"/>
    </w:rPr>
  </w:style>
  <w:style w:type="paragraph" w:styleId="Prrafodelista">
    <w:name w:val="List Paragraph"/>
    <w:basedOn w:val="Normal"/>
    <w:uiPriority w:val="34"/>
    <w:qFormat/>
    <w:rsid w:val="00EE7C2D"/>
    <w:pPr>
      <w:ind w:left="720"/>
      <w:contextualSpacing/>
    </w:pPr>
  </w:style>
  <w:style w:type="character" w:styleId="nfasisintenso">
    <w:name w:val="Intense Emphasis"/>
    <w:basedOn w:val="Fuentedeprrafopredeter"/>
    <w:uiPriority w:val="21"/>
    <w:qFormat/>
    <w:rsid w:val="00EE7C2D"/>
    <w:rPr>
      <w:i/>
      <w:iCs/>
      <w:color w:val="0F4761" w:themeColor="accent1" w:themeShade="BF"/>
    </w:rPr>
  </w:style>
  <w:style w:type="paragraph" w:styleId="Citadestacada">
    <w:name w:val="Intense Quote"/>
    <w:basedOn w:val="Normal"/>
    <w:next w:val="Normal"/>
    <w:link w:val="CitadestacadaCar"/>
    <w:uiPriority w:val="30"/>
    <w:qFormat/>
    <w:rsid w:val="00EE7C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E7C2D"/>
    <w:rPr>
      <w:i/>
      <w:iCs/>
      <w:color w:val="0F4761" w:themeColor="accent1" w:themeShade="BF"/>
      <w:kern w:val="0"/>
      <w:sz w:val="24"/>
      <w14:ligatures w14:val="none"/>
    </w:rPr>
  </w:style>
  <w:style w:type="character" w:styleId="Referenciaintensa">
    <w:name w:val="Intense Reference"/>
    <w:basedOn w:val="Fuentedeprrafopredeter"/>
    <w:uiPriority w:val="32"/>
    <w:qFormat/>
    <w:rsid w:val="00EE7C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177F0-12AA-405F-BAFA-2A592F0C9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2865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2026-08-03T15:45:00Z</cp:lastPrinted>
  <dcterms:created xsi:type="dcterms:W3CDTF">2026-08-09T17:37:00Z</dcterms:created>
  <dcterms:modified xsi:type="dcterms:W3CDTF">2026-08-09T17:37:00Z</dcterms:modified>
</cp:coreProperties>
</file>