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6CFF9" w14:textId="061EC59B" w:rsidR="00A022DB" w:rsidRPr="00A022DB" w:rsidRDefault="00246C1B" w:rsidP="00246C1B">
      <w:pPr>
        <w:pStyle w:val="Paragraphedeliste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46C1B">
        <w:rPr>
          <w:b/>
          <w:bCs/>
          <w:sz w:val="22"/>
        </w:rPr>
        <w:t>Fiavian’i</w:t>
      </w:r>
      <w:proofErr w:type="spellEnd"/>
      <w:r w:rsidRPr="00246C1B">
        <w:rPr>
          <w:b/>
          <w:bCs/>
          <w:sz w:val="22"/>
        </w:rPr>
        <w:t xml:space="preserve"> </w:t>
      </w:r>
      <w:proofErr w:type="spellStart"/>
      <w:r w:rsidRPr="00246C1B">
        <w:rPr>
          <w:b/>
          <w:bCs/>
          <w:sz w:val="22"/>
        </w:rPr>
        <w:t>Jesosy</w:t>
      </w:r>
      <w:proofErr w:type="spellEnd"/>
      <w:r w:rsidRPr="00246C1B">
        <w:rPr>
          <w:b/>
          <w:bCs/>
          <w:sz w:val="22"/>
        </w:rPr>
        <w:t xml:space="preserve"> </w:t>
      </w:r>
      <w:proofErr w:type="spellStart"/>
      <w:r w:rsidRPr="00246C1B">
        <w:rPr>
          <w:b/>
          <w:bCs/>
          <w:sz w:val="22"/>
        </w:rPr>
        <w:t>Fanindroany</w:t>
      </w:r>
      <w:proofErr w:type="spellEnd"/>
      <w:r w:rsidR="00A022DB" w:rsidRPr="00A022DB">
        <w:rPr>
          <w:b/>
          <w:bCs/>
          <w:sz w:val="22"/>
        </w:rPr>
        <w:t>:</w:t>
      </w:r>
    </w:p>
    <w:p w14:paraId="5F852E64" w14:textId="37EBFC54" w:rsidR="00A022DB" w:rsidRPr="007338DF" w:rsidRDefault="00246C1B" w:rsidP="00246C1B">
      <w:pPr>
        <w:pStyle w:val="Paragraphedeliste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46C1B">
        <w:rPr>
          <w:b/>
          <w:bCs/>
          <w:sz w:val="22"/>
        </w:rPr>
        <w:t>Fanantenana</w:t>
      </w:r>
      <w:proofErr w:type="spellEnd"/>
      <w:r w:rsidRPr="00246C1B">
        <w:rPr>
          <w:b/>
          <w:bCs/>
          <w:sz w:val="22"/>
        </w:rPr>
        <w:t xml:space="preserve"> </w:t>
      </w:r>
      <w:proofErr w:type="spellStart"/>
      <w:r w:rsidRPr="00246C1B">
        <w:rPr>
          <w:b/>
          <w:bCs/>
          <w:sz w:val="22"/>
        </w:rPr>
        <w:t>mahafinaritra</w:t>
      </w:r>
      <w:proofErr w:type="spellEnd"/>
      <w:r w:rsidR="00A022DB" w:rsidRPr="00A022DB">
        <w:rPr>
          <w:b/>
          <w:bCs/>
          <w:sz w:val="22"/>
        </w:rPr>
        <w:t>.</w:t>
      </w:r>
    </w:p>
    <w:p w14:paraId="0C20C005" w14:textId="1376D8CF" w:rsidR="003907DB" w:rsidRPr="0056411D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Hatramin'ny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nampanantenan'i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Jesosy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hiverina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indray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Izy</w:t>
      </w:r>
      <w:proofErr w:type="spellEnd"/>
      <w:r w:rsidRPr="00246C1B">
        <w:rPr>
          <w:sz w:val="22"/>
        </w:rPr>
        <w:t xml:space="preserve"> (</w:t>
      </w:r>
      <w:proofErr w:type="spellStart"/>
      <w:r w:rsidRPr="00246C1B">
        <w:rPr>
          <w:sz w:val="22"/>
        </w:rPr>
        <w:t>Jaona</w:t>
      </w:r>
      <w:proofErr w:type="spellEnd"/>
      <w:r w:rsidRPr="00246C1B">
        <w:rPr>
          <w:sz w:val="22"/>
        </w:rPr>
        <w:t xml:space="preserve"> 14:1-3),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 xml:space="preserve"> no </w:t>
      </w:r>
      <w:proofErr w:type="spellStart"/>
      <w:r w:rsidRPr="00246C1B">
        <w:rPr>
          <w:sz w:val="22"/>
        </w:rPr>
        <w:t>fanantenan’ny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mpino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rehetra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mandraka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androany</w:t>
      </w:r>
      <w:proofErr w:type="spellEnd"/>
      <w:r w:rsidRPr="00246C1B">
        <w:rPr>
          <w:sz w:val="22"/>
        </w:rPr>
        <w:t xml:space="preserve"> (</w:t>
      </w:r>
      <w:proofErr w:type="spellStart"/>
      <w:r w:rsidRPr="00246C1B">
        <w:rPr>
          <w:sz w:val="22"/>
        </w:rPr>
        <w:t>Titosy</w:t>
      </w:r>
      <w:proofErr w:type="spellEnd"/>
      <w:r w:rsidRPr="00246C1B">
        <w:rPr>
          <w:sz w:val="22"/>
        </w:rPr>
        <w:t xml:space="preserve"> </w:t>
      </w:r>
      <w:r w:rsidR="003907DB" w:rsidRPr="0056411D">
        <w:rPr>
          <w:sz w:val="22"/>
        </w:rPr>
        <w:t>2:13).</w:t>
      </w:r>
    </w:p>
    <w:p w14:paraId="7FD41FD1" w14:textId="5869022C" w:rsidR="003907DB" w:rsidRPr="0056411D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Inona</w:t>
      </w:r>
      <w:proofErr w:type="spellEnd"/>
      <w:r w:rsidRPr="00246C1B">
        <w:rPr>
          <w:sz w:val="22"/>
        </w:rPr>
        <w:t xml:space="preserve"> no </w:t>
      </w:r>
      <w:proofErr w:type="spellStart"/>
      <w:r w:rsidRPr="00246C1B">
        <w:rPr>
          <w:sz w:val="22"/>
        </w:rPr>
        <w:t>mahatonga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Fiavian’i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Jesosy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Fanindroany</w:t>
      </w:r>
      <w:proofErr w:type="spellEnd"/>
      <w:r w:rsidRPr="00246C1B">
        <w:rPr>
          <w:sz w:val="22"/>
        </w:rPr>
        <w:t xml:space="preserve"> ho toe-</w:t>
      </w:r>
      <w:proofErr w:type="spellStart"/>
      <w:r w:rsidRPr="00246C1B">
        <w:rPr>
          <w:sz w:val="22"/>
        </w:rPr>
        <w:t>javatra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andrandraina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fatratra</w:t>
      </w:r>
      <w:proofErr w:type="spellEnd"/>
      <w:r w:rsidR="003907DB" w:rsidRPr="0056411D">
        <w:rPr>
          <w:sz w:val="22"/>
        </w:rPr>
        <w:t>?</w:t>
      </w:r>
    </w:p>
    <w:p w14:paraId="1BC7A58C" w14:textId="77777777" w:rsidR="00246C1B" w:rsidRPr="00246C1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Manambara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tapitra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hatreo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aretina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fijaliana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fahafatesana</w:t>
      </w:r>
      <w:proofErr w:type="spellEnd"/>
    </w:p>
    <w:p w14:paraId="45681BAA" w14:textId="77777777" w:rsidR="00246C1B" w:rsidRPr="00246C1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Midika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foana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fahantrana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rariny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fampahoriana</w:t>
      </w:r>
      <w:proofErr w:type="spellEnd"/>
    </w:p>
    <w:p w14:paraId="28A67267" w14:textId="77777777" w:rsidR="00246C1B" w:rsidRPr="00246C1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Mamarana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adilahy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fifandirana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tolona</w:t>
      </w:r>
      <w:proofErr w:type="spellEnd"/>
    </w:p>
    <w:p w14:paraId="6D564C70" w14:textId="318032B1" w:rsidR="003907DB" w:rsidRPr="00A022D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Manokatra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varavarana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tontolo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feno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fiadanana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fahasambarana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fiaraha-monina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maharitra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mandrakizay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amin’Andriamanitra</w:t>
      </w:r>
      <w:proofErr w:type="spellEnd"/>
      <w:r>
        <w:rPr>
          <w:sz w:val="22"/>
        </w:rPr>
        <w:t xml:space="preserve"> </w:t>
      </w:r>
    </w:p>
    <w:p w14:paraId="13518F3E" w14:textId="124883BC" w:rsidR="00A022DB" w:rsidRPr="007338DF" w:rsidRDefault="00246C1B" w:rsidP="00246C1B">
      <w:pPr>
        <w:pStyle w:val="Paragraphedeliste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46C1B">
        <w:rPr>
          <w:b/>
          <w:bCs/>
          <w:sz w:val="22"/>
        </w:rPr>
        <w:t>Ahoana</w:t>
      </w:r>
      <w:proofErr w:type="spellEnd"/>
      <w:r w:rsidRPr="00246C1B">
        <w:rPr>
          <w:b/>
          <w:bCs/>
          <w:sz w:val="22"/>
        </w:rPr>
        <w:t xml:space="preserve"> no </w:t>
      </w:r>
      <w:proofErr w:type="spellStart"/>
      <w:r w:rsidRPr="00246C1B">
        <w:rPr>
          <w:b/>
          <w:bCs/>
          <w:sz w:val="22"/>
        </w:rPr>
        <w:t>fomba</w:t>
      </w:r>
      <w:proofErr w:type="spellEnd"/>
      <w:r w:rsidRPr="00246C1B">
        <w:rPr>
          <w:b/>
          <w:bCs/>
          <w:sz w:val="22"/>
        </w:rPr>
        <w:t xml:space="preserve"> </w:t>
      </w:r>
      <w:proofErr w:type="spellStart"/>
      <w:r w:rsidRPr="00246C1B">
        <w:rPr>
          <w:b/>
          <w:bCs/>
          <w:sz w:val="22"/>
        </w:rPr>
        <w:t>hiverenan'i</w:t>
      </w:r>
      <w:proofErr w:type="spellEnd"/>
      <w:r w:rsidRPr="00246C1B">
        <w:rPr>
          <w:b/>
          <w:bCs/>
          <w:sz w:val="22"/>
        </w:rPr>
        <w:t xml:space="preserve"> </w:t>
      </w:r>
      <w:proofErr w:type="spellStart"/>
      <w:r w:rsidRPr="00246C1B">
        <w:rPr>
          <w:b/>
          <w:bCs/>
          <w:sz w:val="22"/>
        </w:rPr>
        <w:t>Jesosy</w:t>
      </w:r>
      <w:proofErr w:type="spellEnd"/>
      <w:r w:rsidR="00A022DB" w:rsidRPr="00A022DB">
        <w:rPr>
          <w:b/>
          <w:bCs/>
          <w:sz w:val="22"/>
        </w:rPr>
        <w:t>?</w:t>
      </w:r>
    </w:p>
    <w:p w14:paraId="4914CC39" w14:textId="77777777" w:rsidR="00246C1B" w:rsidRPr="00246C1B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Nandritra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taonjato</w:t>
      </w:r>
      <w:proofErr w:type="spellEnd"/>
      <w:r w:rsidRPr="00246C1B">
        <w:rPr>
          <w:sz w:val="22"/>
        </w:rPr>
        <w:t xml:space="preserve"> faha-19,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nanova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foto-pinoana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momba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Fiavian'i</w:t>
      </w:r>
      <w:proofErr w:type="spellEnd"/>
      <w:r w:rsidRPr="00246C1B">
        <w:rPr>
          <w:sz w:val="22"/>
        </w:rPr>
        <w:t xml:space="preserve"> Kristy </w:t>
      </w:r>
      <w:proofErr w:type="spellStart"/>
      <w:r w:rsidRPr="00246C1B">
        <w:rPr>
          <w:sz w:val="22"/>
        </w:rPr>
        <w:t>fanindroany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Protestanta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fampianarana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avy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hametraka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fanjakana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eto</w:t>
      </w:r>
      <w:proofErr w:type="spellEnd"/>
      <w:r w:rsidRPr="00246C1B">
        <w:rPr>
          <w:sz w:val="22"/>
        </w:rPr>
        <w:t xml:space="preserve"> an-</w:t>
      </w:r>
      <w:proofErr w:type="spellStart"/>
      <w:r w:rsidRPr="00246C1B">
        <w:rPr>
          <w:sz w:val="22"/>
        </w:rPr>
        <w:t>tany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Jesosy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izay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hisian'ny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fiadanana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mandritra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arivo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(</w:t>
      </w:r>
      <w:proofErr w:type="spellStart"/>
      <w:r w:rsidRPr="00246C1B">
        <w:rPr>
          <w:sz w:val="22"/>
        </w:rPr>
        <w:t>premillennialisme</w:t>
      </w:r>
      <w:proofErr w:type="spellEnd"/>
      <w:r w:rsidRPr="00246C1B">
        <w:rPr>
          <w:sz w:val="22"/>
        </w:rPr>
        <w:t xml:space="preserve">), </w:t>
      </w:r>
      <w:proofErr w:type="spellStart"/>
      <w:r w:rsidRPr="00246C1B">
        <w:rPr>
          <w:sz w:val="22"/>
        </w:rPr>
        <w:t>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koa</w:t>
      </w:r>
      <w:proofErr w:type="spellEnd"/>
      <w:r w:rsidRPr="00246C1B">
        <w:rPr>
          <w:sz w:val="22"/>
        </w:rPr>
        <w:t xml:space="preserve"> hoe </w:t>
      </w:r>
      <w:proofErr w:type="spellStart"/>
      <w:r w:rsidRPr="00246C1B">
        <w:rPr>
          <w:sz w:val="22"/>
        </w:rPr>
        <w:t>hisy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fotoana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hanjakan’ny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fiadanana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mandritra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arivo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mialohan’ny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Fiaviany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fanindroany</w:t>
      </w:r>
      <w:proofErr w:type="spellEnd"/>
      <w:r w:rsidRPr="00246C1B">
        <w:rPr>
          <w:sz w:val="22"/>
        </w:rPr>
        <w:t xml:space="preserve"> (</w:t>
      </w:r>
      <w:proofErr w:type="spellStart"/>
      <w:r w:rsidRPr="00246C1B">
        <w:rPr>
          <w:sz w:val="22"/>
        </w:rPr>
        <w:t>postmillennialisme</w:t>
      </w:r>
      <w:proofErr w:type="spellEnd"/>
      <w:r w:rsidRPr="00246C1B">
        <w:rPr>
          <w:sz w:val="22"/>
        </w:rPr>
        <w:t>).</w:t>
      </w:r>
    </w:p>
    <w:p w14:paraId="1A1690AB" w14:textId="0DD1F67E" w:rsidR="00F76F15" w:rsidRPr="0056411D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Saingy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ireo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mpanavao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fivavahana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nampianatra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arivo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hialohavan'ny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Fiaviany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fanindroany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ary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ho</w:t>
      </w:r>
      <w:r w:rsidR="00F76F15" w:rsidRPr="0056411D">
        <w:rPr>
          <w:sz w:val="22"/>
        </w:rPr>
        <w:t>:</w:t>
      </w:r>
    </w:p>
    <w:p w14:paraId="008DBDD1" w14:textId="50A95079" w:rsidR="00F76F15" w:rsidRPr="00F76F15" w:rsidRDefault="00246C1B" w:rsidP="00F76F15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>
        <w:rPr>
          <w:i/>
          <w:iCs/>
          <w:sz w:val="22"/>
          <w:u w:val="single"/>
        </w:rPr>
        <w:t>Ara-bakiteny</w:t>
      </w:r>
      <w:proofErr w:type="spellEnd"/>
      <w:r w:rsidR="00B9657F" w:rsidRPr="00F76F15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</w:t>
      </w:r>
      <w:proofErr w:type="spellStart"/>
      <w:r>
        <w:rPr>
          <w:sz w:val="22"/>
        </w:rPr>
        <w:t>Apokalypsy</w:t>
      </w:r>
      <w:proofErr w:type="spellEnd"/>
      <w:r w:rsidR="00F76F15" w:rsidRPr="00F76F15">
        <w:rPr>
          <w:sz w:val="22"/>
        </w:rPr>
        <w:t xml:space="preserve"> 22:20</w:t>
      </w:r>
    </w:p>
    <w:p w14:paraId="58B7AF86" w14:textId="65350E0F" w:rsidR="00F76F15" w:rsidRPr="00F76F15" w:rsidRDefault="00246C1B" w:rsidP="00F76F15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>
        <w:rPr>
          <w:i/>
          <w:iCs/>
          <w:sz w:val="22"/>
          <w:u w:val="single"/>
        </w:rPr>
        <w:t>Hita</w:t>
      </w:r>
      <w:proofErr w:type="spellEnd"/>
      <w:r>
        <w:rPr>
          <w:i/>
          <w:iCs/>
          <w:sz w:val="22"/>
          <w:u w:val="single"/>
        </w:rPr>
        <w:t xml:space="preserve"> </w:t>
      </w:r>
      <w:proofErr w:type="spellStart"/>
      <w:r>
        <w:rPr>
          <w:i/>
          <w:iCs/>
          <w:sz w:val="22"/>
          <w:u w:val="single"/>
        </w:rPr>
        <w:t>maso</w:t>
      </w:r>
      <w:proofErr w:type="spellEnd"/>
      <w:r w:rsidR="00B9657F" w:rsidRPr="00F76F15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</w:t>
      </w:r>
      <w:proofErr w:type="spellStart"/>
      <w:r>
        <w:rPr>
          <w:sz w:val="22"/>
        </w:rPr>
        <w:t>Apokalypsy</w:t>
      </w:r>
      <w:proofErr w:type="spellEnd"/>
      <w:r w:rsidR="00F76F15" w:rsidRPr="00F76F15">
        <w:rPr>
          <w:sz w:val="22"/>
        </w:rPr>
        <w:t xml:space="preserve"> 1:7; Matthew 24:27</w:t>
      </w:r>
    </w:p>
    <w:p w14:paraId="19D59527" w14:textId="4E384512" w:rsidR="00F76F15" w:rsidRPr="00F76F15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i/>
          <w:iCs/>
          <w:sz w:val="22"/>
          <w:u w:val="single"/>
        </w:rPr>
        <w:t>Renin'ny</w:t>
      </w:r>
      <w:proofErr w:type="spellEnd"/>
      <w:r w:rsidRPr="00246C1B">
        <w:rPr>
          <w:i/>
          <w:iCs/>
          <w:sz w:val="22"/>
          <w:u w:val="single"/>
        </w:rPr>
        <w:t xml:space="preserve"> </w:t>
      </w:r>
      <w:proofErr w:type="spellStart"/>
      <w:r w:rsidRPr="00246C1B">
        <w:rPr>
          <w:i/>
          <w:iCs/>
          <w:sz w:val="22"/>
          <w:u w:val="single"/>
        </w:rPr>
        <w:t>sofina</w:t>
      </w:r>
      <w:proofErr w:type="spellEnd"/>
      <w:r w:rsidR="00B9657F" w:rsidRPr="00F76F15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1 </w:t>
      </w:r>
      <w:proofErr w:type="spellStart"/>
      <w:r>
        <w:rPr>
          <w:sz w:val="22"/>
        </w:rPr>
        <w:t>Tesaloniana</w:t>
      </w:r>
      <w:proofErr w:type="spellEnd"/>
      <w:r w:rsidR="00F76F15" w:rsidRPr="00F76F15">
        <w:rPr>
          <w:sz w:val="22"/>
        </w:rPr>
        <w:t xml:space="preserve"> 4:16; 1 </w:t>
      </w:r>
      <w:proofErr w:type="spellStart"/>
      <w:r>
        <w:rPr>
          <w:sz w:val="22"/>
        </w:rPr>
        <w:t>Korintiana</w:t>
      </w:r>
      <w:proofErr w:type="spellEnd"/>
      <w:r w:rsidR="00F76F15" w:rsidRPr="00F76F15">
        <w:rPr>
          <w:sz w:val="22"/>
        </w:rPr>
        <w:t xml:space="preserve"> 15:52</w:t>
      </w:r>
    </w:p>
    <w:p w14:paraId="12E52926" w14:textId="1904B1D1" w:rsidR="00F76F15" w:rsidRPr="00A022D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r>
        <w:rPr>
          <w:i/>
          <w:iCs/>
          <w:sz w:val="22"/>
          <w:u w:val="single"/>
        </w:rPr>
        <w:t xml:space="preserve">Be </w:t>
      </w:r>
      <w:proofErr w:type="spellStart"/>
      <w:r>
        <w:rPr>
          <w:i/>
          <w:iCs/>
          <w:sz w:val="22"/>
          <w:u w:val="single"/>
        </w:rPr>
        <w:t>voninahitra</w:t>
      </w:r>
      <w:proofErr w:type="spellEnd"/>
      <w:r w:rsidR="00B9657F" w:rsidRPr="0056411D">
        <w:rPr>
          <w:i/>
          <w:iCs/>
          <w:sz w:val="22"/>
          <w:u w:val="single"/>
        </w:rPr>
        <w:t>.</w:t>
      </w:r>
      <w:r w:rsidR="00F76F15" w:rsidRPr="0056411D">
        <w:rPr>
          <w:sz w:val="22"/>
        </w:rPr>
        <w:t xml:space="preserve"> 1 </w:t>
      </w:r>
      <w:proofErr w:type="spellStart"/>
      <w:r w:rsidRPr="00246C1B">
        <w:rPr>
          <w:sz w:val="22"/>
        </w:rPr>
        <w:t>Tesaloniana</w:t>
      </w:r>
      <w:proofErr w:type="spellEnd"/>
      <w:r w:rsidRPr="00246C1B">
        <w:rPr>
          <w:sz w:val="22"/>
        </w:rPr>
        <w:t xml:space="preserve"> </w:t>
      </w:r>
      <w:r w:rsidR="00F76F15" w:rsidRPr="0056411D">
        <w:rPr>
          <w:sz w:val="22"/>
        </w:rPr>
        <w:t xml:space="preserve">4:13-18; 1 </w:t>
      </w:r>
      <w:proofErr w:type="spellStart"/>
      <w:r w:rsidRPr="00246C1B">
        <w:rPr>
          <w:sz w:val="22"/>
        </w:rPr>
        <w:t>Korintiana</w:t>
      </w:r>
      <w:proofErr w:type="spellEnd"/>
      <w:r w:rsidRPr="00246C1B">
        <w:rPr>
          <w:sz w:val="22"/>
        </w:rPr>
        <w:t xml:space="preserve"> </w:t>
      </w:r>
      <w:r w:rsidR="00F76F15" w:rsidRPr="0056411D">
        <w:rPr>
          <w:sz w:val="22"/>
        </w:rPr>
        <w:t>15:51-55</w:t>
      </w:r>
    </w:p>
    <w:p w14:paraId="3AF0F9FE" w14:textId="77777777" w:rsidR="00A022DB" w:rsidRPr="00A022DB" w:rsidRDefault="00A022DB" w:rsidP="00A022DB">
      <w:pPr>
        <w:pStyle w:val="Paragraphedeliste"/>
        <w:numPr>
          <w:ilvl w:val="0"/>
          <w:numId w:val="1"/>
        </w:numPr>
        <w:rPr>
          <w:b/>
          <w:bCs/>
          <w:sz w:val="22"/>
        </w:rPr>
      </w:pPr>
      <w:r w:rsidRPr="00A022DB">
        <w:rPr>
          <w:b/>
          <w:bCs/>
          <w:sz w:val="22"/>
        </w:rPr>
        <w:t>William Miller:</w:t>
      </w:r>
    </w:p>
    <w:p w14:paraId="49B34F27" w14:textId="21FCD2A5" w:rsidR="00A022DB" w:rsidRPr="007338DF" w:rsidRDefault="00246C1B" w:rsidP="00246C1B">
      <w:pPr>
        <w:pStyle w:val="Paragraphedeliste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46C1B">
        <w:rPr>
          <w:b/>
          <w:bCs/>
          <w:sz w:val="22"/>
        </w:rPr>
        <w:t>Ahoana</w:t>
      </w:r>
      <w:proofErr w:type="spellEnd"/>
      <w:r w:rsidRPr="00246C1B">
        <w:rPr>
          <w:b/>
          <w:bCs/>
          <w:sz w:val="22"/>
        </w:rPr>
        <w:t xml:space="preserve"> no </w:t>
      </w:r>
      <w:proofErr w:type="spellStart"/>
      <w:r w:rsidRPr="00246C1B">
        <w:rPr>
          <w:b/>
          <w:bCs/>
          <w:sz w:val="22"/>
        </w:rPr>
        <w:t>handikana</w:t>
      </w:r>
      <w:proofErr w:type="spellEnd"/>
      <w:r w:rsidRPr="00246C1B">
        <w:rPr>
          <w:b/>
          <w:bCs/>
          <w:sz w:val="22"/>
        </w:rPr>
        <w:t xml:space="preserve"> </w:t>
      </w:r>
      <w:proofErr w:type="spellStart"/>
      <w:proofErr w:type="gramStart"/>
      <w:r w:rsidRPr="00246C1B">
        <w:rPr>
          <w:b/>
          <w:bCs/>
          <w:sz w:val="22"/>
        </w:rPr>
        <w:t>ny</w:t>
      </w:r>
      <w:proofErr w:type="spellEnd"/>
      <w:proofErr w:type="gramEnd"/>
      <w:r w:rsidRPr="00246C1B">
        <w:rPr>
          <w:b/>
          <w:bCs/>
          <w:sz w:val="22"/>
        </w:rPr>
        <w:t xml:space="preserve"> </w:t>
      </w:r>
      <w:proofErr w:type="spellStart"/>
      <w:r w:rsidRPr="00246C1B">
        <w:rPr>
          <w:b/>
          <w:bCs/>
          <w:sz w:val="22"/>
        </w:rPr>
        <w:t>Baiboly</w:t>
      </w:r>
      <w:proofErr w:type="spellEnd"/>
      <w:r w:rsidR="00A022DB" w:rsidRPr="00A022DB">
        <w:rPr>
          <w:b/>
          <w:bCs/>
          <w:sz w:val="22"/>
        </w:rPr>
        <w:t>.</w:t>
      </w:r>
    </w:p>
    <w:p w14:paraId="4C8F5724" w14:textId="77777777" w:rsidR="00246C1B" w:rsidRPr="00246C1B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Nanapa-kevitra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hanao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Baiboly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mpandika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azy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ihany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</w:t>
      </w:r>
      <w:proofErr w:type="spellEnd"/>
      <w:r w:rsidRPr="00246C1B">
        <w:rPr>
          <w:sz w:val="22"/>
        </w:rPr>
        <w:t xml:space="preserve"> William Miller </w:t>
      </w:r>
      <w:proofErr w:type="spellStart"/>
      <w:r w:rsidRPr="00246C1B">
        <w:rPr>
          <w:sz w:val="22"/>
        </w:rPr>
        <w:t>araky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voalazan’i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Isaia</w:t>
      </w:r>
      <w:proofErr w:type="spellEnd"/>
      <w:r w:rsidRPr="00246C1B">
        <w:rPr>
          <w:sz w:val="22"/>
        </w:rPr>
        <w:t xml:space="preserve"> (Is. 28:9-10)</w:t>
      </w:r>
    </w:p>
    <w:p w14:paraId="7FD35224" w14:textId="77777777" w:rsidR="00246C1B" w:rsidRPr="00246C1B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Nanomboka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Genesisy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nandinika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andininy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tsirairay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Baiboly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izy</w:t>
      </w:r>
      <w:proofErr w:type="spellEnd"/>
      <w:r w:rsidRPr="00246C1B">
        <w:rPr>
          <w:sz w:val="22"/>
        </w:rPr>
        <w:t xml:space="preserve">. </w:t>
      </w:r>
      <w:proofErr w:type="spellStart"/>
      <w:r w:rsidRPr="00246C1B">
        <w:rPr>
          <w:sz w:val="22"/>
        </w:rPr>
        <w:t>Rehefa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mazava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heviny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nitady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vahaolana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andininy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izy</w:t>
      </w:r>
      <w:proofErr w:type="spellEnd"/>
      <w:r w:rsidRPr="00246C1B">
        <w:rPr>
          <w:sz w:val="22"/>
        </w:rPr>
        <w:t xml:space="preserve">. </w:t>
      </w:r>
      <w:proofErr w:type="spellStart"/>
      <w:r w:rsidRPr="00246C1B">
        <w:rPr>
          <w:sz w:val="22"/>
        </w:rPr>
        <w:t>Tamin’izany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fomba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 xml:space="preserve"> no </w:t>
      </w:r>
      <w:proofErr w:type="spellStart"/>
      <w:r w:rsidRPr="00246C1B">
        <w:rPr>
          <w:sz w:val="22"/>
        </w:rPr>
        <w:t>nanazavan’ny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Fanahy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Masina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azy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mandra-pahatonga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Baiboly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misokatra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mazava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tsara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teo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anatrehany</w:t>
      </w:r>
      <w:proofErr w:type="spellEnd"/>
      <w:r w:rsidRPr="00246C1B">
        <w:rPr>
          <w:sz w:val="22"/>
        </w:rPr>
        <w:t>.</w:t>
      </w:r>
    </w:p>
    <w:p w14:paraId="54D41555" w14:textId="3AD4E7EC" w:rsidR="00003931" w:rsidRPr="0056411D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Rehefa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tonga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teo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amin’ireo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andalan-teny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ara-paminaniana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nahita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azo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ampiharina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koa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fitisipika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izany</w:t>
      </w:r>
      <w:proofErr w:type="spellEnd"/>
      <w:r w:rsidR="00003931" w:rsidRPr="0056411D">
        <w:rPr>
          <w:sz w:val="22"/>
        </w:rPr>
        <w:t>:</w:t>
      </w:r>
    </w:p>
    <w:p w14:paraId="7490055D" w14:textId="77777777" w:rsidR="00246C1B" w:rsidRPr="00246C1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Maneho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fanjakana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bibidia</w:t>
      </w:r>
      <w:proofErr w:type="spellEnd"/>
      <w:r w:rsidRPr="00246C1B">
        <w:rPr>
          <w:sz w:val="22"/>
        </w:rPr>
        <w:t xml:space="preserve"> (Dan. 7:17, 23).</w:t>
      </w:r>
    </w:p>
    <w:p w14:paraId="04ED363F" w14:textId="77777777" w:rsidR="00246C1B" w:rsidRPr="00246C1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Maneho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fandringanana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rivotra</w:t>
      </w:r>
      <w:proofErr w:type="spellEnd"/>
      <w:r w:rsidRPr="00246C1B">
        <w:rPr>
          <w:sz w:val="22"/>
        </w:rPr>
        <w:t xml:space="preserve"> (Jer. 49:36).</w:t>
      </w:r>
    </w:p>
    <w:p w14:paraId="06C042C2" w14:textId="77777777" w:rsidR="00246C1B" w:rsidRPr="00246C1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Maneho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vahoaka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betsaka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rano</w:t>
      </w:r>
      <w:proofErr w:type="spellEnd"/>
      <w:r w:rsidRPr="00246C1B">
        <w:rPr>
          <w:sz w:val="22"/>
        </w:rPr>
        <w:t xml:space="preserve"> (</w:t>
      </w:r>
      <w:proofErr w:type="spellStart"/>
      <w:r w:rsidRPr="00246C1B">
        <w:rPr>
          <w:sz w:val="22"/>
        </w:rPr>
        <w:t>Apok</w:t>
      </w:r>
      <w:proofErr w:type="spellEnd"/>
      <w:r w:rsidRPr="00246C1B">
        <w:rPr>
          <w:sz w:val="22"/>
        </w:rPr>
        <w:t>. 17:15).</w:t>
      </w:r>
    </w:p>
    <w:p w14:paraId="2AFE8626" w14:textId="77777777" w:rsidR="00246C1B" w:rsidRPr="00246C1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Maneho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fiangonana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vehivavy</w:t>
      </w:r>
      <w:proofErr w:type="spellEnd"/>
      <w:r w:rsidRPr="00246C1B">
        <w:rPr>
          <w:sz w:val="22"/>
        </w:rPr>
        <w:t xml:space="preserve"> (Ez. 23:4; 2Kor. 11:2).</w:t>
      </w:r>
    </w:p>
    <w:p w14:paraId="13A2714C" w14:textId="511C1C3B" w:rsidR="00003931" w:rsidRPr="00A022DB" w:rsidRDefault="00246C1B" w:rsidP="00246C1B">
      <w:pPr>
        <w:pStyle w:val="Paragraphedeliste"/>
        <w:numPr>
          <w:ilvl w:val="3"/>
          <w:numId w:val="1"/>
        </w:numPr>
        <w:rPr>
          <w:sz w:val="22"/>
        </w:rPr>
      </w:pP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ara-bakiteny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andro</w:t>
      </w:r>
      <w:proofErr w:type="spellEnd"/>
      <w:r w:rsidRPr="00246C1B">
        <w:rPr>
          <w:sz w:val="22"/>
        </w:rPr>
        <w:t xml:space="preserve"> (Nom</w:t>
      </w:r>
      <w:r w:rsidR="00003931" w:rsidRPr="0056411D">
        <w:rPr>
          <w:sz w:val="22"/>
        </w:rPr>
        <w:t>. 14:34; Ezek. 4:6)</w:t>
      </w:r>
    </w:p>
    <w:p w14:paraId="7EF068C0" w14:textId="320358DD" w:rsidR="00A022DB" w:rsidRPr="007338DF" w:rsidRDefault="00246C1B" w:rsidP="00246C1B">
      <w:pPr>
        <w:pStyle w:val="Paragraphedeliste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46C1B">
        <w:rPr>
          <w:b/>
          <w:bCs/>
          <w:sz w:val="22"/>
        </w:rPr>
        <w:t>Vanim-potoana</w:t>
      </w:r>
      <w:proofErr w:type="spellEnd"/>
      <w:r w:rsidRPr="00246C1B">
        <w:rPr>
          <w:b/>
          <w:bCs/>
          <w:sz w:val="22"/>
        </w:rPr>
        <w:t xml:space="preserve"> </w:t>
      </w:r>
      <w:proofErr w:type="spellStart"/>
      <w:r w:rsidRPr="00246C1B">
        <w:rPr>
          <w:b/>
          <w:bCs/>
          <w:sz w:val="22"/>
        </w:rPr>
        <w:t>ara-paminaniana</w:t>
      </w:r>
      <w:proofErr w:type="spellEnd"/>
      <w:r w:rsidR="00A022DB" w:rsidRPr="00A022DB">
        <w:rPr>
          <w:b/>
          <w:bCs/>
          <w:sz w:val="22"/>
        </w:rPr>
        <w:t>.</w:t>
      </w:r>
    </w:p>
    <w:p w14:paraId="4FCFC9E6" w14:textId="77777777" w:rsidR="00246C1B" w:rsidRPr="00246C1B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Tamin’ny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andron’i</w:t>
      </w:r>
      <w:proofErr w:type="spellEnd"/>
      <w:r w:rsidRPr="00246C1B">
        <w:rPr>
          <w:sz w:val="22"/>
        </w:rPr>
        <w:t xml:space="preserve"> Miller,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noheverina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fitoerana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masina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Tany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nanao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tsoa-kevitra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faminaniana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momba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fanadiovana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fitoerana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masina</w:t>
      </w:r>
      <w:proofErr w:type="spellEnd"/>
      <w:r w:rsidRPr="00246C1B">
        <w:rPr>
          <w:sz w:val="22"/>
        </w:rPr>
        <w:t xml:space="preserve"> (Dan. 8:14)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manondro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fotoana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hiavian’i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Jesosy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Fanindroany</w:t>
      </w:r>
      <w:proofErr w:type="spellEnd"/>
      <w:r w:rsidRPr="00246C1B">
        <w:rPr>
          <w:sz w:val="22"/>
        </w:rPr>
        <w:t>.</w:t>
      </w:r>
    </w:p>
    <w:p w14:paraId="31D882F5" w14:textId="4932AC66" w:rsidR="006676E8" w:rsidRPr="0056411D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Nomarihiny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nohazavain’i</w:t>
      </w:r>
      <w:proofErr w:type="spellEnd"/>
      <w:r w:rsidRPr="00246C1B">
        <w:rPr>
          <w:sz w:val="22"/>
        </w:rPr>
        <w:t xml:space="preserve"> Gabriela </w:t>
      </w:r>
      <w:proofErr w:type="spellStart"/>
      <w:r w:rsidRPr="00246C1B">
        <w:rPr>
          <w:sz w:val="22"/>
        </w:rPr>
        <w:t>tamin’i</w:t>
      </w:r>
      <w:proofErr w:type="spellEnd"/>
      <w:r w:rsidRPr="00246C1B">
        <w:rPr>
          <w:sz w:val="22"/>
        </w:rPr>
        <w:t xml:space="preserve"> Daniela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tsipiriany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rehetra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momba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ilay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fahitana</w:t>
      </w:r>
      <w:proofErr w:type="spellEnd"/>
      <w:r w:rsidRPr="00246C1B">
        <w:rPr>
          <w:sz w:val="22"/>
        </w:rPr>
        <w:t xml:space="preserve"> </w:t>
      </w:r>
      <w:r w:rsidR="006676E8" w:rsidRPr="0056411D">
        <w:rPr>
          <w:sz w:val="22"/>
        </w:rPr>
        <w:t xml:space="preserve">(Dan. 8:20-25), </w:t>
      </w:r>
      <w:proofErr w:type="spellStart"/>
      <w:r>
        <w:rPr>
          <w:sz w:val="22"/>
        </w:rPr>
        <w:t>afa-tsy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 xml:space="preserve"> 2300 </w:t>
      </w:r>
      <w:proofErr w:type="spellStart"/>
      <w:r>
        <w:rPr>
          <w:sz w:val="22"/>
        </w:rPr>
        <w:t>andro</w:t>
      </w:r>
      <w:proofErr w:type="spellEnd"/>
      <w:r>
        <w:rPr>
          <w:sz w:val="22"/>
        </w:rPr>
        <w:t xml:space="preserve"> </w:t>
      </w:r>
      <w:r w:rsidR="006676E8" w:rsidRPr="0056411D">
        <w:rPr>
          <w:sz w:val="22"/>
        </w:rPr>
        <w:t>(Dan. 8:26-27).</w:t>
      </w:r>
    </w:p>
    <w:p w14:paraId="7D45DFB6" w14:textId="2E617F55" w:rsidR="006676E8" w:rsidRPr="00A022DB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maro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tatỳ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aoriana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nirahina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indray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</w:t>
      </w:r>
      <w:proofErr w:type="spellEnd"/>
      <w:r w:rsidRPr="00246C1B">
        <w:rPr>
          <w:sz w:val="22"/>
        </w:rPr>
        <w:t xml:space="preserve"> Gabriela </w:t>
      </w:r>
      <w:proofErr w:type="spellStart"/>
      <w:r w:rsidRPr="00246C1B">
        <w:rPr>
          <w:sz w:val="22"/>
        </w:rPr>
        <w:t>hanazava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tamin’i</w:t>
      </w:r>
      <w:proofErr w:type="spellEnd"/>
      <w:r w:rsidRPr="00246C1B">
        <w:rPr>
          <w:sz w:val="22"/>
        </w:rPr>
        <w:t xml:space="preserve"> Daniela (Dan. 9:21–23). </w:t>
      </w:r>
      <w:proofErr w:type="spellStart"/>
      <w:r w:rsidRPr="00246C1B">
        <w:rPr>
          <w:sz w:val="22"/>
        </w:rPr>
        <w:t>Nohazavainy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hisy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fe-potoana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iray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na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fotoana</w:t>
      </w:r>
      <w:proofErr w:type="spellEnd"/>
      <w:r w:rsidRPr="00246C1B">
        <w:rPr>
          <w:sz w:val="22"/>
        </w:rPr>
        <w:t xml:space="preserve"> “</w:t>
      </w:r>
      <w:proofErr w:type="spellStart"/>
      <w:r w:rsidRPr="00246C1B">
        <w:rPr>
          <w:sz w:val="22"/>
        </w:rPr>
        <w:t>voatendry</w:t>
      </w:r>
      <w:proofErr w:type="spellEnd"/>
      <w:r w:rsidRPr="00246C1B">
        <w:rPr>
          <w:sz w:val="22"/>
        </w:rPr>
        <w:t xml:space="preserve">”, </w:t>
      </w:r>
      <w:proofErr w:type="spellStart"/>
      <w:r w:rsidRPr="00246C1B">
        <w:rPr>
          <w:sz w:val="22"/>
        </w:rPr>
        <w:t>izay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hanomboka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amin’ny</w:t>
      </w:r>
      <w:proofErr w:type="spellEnd"/>
      <w:r w:rsidRPr="00246C1B">
        <w:rPr>
          <w:sz w:val="22"/>
        </w:rPr>
        <w:t xml:space="preserve"> “</w:t>
      </w:r>
      <w:proofErr w:type="spellStart"/>
      <w:r w:rsidRPr="00246C1B">
        <w:rPr>
          <w:sz w:val="22"/>
        </w:rPr>
        <w:t>hivoahan'ny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didy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hanavaozana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hanamboarana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an'i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Jerosalema</w:t>
      </w:r>
      <w:proofErr w:type="spellEnd"/>
      <w:r w:rsidRPr="00246C1B">
        <w:rPr>
          <w:sz w:val="22"/>
        </w:rPr>
        <w:t xml:space="preserve">” (Dan. 9:24-25). </w:t>
      </w:r>
      <w:proofErr w:type="spellStart"/>
      <w:r w:rsidRPr="00246C1B">
        <w:rPr>
          <w:sz w:val="22"/>
        </w:rPr>
        <w:t>Raha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hitan'i</w:t>
      </w:r>
      <w:proofErr w:type="spellEnd"/>
      <w:r w:rsidRPr="00246C1B">
        <w:rPr>
          <w:sz w:val="22"/>
        </w:rPr>
        <w:t xml:space="preserve"> Miller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filaharana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hitany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fiandohan'ny</w:t>
      </w:r>
      <w:proofErr w:type="spellEnd"/>
      <w:r w:rsidRPr="00246C1B">
        <w:rPr>
          <w:sz w:val="22"/>
        </w:rPr>
        <w:t xml:space="preserve"> 2300 </w:t>
      </w:r>
      <w:proofErr w:type="spellStart"/>
      <w:r w:rsidRPr="00246C1B">
        <w:rPr>
          <w:sz w:val="22"/>
        </w:rPr>
        <w:t>andro</w:t>
      </w:r>
      <w:proofErr w:type="spellEnd"/>
      <w:r w:rsidRPr="00246C1B">
        <w:rPr>
          <w:sz w:val="22"/>
        </w:rPr>
        <w:t>/</w:t>
      </w:r>
      <w:proofErr w:type="spellStart"/>
      <w:r w:rsidRPr="00246C1B">
        <w:rPr>
          <w:sz w:val="22"/>
        </w:rPr>
        <w:t>taona</w:t>
      </w:r>
      <w:proofErr w:type="spellEnd"/>
      <w:r w:rsidR="006676E8" w:rsidRPr="0056411D">
        <w:rPr>
          <w:sz w:val="22"/>
        </w:rPr>
        <w:t>.</w:t>
      </w:r>
    </w:p>
    <w:p w14:paraId="4F1FF8CB" w14:textId="5489A206" w:rsidR="00395C43" w:rsidRPr="007338DF" w:rsidRDefault="00246C1B" w:rsidP="00246C1B">
      <w:pPr>
        <w:pStyle w:val="Paragraphedeliste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46C1B">
        <w:rPr>
          <w:b/>
          <w:bCs/>
          <w:sz w:val="22"/>
        </w:rPr>
        <w:t>Faminaniana</w:t>
      </w:r>
      <w:proofErr w:type="spellEnd"/>
      <w:r w:rsidRPr="00246C1B">
        <w:rPr>
          <w:b/>
          <w:bCs/>
          <w:sz w:val="22"/>
        </w:rPr>
        <w:t xml:space="preserve"> </w:t>
      </w:r>
      <w:proofErr w:type="spellStart"/>
      <w:proofErr w:type="gramStart"/>
      <w:r w:rsidRPr="00246C1B">
        <w:rPr>
          <w:b/>
          <w:bCs/>
          <w:sz w:val="22"/>
        </w:rPr>
        <w:t>ny</w:t>
      </w:r>
      <w:proofErr w:type="spellEnd"/>
      <w:proofErr w:type="gramEnd"/>
      <w:r w:rsidRPr="00246C1B">
        <w:rPr>
          <w:b/>
          <w:bCs/>
          <w:sz w:val="22"/>
        </w:rPr>
        <w:t xml:space="preserve"> </w:t>
      </w:r>
      <w:proofErr w:type="spellStart"/>
      <w:r w:rsidRPr="00246C1B">
        <w:rPr>
          <w:b/>
          <w:bCs/>
          <w:sz w:val="22"/>
        </w:rPr>
        <w:t>amin'ny</w:t>
      </w:r>
      <w:proofErr w:type="spellEnd"/>
      <w:r w:rsidRPr="00246C1B">
        <w:rPr>
          <w:b/>
          <w:bCs/>
          <w:sz w:val="22"/>
        </w:rPr>
        <w:t xml:space="preserve"> 2300 </w:t>
      </w:r>
      <w:proofErr w:type="spellStart"/>
      <w:r w:rsidRPr="00246C1B">
        <w:rPr>
          <w:b/>
          <w:bCs/>
          <w:sz w:val="22"/>
        </w:rPr>
        <w:t>andro</w:t>
      </w:r>
      <w:proofErr w:type="spellEnd"/>
      <w:r w:rsidR="00A022DB" w:rsidRPr="007338DF">
        <w:rPr>
          <w:b/>
          <w:bCs/>
          <w:sz w:val="22"/>
        </w:rPr>
        <w:t>.</w:t>
      </w:r>
    </w:p>
    <w:p w14:paraId="687A43E0" w14:textId="77777777" w:rsidR="00246C1B" w:rsidRPr="00246C1B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Tamin’ny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fahafito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nanjakan’i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Artaksersesy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mpanjakan’i</w:t>
      </w:r>
      <w:proofErr w:type="spellEnd"/>
      <w:r w:rsidRPr="00246C1B">
        <w:rPr>
          <w:sz w:val="22"/>
        </w:rPr>
        <w:t xml:space="preserve"> Persia, no </w:t>
      </w:r>
      <w:proofErr w:type="spellStart"/>
      <w:r w:rsidRPr="00246C1B">
        <w:rPr>
          <w:sz w:val="22"/>
        </w:rPr>
        <w:t>namoahana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didy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an’i</w:t>
      </w:r>
      <w:proofErr w:type="spellEnd"/>
      <w:r w:rsidRPr="00246C1B">
        <w:rPr>
          <w:sz w:val="22"/>
        </w:rPr>
        <w:t xml:space="preserve"> Ezra </w:t>
      </w:r>
      <w:proofErr w:type="spellStart"/>
      <w:r w:rsidRPr="00246C1B">
        <w:rPr>
          <w:sz w:val="22"/>
        </w:rPr>
        <w:t>hankany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Jerosalema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miaraka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amin'ny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fahefana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ara-politika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feno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mba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hamitana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fanorenana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indray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tanàna</w:t>
      </w:r>
      <w:proofErr w:type="spellEnd"/>
      <w:r w:rsidRPr="00246C1B">
        <w:rPr>
          <w:sz w:val="22"/>
        </w:rPr>
        <w:t xml:space="preserve"> (Ezra 7:7, 11-14, 20-21, 24-25) </w:t>
      </w:r>
      <w:proofErr w:type="spellStart"/>
      <w:r w:rsidRPr="00246C1B">
        <w:rPr>
          <w:sz w:val="22"/>
        </w:rPr>
        <w:t>Tamin’ny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457 BC </w:t>
      </w:r>
      <w:proofErr w:type="spellStart"/>
      <w:r w:rsidRPr="00246C1B">
        <w:rPr>
          <w:sz w:val="22"/>
        </w:rPr>
        <w:t>izany</w:t>
      </w:r>
      <w:proofErr w:type="spellEnd"/>
      <w:r w:rsidRPr="00246C1B">
        <w:rPr>
          <w:sz w:val="22"/>
        </w:rPr>
        <w:t>.</w:t>
      </w:r>
    </w:p>
    <w:p w14:paraId="2C121290" w14:textId="77777777" w:rsidR="00246C1B" w:rsidRPr="00246C1B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lastRenderedPageBreak/>
        <w:t>Araka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asehon’ny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faminaniana</w:t>
      </w:r>
      <w:proofErr w:type="spellEnd"/>
      <w:r w:rsidRPr="00246C1B">
        <w:rPr>
          <w:sz w:val="22"/>
        </w:rPr>
        <w:t xml:space="preserve"> 70 </w:t>
      </w:r>
      <w:proofErr w:type="spellStart"/>
      <w:r w:rsidRPr="00246C1B">
        <w:rPr>
          <w:sz w:val="22"/>
        </w:rPr>
        <w:t>herinandro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49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vao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voaorina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tanteraka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Jerosalema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ary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miampy</w:t>
      </w:r>
      <w:proofErr w:type="spellEnd"/>
      <w:r w:rsidRPr="00246C1B">
        <w:rPr>
          <w:sz w:val="22"/>
        </w:rPr>
        <w:t xml:space="preserve"> 434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mandra-pahatongan’ny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Mesia</w:t>
      </w:r>
      <w:proofErr w:type="spellEnd"/>
      <w:r w:rsidRPr="00246C1B">
        <w:rPr>
          <w:sz w:val="22"/>
        </w:rPr>
        <w:t xml:space="preserve"> (Dan. 9:25). Io </w:t>
      </w:r>
      <w:proofErr w:type="spellStart"/>
      <w:r w:rsidRPr="00246C1B">
        <w:rPr>
          <w:sz w:val="22"/>
        </w:rPr>
        <w:t>kajy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io</w:t>
      </w:r>
      <w:proofErr w:type="spellEnd"/>
      <w:proofErr w:type="gramEnd"/>
      <w:r w:rsidRPr="00246C1B">
        <w:rPr>
          <w:sz w:val="22"/>
        </w:rPr>
        <w:t xml:space="preserve"> no </w:t>
      </w:r>
      <w:proofErr w:type="spellStart"/>
      <w:r w:rsidRPr="00246C1B">
        <w:rPr>
          <w:sz w:val="22"/>
        </w:rPr>
        <w:t>mametraka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batisan’i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Jesosy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tamin’ny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27 AD, </w:t>
      </w:r>
      <w:proofErr w:type="spellStart"/>
      <w:r w:rsidRPr="00246C1B">
        <w:rPr>
          <w:sz w:val="22"/>
        </w:rPr>
        <w:t>ary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fiafaran'ny</w:t>
      </w:r>
      <w:proofErr w:type="spellEnd"/>
      <w:r w:rsidRPr="00246C1B">
        <w:rPr>
          <w:sz w:val="22"/>
        </w:rPr>
        <w:t xml:space="preserve"> 70 </w:t>
      </w:r>
      <w:proofErr w:type="spellStart"/>
      <w:r w:rsidRPr="00246C1B">
        <w:rPr>
          <w:sz w:val="22"/>
        </w:rPr>
        <w:t>herinandro</w:t>
      </w:r>
      <w:proofErr w:type="spellEnd"/>
      <w:r w:rsidRPr="00246C1B">
        <w:rPr>
          <w:sz w:val="22"/>
        </w:rPr>
        <w:t xml:space="preserve"> ho </w:t>
      </w:r>
      <w:proofErr w:type="spellStart"/>
      <w:r w:rsidRPr="00246C1B">
        <w:rPr>
          <w:sz w:val="22"/>
        </w:rPr>
        <w:t>tamin’ny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34 AD.</w:t>
      </w:r>
    </w:p>
    <w:p w14:paraId="6B8F3CDC" w14:textId="2F4A514A" w:rsidR="0056411D" w:rsidRDefault="00246C1B" w:rsidP="00246C1B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246C1B">
        <w:rPr>
          <w:sz w:val="22"/>
        </w:rPr>
        <w:t>Rehefa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natambatra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ireo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fe-potoana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rehetra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ireo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teo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amin'ny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teti-andro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ara-paminaniana</w:t>
      </w:r>
      <w:proofErr w:type="spellEnd"/>
      <w:r w:rsidRPr="00246C1B">
        <w:rPr>
          <w:sz w:val="22"/>
        </w:rPr>
        <w:t xml:space="preserve">,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nanatsoaka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hevitra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i</w:t>
      </w:r>
      <w:proofErr w:type="spellEnd"/>
      <w:r w:rsidRPr="00246C1B">
        <w:rPr>
          <w:sz w:val="22"/>
        </w:rPr>
        <w:t xml:space="preserve"> Miller </w:t>
      </w:r>
      <w:proofErr w:type="spellStart"/>
      <w:r w:rsidRPr="00246C1B">
        <w:rPr>
          <w:sz w:val="22"/>
        </w:rPr>
        <w:t>fa</w:t>
      </w:r>
      <w:proofErr w:type="spellEnd"/>
      <w:r w:rsidRPr="00246C1B">
        <w:rPr>
          <w:sz w:val="22"/>
        </w:rPr>
        <w:t xml:space="preserve"> </w:t>
      </w:r>
      <w:proofErr w:type="spellStart"/>
      <w:proofErr w:type="gramStart"/>
      <w:r w:rsidRPr="00246C1B">
        <w:rPr>
          <w:sz w:val="22"/>
        </w:rPr>
        <w:t>ny</w:t>
      </w:r>
      <w:proofErr w:type="spellEnd"/>
      <w:proofErr w:type="gram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Fiavian’i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Jesosy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Fanindroany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dia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hitranga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amin’ny</w:t>
      </w:r>
      <w:proofErr w:type="spellEnd"/>
      <w:r w:rsidRPr="00246C1B">
        <w:rPr>
          <w:sz w:val="22"/>
        </w:rPr>
        <w:t xml:space="preserve"> </w:t>
      </w:r>
      <w:proofErr w:type="spellStart"/>
      <w:r w:rsidRPr="00246C1B">
        <w:rPr>
          <w:sz w:val="22"/>
        </w:rPr>
        <w:t>taona</w:t>
      </w:r>
      <w:proofErr w:type="spellEnd"/>
      <w:r w:rsidRPr="00246C1B">
        <w:rPr>
          <w:sz w:val="22"/>
        </w:rPr>
        <w:t xml:space="preserve"> 1843</w:t>
      </w:r>
      <w:r w:rsidRPr="00246C1B">
        <w:rPr>
          <w:sz w:val="22"/>
        </w:rPr>
        <w:t xml:space="preserve"> </w:t>
      </w:r>
      <w:r w:rsidR="0056411D" w:rsidRPr="0056411D">
        <w:rPr>
          <w:sz w:val="22"/>
        </w:rPr>
        <w:t>(</w:t>
      </w:r>
      <w:proofErr w:type="spellStart"/>
      <w:r>
        <w:rPr>
          <w:sz w:val="22"/>
        </w:rPr>
        <w:t>izay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nofaritana</w:t>
      </w:r>
      <w:proofErr w:type="spellEnd"/>
      <w:r>
        <w:rPr>
          <w:sz w:val="22"/>
        </w:rPr>
        <w:t xml:space="preserve"> ho </w:t>
      </w:r>
      <w:proofErr w:type="spellStart"/>
      <w:r>
        <w:rPr>
          <w:sz w:val="22"/>
        </w:rPr>
        <w:t>tamin'ny</w:t>
      </w:r>
      <w:proofErr w:type="spellEnd"/>
      <w:r>
        <w:rPr>
          <w:sz w:val="22"/>
        </w:rPr>
        <w:t xml:space="preserve"> </w:t>
      </w:r>
      <w:r w:rsidR="0056411D" w:rsidRPr="0056411D">
        <w:rPr>
          <w:sz w:val="22"/>
        </w:rPr>
        <w:t>1844).</w:t>
      </w:r>
    </w:p>
    <w:p w14:paraId="5A8A6BF4" w14:textId="77777777" w:rsidR="0056411D" w:rsidRDefault="0056411D" w:rsidP="0056411D">
      <w:pPr>
        <w:rPr>
          <w:sz w:val="22"/>
        </w:rPr>
        <w:sectPr w:rsidR="0056411D" w:rsidSect="00B469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20DDFC" w14:textId="09AB3436" w:rsidR="0056411D" w:rsidRPr="0056411D" w:rsidRDefault="002F2E67" w:rsidP="002F2E67">
      <w:pPr>
        <w:jc w:val="center"/>
        <w:rPr>
          <w:sz w:val="22"/>
        </w:rPr>
      </w:pPr>
      <w:bookmarkStart w:id="0" w:name="_GoBack"/>
      <w:r>
        <w:rPr>
          <w:noProof/>
          <w:lang w:val="fr-FR" w:eastAsia="fr-FR"/>
          <w14:ligatures w14:val="standardContextual"/>
        </w:rPr>
        <w:lastRenderedPageBreak/>
        <w:drawing>
          <wp:inline distT="0" distB="0" distL="0" distR="0" wp14:anchorId="07FE9E9D" wp14:editId="14AA7929">
            <wp:extent cx="9455146" cy="52846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2087" cy="528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11D" w:rsidRPr="0056411D" w:rsidSect="00B46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E63C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DB"/>
    <w:rsid w:val="00003931"/>
    <w:rsid w:val="00011BCA"/>
    <w:rsid w:val="001E4AA8"/>
    <w:rsid w:val="00246C1B"/>
    <w:rsid w:val="00266A14"/>
    <w:rsid w:val="002B7740"/>
    <w:rsid w:val="002F2E67"/>
    <w:rsid w:val="003036B8"/>
    <w:rsid w:val="003907DB"/>
    <w:rsid w:val="00395C43"/>
    <w:rsid w:val="004D5CB2"/>
    <w:rsid w:val="0056411D"/>
    <w:rsid w:val="006208E6"/>
    <w:rsid w:val="006676E8"/>
    <w:rsid w:val="006B286A"/>
    <w:rsid w:val="007338DF"/>
    <w:rsid w:val="00A022DB"/>
    <w:rsid w:val="00B46963"/>
    <w:rsid w:val="00B9657F"/>
    <w:rsid w:val="00BA3EAE"/>
    <w:rsid w:val="00C46A68"/>
    <w:rsid w:val="00D627F3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35D"/>
  <w15:chartTrackingRefBased/>
  <w15:docId w15:val="{182FD14D-1742-4C3C-920B-F714BD9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02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2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2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2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2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2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2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2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2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bblica">
    <w:name w:val="Cita bíblica"/>
    <w:basedOn w:val="Policepardfaut"/>
    <w:uiPriority w:val="1"/>
    <w:qFormat/>
    <w:rsid w:val="00BA3EAE"/>
    <w:rPr>
      <w:b/>
      <w:bCs/>
      <w:color w:val="C00000"/>
    </w:rPr>
  </w:style>
  <w:style w:type="paragraph" w:styleId="Sansinterlign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A022DB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A022DB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A022DB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A022DB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A022DB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A02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22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2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022D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A02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022DB"/>
    <w:rPr>
      <w:i/>
      <w:iCs/>
      <w:color w:val="404040" w:themeColor="text1" w:themeTint="BF"/>
      <w:kern w:val="0"/>
      <w:sz w:val="24"/>
      <w14:ligatures w14:val="none"/>
    </w:rPr>
  </w:style>
  <w:style w:type="paragraph" w:styleId="Paragraphedeliste">
    <w:name w:val="List Paragraph"/>
    <w:basedOn w:val="Normal"/>
    <w:uiPriority w:val="34"/>
    <w:qFormat/>
    <w:rsid w:val="00A022D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022D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2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22DB"/>
    <w:rPr>
      <w:i/>
      <w:iCs/>
      <w:color w:val="0F4761" w:themeColor="accent1" w:themeShade="BF"/>
      <w:kern w:val="0"/>
      <w:sz w:val="24"/>
      <w14:ligatures w14:val="none"/>
    </w:rPr>
  </w:style>
  <w:style w:type="character" w:styleId="Rfrenceintense">
    <w:name w:val="Intense Reference"/>
    <w:basedOn w:val="Policepardfaut"/>
    <w:uiPriority w:val="32"/>
    <w:qFormat/>
    <w:rsid w:val="00A022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ADMIN</cp:lastModifiedBy>
  <cp:revision>4</cp:revision>
  <dcterms:created xsi:type="dcterms:W3CDTF">2024-05-15T00:42:00Z</dcterms:created>
  <dcterms:modified xsi:type="dcterms:W3CDTF">2024-05-15T00:54:00Z</dcterms:modified>
</cp:coreProperties>
</file>