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5E21" w14:textId="0B931424" w:rsidR="00537E85" w:rsidRPr="00537E85" w:rsidRDefault="0094232C" w:rsidP="00537E85">
      <w:pPr>
        <w:pStyle w:val="Prrafodelista"/>
        <w:numPr>
          <w:ilvl w:val="0"/>
          <w:numId w:val="1"/>
        </w:numPr>
        <w:rPr>
          <w:b/>
          <w:bCs/>
          <w:sz w:val="20"/>
          <w:szCs w:val="20"/>
        </w:rPr>
      </w:pPr>
      <w:r w:rsidRPr="0094232C">
        <w:rPr>
          <w:b/>
          <w:bCs/>
          <w:sz w:val="20"/>
          <w:szCs w:val="20"/>
        </w:rPr>
        <w:t>Fiankohofana mialohan'ny fandresena</w:t>
      </w:r>
      <w:r w:rsidR="00537E85" w:rsidRPr="00537E85">
        <w:rPr>
          <w:b/>
          <w:bCs/>
          <w:sz w:val="20"/>
          <w:szCs w:val="20"/>
        </w:rPr>
        <w:t>:</w:t>
      </w:r>
    </w:p>
    <w:p w14:paraId="4C23D38E" w14:textId="78DAD640" w:rsidR="00537E85" w:rsidRPr="001D2BB1" w:rsidRDefault="0094232C" w:rsidP="00537E85">
      <w:pPr>
        <w:pStyle w:val="Prrafodelista"/>
        <w:numPr>
          <w:ilvl w:val="1"/>
          <w:numId w:val="1"/>
        </w:numPr>
        <w:rPr>
          <w:b/>
          <w:bCs/>
          <w:sz w:val="20"/>
          <w:szCs w:val="20"/>
        </w:rPr>
      </w:pPr>
      <w:r w:rsidRPr="0094232C">
        <w:rPr>
          <w:b/>
          <w:bCs/>
          <w:sz w:val="20"/>
          <w:szCs w:val="20"/>
        </w:rPr>
        <w:t xml:space="preserve">Fanavaozana ny fanekena (Josoa </w:t>
      </w:r>
      <w:r w:rsidR="00537E85" w:rsidRPr="00537E85">
        <w:rPr>
          <w:b/>
          <w:bCs/>
          <w:sz w:val="20"/>
          <w:szCs w:val="20"/>
        </w:rPr>
        <w:t>5:1-9)</w:t>
      </w:r>
    </w:p>
    <w:p w14:paraId="5E5124EE" w14:textId="77777777" w:rsidR="0094232C" w:rsidRPr="0094232C" w:rsidRDefault="0094232C" w:rsidP="0094232C">
      <w:pPr>
        <w:pStyle w:val="Prrafodelista"/>
        <w:numPr>
          <w:ilvl w:val="2"/>
          <w:numId w:val="1"/>
        </w:numPr>
        <w:rPr>
          <w:sz w:val="20"/>
          <w:szCs w:val="20"/>
        </w:rPr>
      </w:pPr>
      <w:r w:rsidRPr="0094232C">
        <w:rPr>
          <w:sz w:val="20"/>
          <w:szCs w:val="20"/>
        </w:rPr>
        <w:t>Na dia efa 40 taona mahery aza no lasa hatramin’ny nandaozany an’i Egypta, dia mbola tsy tafiditra ny Tany Nampanantenaina ihany ny Isiraely. Ankehitriny, ny tongony dia efa hanitsaka azy. Tonga ny fotoana hanesorana “ny fandatsan’i Egypta” sy hanavaozana ny fanekena tamin’Andriamanitra.</w:t>
      </w:r>
    </w:p>
    <w:p w14:paraId="021DA231" w14:textId="77777777" w:rsidR="0094232C" w:rsidRPr="0094232C" w:rsidRDefault="0094232C" w:rsidP="0094232C">
      <w:pPr>
        <w:pStyle w:val="Prrafodelista"/>
        <w:numPr>
          <w:ilvl w:val="2"/>
          <w:numId w:val="1"/>
        </w:numPr>
        <w:rPr>
          <w:sz w:val="20"/>
          <w:szCs w:val="20"/>
        </w:rPr>
      </w:pPr>
      <w:r w:rsidRPr="0094232C">
        <w:rPr>
          <w:sz w:val="20"/>
          <w:szCs w:val="20"/>
        </w:rPr>
        <w:t>Mialoha ny hihinanany ny Paska voalohany, dia noforana ny lehilahy Isiraelita, satria tsy misy tsy voafora afaka mihinana amin’izany (Eks. 12:48). Fa satria tsy nety niditra ny tany Kanana izy ireo tamin’ny voalohany, dia rava ny fanekena, ary tsy nisy Isiraelita voafora tany an-efitra (Jos. 5:5).</w:t>
      </w:r>
    </w:p>
    <w:p w14:paraId="60F40CFD" w14:textId="4FEBA87B" w:rsidR="00217C9E" w:rsidRPr="00537E85" w:rsidRDefault="0094232C" w:rsidP="0094232C">
      <w:pPr>
        <w:pStyle w:val="Prrafodelista"/>
        <w:numPr>
          <w:ilvl w:val="2"/>
          <w:numId w:val="1"/>
        </w:numPr>
        <w:rPr>
          <w:sz w:val="20"/>
          <w:szCs w:val="20"/>
        </w:rPr>
      </w:pPr>
      <w:r w:rsidRPr="0094232C">
        <w:rPr>
          <w:sz w:val="20"/>
          <w:szCs w:val="20"/>
        </w:rPr>
        <w:t>Ho fanavaozana ny fanekena, dia ilaina ny hamerenana indray izany famantarana ara-batana izany (Gen. 17:10). Ny fanaovana an'izany no nametrahany ho voalohany izay zava-dehibe. Ohatra ho harahina ho antsika izany: “Fa katsaho aloha ny fanjakany sy ny fahamarinany, dia hanampy ho anareo izany rehetra izany.” (Mat</w:t>
      </w:r>
      <w:r w:rsidR="00217C9E" w:rsidRPr="001D2BB1">
        <w:rPr>
          <w:sz w:val="20"/>
          <w:szCs w:val="20"/>
        </w:rPr>
        <w:t>. 6:33).</w:t>
      </w:r>
    </w:p>
    <w:p w14:paraId="1577D7F0" w14:textId="4A44005A" w:rsidR="00537E85" w:rsidRPr="001D2BB1" w:rsidRDefault="0094232C" w:rsidP="00537E85">
      <w:pPr>
        <w:pStyle w:val="Prrafodelista"/>
        <w:numPr>
          <w:ilvl w:val="1"/>
          <w:numId w:val="1"/>
        </w:numPr>
        <w:rPr>
          <w:b/>
          <w:bCs/>
          <w:sz w:val="20"/>
          <w:szCs w:val="20"/>
        </w:rPr>
      </w:pPr>
      <w:r w:rsidRPr="0094232C">
        <w:rPr>
          <w:b/>
          <w:bCs/>
          <w:sz w:val="20"/>
          <w:szCs w:val="20"/>
        </w:rPr>
        <w:t xml:space="preserve">Ny Paska Voalohany tao Kanana (Josoa </w:t>
      </w:r>
      <w:r w:rsidR="00537E85" w:rsidRPr="00537E85">
        <w:rPr>
          <w:b/>
          <w:bCs/>
          <w:sz w:val="20"/>
          <w:szCs w:val="20"/>
        </w:rPr>
        <w:t>5:10-12)</w:t>
      </w:r>
    </w:p>
    <w:p w14:paraId="78639AB6" w14:textId="6891E88A" w:rsidR="004D456E" w:rsidRPr="001D2BB1" w:rsidRDefault="0094232C" w:rsidP="004D456E">
      <w:pPr>
        <w:pStyle w:val="Prrafodelista"/>
        <w:numPr>
          <w:ilvl w:val="2"/>
          <w:numId w:val="1"/>
        </w:numPr>
        <w:rPr>
          <w:sz w:val="20"/>
          <w:szCs w:val="20"/>
        </w:rPr>
      </w:pPr>
      <w:r w:rsidRPr="0094232C">
        <w:rPr>
          <w:sz w:val="20"/>
          <w:szCs w:val="20"/>
        </w:rPr>
        <w:t>Avy any Egypta ho any Kanana, dia nanaraka dingana mifanohitra ny Isiraely, izay namerimberina ny fisehoan-javatra tamin’ny filaharana mitsibadika</w:t>
      </w:r>
      <w:r w:rsidR="004D456E" w:rsidRPr="001D2BB1">
        <w:rPr>
          <w:sz w:val="20"/>
          <w:szCs w:val="20"/>
        </w:rPr>
        <w:t xml:space="preserve">: </w:t>
      </w:r>
      <w:r w:rsidR="004D456E" w:rsidRPr="001D2BB1">
        <w:rPr>
          <w:b/>
          <w:bCs/>
          <w:sz w:val="20"/>
          <w:szCs w:val="20"/>
        </w:rPr>
        <w:t>Egypt</w:t>
      </w:r>
      <w:r>
        <w:rPr>
          <w:b/>
          <w:bCs/>
          <w:sz w:val="20"/>
          <w:szCs w:val="20"/>
        </w:rPr>
        <w:t>a</w:t>
      </w:r>
      <w:r w:rsidR="004D456E" w:rsidRPr="001D2BB1">
        <w:rPr>
          <w:b/>
          <w:bCs/>
          <w:sz w:val="20"/>
          <w:szCs w:val="20"/>
        </w:rPr>
        <w:t xml:space="preserve"> </w:t>
      </w:r>
      <w:r w:rsidR="004D456E" w:rsidRPr="001D2BB1">
        <w:rPr>
          <w:sz w:val="20"/>
          <w:szCs w:val="20"/>
        </w:rPr>
        <w:t xml:space="preserve">=&gt; </w:t>
      </w:r>
      <w:r w:rsidRPr="0094232C">
        <w:rPr>
          <w:sz w:val="20"/>
          <w:szCs w:val="20"/>
        </w:rPr>
        <w:t>Famorana sy Paska</w:t>
      </w:r>
      <w:r>
        <w:rPr>
          <w:sz w:val="20"/>
          <w:szCs w:val="20"/>
        </w:rPr>
        <w:t xml:space="preserve"> </w:t>
      </w:r>
      <w:r w:rsidR="004D456E" w:rsidRPr="001D2BB1">
        <w:rPr>
          <w:sz w:val="20"/>
          <w:szCs w:val="20"/>
        </w:rPr>
        <w:t xml:space="preserve">=&gt; </w:t>
      </w:r>
      <w:r w:rsidRPr="0094232C">
        <w:rPr>
          <w:sz w:val="20"/>
          <w:szCs w:val="20"/>
        </w:rPr>
        <w:t>Fiampitana ny Ranomasina Mena</w:t>
      </w:r>
      <w:r>
        <w:rPr>
          <w:sz w:val="20"/>
          <w:szCs w:val="20"/>
        </w:rPr>
        <w:t xml:space="preserve"> </w:t>
      </w:r>
      <w:r w:rsidR="004D456E" w:rsidRPr="001D2BB1">
        <w:rPr>
          <w:sz w:val="20"/>
          <w:szCs w:val="20"/>
        </w:rPr>
        <w:t xml:space="preserve">=&gt; </w:t>
      </w:r>
      <w:r>
        <w:rPr>
          <w:b/>
          <w:bCs/>
          <w:sz w:val="20"/>
          <w:szCs w:val="20"/>
        </w:rPr>
        <w:t>Efitra</w:t>
      </w:r>
      <w:r w:rsidR="004D456E" w:rsidRPr="001D2BB1">
        <w:rPr>
          <w:b/>
          <w:bCs/>
          <w:sz w:val="20"/>
          <w:szCs w:val="20"/>
        </w:rPr>
        <w:t xml:space="preserve"> </w:t>
      </w:r>
      <w:r w:rsidR="004D456E" w:rsidRPr="001D2BB1">
        <w:rPr>
          <w:sz w:val="20"/>
          <w:szCs w:val="20"/>
        </w:rPr>
        <w:t xml:space="preserve">=&gt; </w:t>
      </w:r>
      <w:r w:rsidRPr="0094232C">
        <w:rPr>
          <w:sz w:val="20"/>
          <w:szCs w:val="20"/>
        </w:rPr>
        <w:t>Fiampitana an’i Jordana</w:t>
      </w:r>
      <w:r>
        <w:rPr>
          <w:sz w:val="20"/>
          <w:szCs w:val="20"/>
        </w:rPr>
        <w:t xml:space="preserve"> </w:t>
      </w:r>
      <w:r w:rsidR="004D456E" w:rsidRPr="001D2BB1">
        <w:rPr>
          <w:sz w:val="20"/>
          <w:szCs w:val="20"/>
        </w:rPr>
        <w:t xml:space="preserve">=&gt; </w:t>
      </w:r>
      <w:r w:rsidRPr="0094232C">
        <w:rPr>
          <w:sz w:val="20"/>
          <w:szCs w:val="20"/>
        </w:rPr>
        <w:t>Famorana sy Paska</w:t>
      </w:r>
      <w:r>
        <w:rPr>
          <w:sz w:val="20"/>
          <w:szCs w:val="20"/>
        </w:rPr>
        <w:t xml:space="preserve"> </w:t>
      </w:r>
      <w:r w:rsidR="004D456E" w:rsidRPr="001D2BB1">
        <w:rPr>
          <w:sz w:val="20"/>
          <w:szCs w:val="20"/>
        </w:rPr>
        <w:t xml:space="preserve">=&gt; </w:t>
      </w:r>
      <w:r>
        <w:rPr>
          <w:b/>
          <w:bCs/>
          <w:sz w:val="20"/>
          <w:szCs w:val="20"/>
        </w:rPr>
        <w:t>Kanana</w:t>
      </w:r>
      <w:r w:rsidR="004D456E" w:rsidRPr="001D2BB1">
        <w:rPr>
          <w:b/>
          <w:bCs/>
          <w:sz w:val="20"/>
          <w:szCs w:val="20"/>
        </w:rPr>
        <w:t xml:space="preserve"> </w:t>
      </w:r>
      <w:r w:rsidR="004D456E" w:rsidRPr="001D2BB1">
        <w:rPr>
          <w:sz w:val="20"/>
          <w:szCs w:val="20"/>
        </w:rPr>
        <w:t>.</w:t>
      </w:r>
    </w:p>
    <w:p w14:paraId="12549A24" w14:textId="77777777" w:rsidR="0094232C" w:rsidRPr="0094232C" w:rsidRDefault="0094232C" w:rsidP="0094232C">
      <w:pPr>
        <w:pStyle w:val="Prrafodelista"/>
        <w:numPr>
          <w:ilvl w:val="2"/>
          <w:numId w:val="1"/>
        </w:numPr>
        <w:rPr>
          <w:sz w:val="20"/>
          <w:szCs w:val="20"/>
        </w:rPr>
      </w:pPr>
      <w:r w:rsidRPr="0094232C">
        <w:rPr>
          <w:sz w:val="20"/>
          <w:szCs w:val="20"/>
        </w:rPr>
        <w:t>Tandindon’ny fanafahana tao Egypta ny Paska voalohany. Tandindon’ny fakana ny Tany Nampanantenaina ny Paska faharoa, izay nankalazain’ny taranaka vaovao.</w:t>
      </w:r>
    </w:p>
    <w:p w14:paraId="638B76EA" w14:textId="77777777" w:rsidR="0094232C" w:rsidRPr="0094232C" w:rsidRDefault="0094232C" w:rsidP="0094232C">
      <w:pPr>
        <w:pStyle w:val="Prrafodelista"/>
        <w:numPr>
          <w:ilvl w:val="2"/>
          <w:numId w:val="1"/>
        </w:numPr>
        <w:rPr>
          <w:sz w:val="20"/>
          <w:szCs w:val="20"/>
        </w:rPr>
      </w:pPr>
      <w:r w:rsidRPr="0094232C">
        <w:rPr>
          <w:sz w:val="20"/>
          <w:szCs w:val="20"/>
        </w:rPr>
        <w:t>Mialoha kely ny nanomboana Azy tamin’ny hazo fijaliana, dia nomen’i Jesosy hevi-baovao io fombam-pivavahana io, miaraka amin’ny tandindona vaovao: ny zanak’ondry natao ho mofo, ary ny rà natao ho divay.</w:t>
      </w:r>
    </w:p>
    <w:p w14:paraId="7FDBFAB5" w14:textId="458C695A" w:rsidR="004D456E" w:rsidRPr="00537E85" w:rsidRDefault="0094232C" w:rsidP="0094232C">
      <w:pPr>
        <w:pStyle w:val="Prrafodelista"/>
        <w:numPr>
          <w:ilvl w:val="2"/>
          <w:numId w:val="1"/>
        </w:numPr>
        <w:rPr>
          <w:sz w:val="20"/>
          <w:szCs w:val="20"/>
        </w:rPr>
      </w:pPr>
      <w:r w:rsidRPr="0094232C">
        <w:rPr>
          <w:sz w:val="20"/>
          <w:szCs w:val="20"/>
        </w:rPr>
        <w:t>Ireo ankehitriny no tandindon’ny vatana sy ny ran’ny Mpanavotra antsika, Izay nitondra antsika nivoaka avy tao Egypta (izany hoe, tamin’ny fahotantsika), ary mitondra antsika ho any amin’ny Tany Nampanantenaina (1 Kor</w:t>
      </w:r>
      <w:r w:rsidR="004D456E" w:rsidRPr="001D2BB1">
        <w:rPr>
          <w:sz w:val="20"/>
          <w:szCs w:val="20"/>
        </w:rPr>
        <w:t>. 11:23-26).</w:t>
      </w:r>
    </w:p>
    <w:p w14:paraId="31A3D480" w14:textId="3C92366B" w:rsidR="00537E85" w:rsidRPr="00537E85" w:rsidRDefault="0094232C" w:rsidP="00537E85">
      <w:pPr>
        <w:pStyle w:val="Prrafodelista"/>
        <w:numPr>
          <w:ilvl w:val="0"/>
          <w:numId w:val="1"/>
        </w:numPr>
        <w:rPr>
          <w:b/>
          <w:bCs/>
          <w:sz w:val="20"/>
          <w:szCs w:val="20"/>
        </w:rPr>
      </w:pPr>
      <w:r w:rsidRPr="0094232C">
        <w:rPr>
          <w:b/>
          <w:bCs/>
          <w:sz w:val="20"/>
          <w:szCs w:val="20"/>
        </w:rPr>
        <w:t>Fiankohofana eny an-tendrombohitra</w:t>
      </w:r>
      <w:r w:rsidR="00537E85" w:rsidRPr="00537E85">
        <w:rPr>
          <w:b/>
          <w:bCs/>
          <w:sz w:val="20"/>
          <w:szCs w:val="20"/>
        </w:rPr>
        <w:t>:</w:t>
      </w:r>
    </w:p>
    <w:p w14:paraId="751C02D2" w14:textId="4906F894" w:rsidR="00537E85" w:rsidRPr="001D2BB1" w:rsidRDefault="0094232C" w:rsidP="00537E85">
      <w:pPr>
        <w:pStyle w:val="Prrafodelista"/>
        <w:numPr>
          <w:ilvl w:val="1"/>
          <w:numId w:val="1"/>
        </w:numPr>
        <w:rPr>
          <w:b/>
          <w:bCs/>
          <w:sz w:val="20"/>
          <w:szCs w:val="20"/>
        </w:rPr>
      </w:pPr>
      <w:r w:rsidRPr="0094232C">
        <w:rPr>
          <w:b/>
          <w:bCs/>
          <w:sz w:val="20"/>
          <w:szCs w:val="20"/>
        </w:rPr>
        <w:t xml:space="preserve">Alitara fiankohofana (Josoa </w:t>
      </w:r>
      <w:r w:rsidR="00537E85" w:rsidRPr="00537E85">
        <w:rPr>
          <w:b/>
          <w:bCs/>
          <w:sz w:val="20"/>
          <w:szCs w:val="20"/>
        </w:rPr>
        <w:t>8:30-31)</w:t>
      </w:r>
    </w:p>
    <w:p w14:paraId="41C2A0E4" w14:textId="77777777" w:rsidR="0094232C" w:rsidRPr="0094232C" w:rsidRDefault="0094232C" w:rsidP="0094232C">
      <w:pPr>
        <w:pStyle w:val="Prrafodelista"/>
        <w:numPr>
          <w:ilvl w:val="2"/>
          <w:numId w:val="1"/>
        </w:numPr>
        <w:rPr>
          <w:sz w:val="20"/>
          <w:szCs w:val="20"/>
        </w:rPr>
      </w:pPr>
      <w:r w:rsidRPr="0094232C">
        <w:rPr>
          <w:sz w:val="20"/>
          <w:szCs w:val="20"/>
        </w:rPr>
        <w:t>Nandidy i Mosesy ny hanorenana alitara eo an-tendrombohitra Ebala rehefa tonga any Kanana, sy hanome fiderana an’Andriamanitra (Deot. 27:4-7). Nahoana no eo an-tendrombohitra Ebala fa tsy ao Gerizima?</w:t>
      </w:r>
    </w:p>
    <w:p w14:paraId="296632EA" w14:textId="77777777" w:rsidR="0094232C" w:rsidRPr="0094232C" w:rsidRDefault="0094232C" w:rsidP="0094232C">
      <w:pPr>
        <w:pStyle w:val="Prrafodelista"/>
        <w:numPr>
          <w:ilvl w:val="2"/>
          <w:numId w:val="1"/>
        </w:numPr>
        <w:rPr>
          <w:sz w:val="20"/>
          <w:szCs w:val="20"/>
        </w:rPr>
      </w:pPr>
      <w:r w:rsidRPr="0094232C">
        <w:rPr>
          <w:sz w:val="20"/>
          <w:szCs w:val="20"/>
        </w:rPr>
        <w:t>Ny alitara sy ny lalàna izay hosoratana eo amin’ny tsangambato ary hovakiana amin’ny vahoaka dia samy mifandray amin’ny fitahiana sy ny ozona (Deot. 27:12-13). Notononina tao Gerizima ny fitahiana, ary tao Ebala ny fanozonana.</w:t>
      </w:r>
    </w:p>
    <w:p w14:paraId="5679488B" w14:textId="77777777" w:rsidR="0094232C" w:rsidRPr="0094232C" w:rsidRDefault="0094232C" w:rsidP="0094232C">
      <w:pPr>
        <w:pStyle w:val="Prrafodelista"/>
        <w:numPr>
          <w:ilvl w:val="2"/>
          <w:numId w:val="1"/>
        </w:numPr>
        <w:rPr>
          <w:sz w:val="20"/>
          <w:szCs w:val="20"/>
        </w:rPr>
      </w:pPr>
      <w:r w:rsidRPr="0094232C">
        <w:rPr>
          <w:sz w:val="20"/>
          <w:szCs w:val="20"/>
        </w:rPr>
        <w:t>Tonga ozona ho antsika Jesosy mba hahazoantsika fitahiana (Gal. 3:13-14). Sary mazava maneho ny fanatitra ataon’i Jesosy ho antsika io alitara io.</w:t>
      </w:r>
    </w:p>
    <w:p w14:paraId="0F854D71" w14:textId="1EDEA3A8" w:rsidR="00BF7F49" w:rsidRPr="00537E85" w:rsidRDefault="0094232C" w:rsidP="0094232C">
      <w:pPr>
        <w:pStyle w:val="Prrafodelista"/>
        <w:numPr>
          <w:ilvl w:val="2"/>
          <w:numId w:val="1"/>
        </w:numPr>
        <w:rPr>
          <w:sz w:val="20"/>
          <w:szCs w:val="20"/>
        </w:rPr>
      </w:pPr>
      <w:r w:rsidRPr="0094232C">
        <w:rPr>
          <w:sz w:val="20"/>
          <w:szCs w:val="20"/>
        </w:rPr>
        <w:t>Teo anivon’ny fakana ny tany no nitadiavan'ny Isiraely fotoana hanoloran-tena indray ho an’Andriamanitra. Fanasana ho antsika izany mba hanahaka ny ohatr’izy ireo, amin’ny fanolorana ny tenantsika ho an’Andriamanitra, tsy isam-batan’olona ihany, fa amin’ny maha olom-boafidin’Andriamanitra antsika koa</w:t>
      </w:r>
      <w:r w:rsidR="00BF7F49" w:rsidRPr="001D2BB1">
        <w:rPr>
          <w:sz w:val="20"/>
          <w:szCs w:val="20"/>
        </w:rPr>
        <w:t>.</w:t>
      </w:r>
    </w:p>
    <w:p w14:paraId="4EA527B3" w14:textId="0309A1F6" w:rsidR="00537E85" w:rsidRPr="001D2BB1" w:rsidRDefault="0094232C" w:rsidP="00537E85">
      <w:pPr>
        <w:pStyle w:val="Prrafodelista"/>
        <w:numPr>
          <w:ilvl w:val="1"/>
          <w:numId w:val="1"/>
        </w:numPr>
        <w:rPr>
          <w:b/>
          <w:bCs/>
          <w:sz w:val="20"/>
          <w:szCs w:val="20"/>
        </w:rPr>
      </w:pPr>
      <w:r w:rsidRPr="0094232C">
        <w:rPr>
          <w:b/>
          <w:bCs/>
          <w:sz w:val="20"/>
          <w:szCs w:val="20"/>
        </w:rPr>
        <w:t xml:space="preserve">Tsarovy ny lalàna (Josoa </w:t>
      </w:r>
      <w:r w:rsidR="00537E85" w:rsidRPr="00537E85">
        <w:rPr>
          <w:b/>
          <w:bCs/>
          <w:sz w:val="20"/>
          <w:szCs w:val="20"/>
        </w:rPr>
        <w:t>8:32-35)</w:t>
      </w:r>
    </w:p>
    <w:p w14:paraId="36F5DB5E" w14:textId="77777777" w:rsidR="0094232C" w:rsidRPr="0094232C" w:rsidRDefault="0094232C" w:rsidP="0094232C">
      <w:pPr>
        <w:pStyle w:val="Prrafodelista"/>
        <w:numPr>
          <w:ilvl w:val="2"/>
          <w:numId w:val="1"/>
        </w:numPr>
        <w:rPr>
          <w:sz w:val="20"/>
          <w:szCs w:val="20"/>
        </w:rPr>
      </w:pPr>
      <w:r w:rsidRPr="0094232C">
        <w:rPr>
          <w:sz w:val="20"/>
          <w:szCs w:val="20"/>
        </w:rPr>
        <w:t>Rehefa voaorina ny alitara teo an-tendrombohitra Ebala, dia nanangana vato nolalorina sokay i Josoa. Dia nosoratany teo ny dika mitovy amin’ny lalàna [Deoteronomia, izay ahitana ny Didy Folo sy ny lalàna isan-karazany, mbamin’ny fitahiana sy ny ozona] (Jos. 8:32; Deot. 27:2-3).</w:t>
      </w:r>
    </w:p>
    <w:p w14:paraId="7E92CB18" w14:textId="77777777" w:rsidR="0094232C" w:rsidRPr="0094232C" w:rsidRDefault="0094232C" w:rsidP="0094232C">
      <w:pPr>
        <w:pStyle w:val="Prrafodelista"/>
        <w:numPr>
          <w:ilvl w:val="2"/>
          <w:numId w:val="1"/>
        </w:numPr>
        <w:rPr>
          <w:sz w:val="20"/>
          <w:szCs w:val="20"/>
        </w:rPr>
      </w:pPr>
      <w:r w:rsidRPr="0094232C">
        <w:rPr>
          <w:sz w:val="20"/>
          <w:szCs w:val="20"/>
        </w:rPr>
        <w:t>Ary dia novakiana tamin’ny olona ny lalàna, izay nozaraina roa—samy tandrifin'ny tendrombohitra tsirairay avy (Jos. 8:33–35). Tamin’izany fomba izany no nanavaozana ny fanekena teo amin’Andriamanitra sy ny olony.</w:t>
      </w:r>
    </w:p>
    <w:p w14:paraId="19DCCD75" w14:textId="77777777" w:rsidR="0094232C" w:rsidRPr="0094232C" w:rsidRDefault="0094232C" w:rsidP="0094232C">
      <w:pPr>
        <w:pStyle w:val="Prrafodelista"/>
        <w:numPr>
          <w:ilvl w:val="2"/>
          <w:numId w:val="1"/>
        </w:numPr>
        <w:rPr>
          <w:sz w:val="20"/>
          <w:szCs w:val="20"/>
        </w:rPr>
      </w:pPr>
      <w:r w:rsidRPr="0094232C">
        <w:rPr>
          <w:sz w:val="20"/>
          <w:szCs w:val="20"/>
        </w:rPr>
        <w:t>Antso ho antsika koa izany. Amin’ny maha-vahoakan’Andriamanitra sisa antsika dia tsy maintsy manavao matetika ny fanekentsika Aminy isika, ka hahatsiaro ny fitondrany antsika hatramin’izay sy ireo fitahiana izay nomeny antsika.</w:t>
      </w:r>
    </w:p>
    <w:p w14:paraId="41A14A3A" w14:textId="37386C43" w:rsidR="000A5995" w:rsidRPr="00537E85" w:rsidRDefault="0094232C" w:rsidP="0094232C">
      <w:pPr>
        <w:pStyle w:val="Prrafodelista"/>
        <w:numPr>
          <w:ilvl w:val="2"/>
          <w:numId w:val="1"/>
        </w:numPr>
        <w:rPr>
          <w:sz w:val="20"/>
          <w:szCs w:val="20"/>
        </w:rPr>
      </w:pPr>
      <w:r w:rsidRPr="0094232C">
        <w:rPr>
          <w:sz w:val="20"/>
          <w:szCs w:val="20"/>
        </w:rPr>
        <w:t>Ho fanampin’ny fanavaozana ataon'ny isam-batan'olona, dia manolotra ho antsika izany fotoana fanavaozana manokana izany amin’ny maha-vahoakan’Andriamanitra antsika ny Fandraisana</w:t>
      </w:r>
      <w:r w:rsidR="000A5995" w:rsidRPr="001D2BB1">
        <w:rPr>
          <w:sz w:val="20"/>
          <w:szCs w:val="20"/>
        </w:rPr>
        <w:t>.</w:t>
      </w:r>
    </w:p>
    <w:p w14:paraId="30F0F025" w14:textId="67F43142" w:rsidR="00537E85" w:rsidRPr="00537E85" w:rsidRDefault="0094232C" w:rsidP="0094232C">
      <w:pPr>
        <w:pStyle w:val="Prrafodelista"/>
        <w:numPr>
          <w:ilvl w:val="0"/>
          <w:numId w:val="2"/>
        </w:numPr>
        <w:rPr>
          <w:b/>
          <w:bCs/>
          <w:sz w:val="20"/>
          <w:szCs w:val="20"/>
        </w:rPr>
      </w:pPr>
      <w:r w:rsidRPr="0094232C">
        <w:rPr>
          <w:b/>
          <w:bCs/>
          <w:sz w:val="20"/>
          <w:szCs w:val="20"/>
        </w:rPr>
        <w:t>Toerana manokana hiankohofana</w:t>
      </w:r>
      <w:r w:rsidR="00537E85" w:rsidRPr="00537E85">
        <w:rPr>
          <w:b/>
          <w:bCs/>
          <w:sz w:val="20"/>
          <w:szCs w:val="20"/>
        </w:rPr>
        <w:t>:</w:t>
      </w:r>
    </w:p>
    <w:p w14:paraId="12303FAB" w14:textId="426CE583" w:rsidR="00395C43" w:rsidRPr="001D2BB1" w:rsidRDefault="0094232C" w:rsidP="0094232C">
      <w:pPr>
        <w:pStyle w:val="Prrafodelista"/>
        <w:numPr>
          <w:ilvl w:val="1"/>
          <w:numId w:val="2"/>
        </w:numPr>
        <w:rPr>
          <w:b/>
          <w:bCs/>
          <w:sz w:val="20"/>
          <w:szCs w:val="20"/>
        </w:rPr>
      </w:pPr>
      <w:r w:rsidRPr="0094232C">
        <w:rPr>
          <w:b/>
          <w:bCs/>
          <w:sz w:val="20"/>
          <w:szCs w:val="20"/>
        </w:rPr>
        <w:t xml:space="preserve">Manangana ny Fitoerana Masina (Josoa </w:t>
      </w:r>
      <w:r w:rsidR="00537E85" w:rsidRPr="001D2BB1">
        <w:rPr>
          <w:b/>
          <w:bCs/>
          <w:sz w:val="20"/>
          <w:szCs w:val="20"/>
        </w:rPr>
        <w:t>18:1)</w:t>
      </w:r>
    </w:p>
    <w:p w14:paraId="4FFD4F82" w14:textId="77777777" w:rsidR="0094232C" w:rsidRPr="0094232C" w:rsidRDefault="0094232C" w:rsidP="0094232C">
      <w:pPr>
        <w:pStyle w:val="Prrafodelista"/>
        <w:numPr>
          <w:ilvl w:val="2"/>
          <w:numId w:val="2"/>
        </w:numPr>
        <w:rPr>
          <w:sz w:val="20"/>
          <w:szCs w:val="20"/>
        </w:rPr>
      </w:pPr>
      <w:r w:rsidRPr="0094232C">
        <w:rPr>
          <w:sz w:val="20"/>
          <w:szCs w:val="20"/>
        </w:rPr>
        <w:t>Resin’ny Isiraely ny tany. Efa voazara tamin’ireo foko lehibe indrindra ny tany, na dia mbola tsy nahazo ny anjarany aza ny foko fito. Halefa ho any amin’ny faritaniny any an-dafin’i Jordana ireo lehilahy maherin’i Robena sy Gada ary ny antsasaky ny fokon’i Manase.</w:t>
      </w:r>
    </w:p>
    <w:p w14:paraId="0856DB2C" w14:textId="77777777" w:rsidR="0094232C" w:rsidRPr="0094232C" w:rsidRDefault="0094232C" w:rsidP="0094232C">
      <w:pPr>
        <w:pStyle w:val="Prrafodelista"/>
        <w:numPr>
          <w:ilvl w:val="2"/>
          <w:numId w:val="2"/>
        </w:numPr>
        <w:rPr>
          <w:sz w:val="20"/>
          <w:szCs w:val="20"/>
        </w:rPr>
      </w:pPr>
      <w:r w:rsidRPr="0094232C">
        <w:rPr>
          <w:sz w:val="20"/>
          <w:szCs w:val="20"/>
        </w:rPr>
        <w:t>Mialohan’ny hisarahan’ireo foko dia nisy fotoana manokana sy tena ilaina notanterahina: ny fananganana ny Tabernakely, ivon’ny fanompoam-pivavahan’ny Isiraely (Jos. 18:1).</w:t>
      </w:r>
    </w:p>
    <w:p w14:paraId="623D0ED8" w14:textId="77777777" w:rsidR="0094232C" w:rsidRPr="0094232C" w:rsidRDefault="0094232C" w:rsidP="0094232C">
      <w:pPr>
        <w:pStyle w:val="Prrafodelista"/>
        <w:numPr>
          <w:ilvl w:val="2"/>
          <w:numId w:val="2"/>
        </w:numPr>
        <w:rPr>
          <w:sz w:val="20"/>
          <w:szCs w:val="20"/>
        </w:rPr>
      </w:pPr>
      <w:r w:rsidRPr="0094232C">
        <w:rPr>
          <w:sz w:val="20"/>
          <w:szCs w:val="20"/>
        </w:rPr>
        <w:t>Ny Fitoerana Masina, izay fonenan’Andriamanitra hita maso, no fototry ny firaisana izay mampiray ny rehetra amin’ny fiankohofana. Tsy misy dikany ny fananana ny tany raha tsy eo fanatrehan’Andriamanitra.</w:t>
      </w:r>
    </w:p>
    <w:p w14:paraId="5BD0991B" w14:textId="5A1027DE" w:rsidR="00EE0846" w:rsidRPr="001D2BB1" w:rsidRDefault="0094232C" w:rsidP="0094232C">
      <w:pPr>
        <w:pStyle w:val="Prrafodelista"/>
        <w:numPr>
          <w:ilvl w:val="2"/>
          <w:numId w:val="2"/>
        </w:numPr>
        <w:rPr>
          <w:sz w:val="20"/>
          <w:szCs w:val="20"/>
        </w:rPr>
      </w:pPr>
      <w:r w:rsidRPr="0094232C">
        <w:rPr>
          <w:sz w:val="20"/>
          <w:szCs w:val="20"/>
        </w:rPr>
        <w:t>Zava-dehibe ny mifantoka amin’ny Fitoerana Masina any an-danitra, izay anaovan’i Jesosy fanelanelanana ho antsika ankehitriny, manoloana ireo olana vaventy be izay tsy maintsy resena amin'izao androntsika izao</w:t>
      </w:r>
      <w:r w:rsidR="00EE0846" w:rsidRPr="001D2BB1">
        <w:rPr>
          <w:sz w:val="20"/>
          <w:szCs w:val="20"/>
        </w:rPr>
        <w:t>.</w:t>
      </w:r>
    </w:p>
    <w:sectPr w:rsidR="00EE0846" w:rsidRPr="001D2BB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657427E"/>
    <w:multiLevelType w:val="multilevel"/>
    <w:tmpl w:val="8FBE175E"/>
    <w:lvl w:ilvl="0">
      <w:start w:val="4"/>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7863414">
    <w:abstractNumId w:val="0"/>
  </w:num>
  <w:num w:numId="2" w16cid:durableId="108006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85"/>
    <w:rsid w:val="00004746"/>
    <w:rsid w:val="00062220"/>
    <w:rsid w:val="000A5995"/>
    <w:rsid w:val="000B2AC6"/>
    <w:rsid w:val="000B440E"/>
    <w:rsid w:val="0010036D"/>
    <w:rsid w:val="001D2BB1"/>
    <w:rsid w:val="001E4AA8"/>
    <w:rsid w:val="00217C9E"/>
    <w:rsid w:val="003036B8"/>
    <w:rsid w:val="003709EF"/>
    <w:rsid w:val="00395C43"/>
    <w:rsid w:val="003D5E96"/>
    <w:rsid w:val="004D456E"/>
    <w:rsid w:val="004D5CB2"/>
    <w:rsid w:val="004D6F74"/>
    <w:rsid w:val="00537E85"/>
    <w:rsid w:val="00674D87"/>
    <w:rsid w:val="006B286A"/>
    <w:rsid w:val="00711123"/>
    <w:rsid w:val="007A35E8"/>
    <w:rsid w:val="0094232C"/>
    <w:rsid w:val="00A930DB"/>
    <w:rsid w:val="00AB406A"/>
    <w:rsid w:val="00BA3EAE"/>
    <w:rsid w:val="00BF769C"/>
    <w:rsid w:val="00BF7F49"/>
    <w:rsid w:val="00C22FAD"/>
    <w:rsid w:val="00C46A68"/>
    <w:rsid w:val="00EE08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334"/>
  <w15:chartTrackingRefBased/>
  <w15:docId w15:val="{7FDF9123-CD1C-4E01-A8F4-837E23A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7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E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E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E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E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E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E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E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7E8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37E8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37E8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37E8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7E8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7E8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7E8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7E8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7E8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E8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37E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E8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37E85"/>
    <w:pPr>
      <w:spacing w:before="160"/>
      <w:jc w:val="center"/>
    </w:pPr>
    <w:rPr>
      <w:i/>
      <w:iCs/>
      <w:color w:val="404040" w:themeColor="text1" w:themeTint="BF"/>
    </w:rPr>
  </w:style>
  <w:style w:type="character" w:customStyle="1" w:styleId="CitaCar">
    <w:name w:val="Cita Car"/>
    <w:basedOn w:val="Fuentedeprrafopredeter"/>
    <w:link w:val="Cita"/>
    <w:uiPriority w:val="29"/>
    <w:rsid w:val="00537E85"/>
    <w:rPr>
      <w:i/>
      <w:iCs/>
      <w:color w:val="404040" w:themeColor="text1" w:themeTint="BF"/>
      <w:kern w:val="0"/>
      <w:sz w:val="24"/>
      <w14:ligatures w14:val="none"/>
    </w:rPr>
  </w:style>
  <w:style w:type="paragraph" w:styleId="Prrafodelista">
    <w:name w:val="List Paragraph"/>
    <w:basedOn w:val="Normal"/>
    <w:uiPriority w:val="34"/>
    <w:qFormat/>
    <w:rsid w:val="00537E85"/>
    <w:pPr>
      <w:ind w:left="720"/>
      <w:contextualSpacing/>
    </w:pPr>
  </w:style>
  <w:style w:type="character" w:styleId="nfasisintenso">
    <w:name w:val="Intense Emphasis"/>
    <w:basedOn w:val="Fuentedeprrafopredeter"/>
    <w:uiPriority w:val="21"/>
    <w:qFormat/>
    <w:rsid w:val="00537E85"/>
    <w:rPr>
      <w:i/>
      <w:iCs/>
      <w:color w:val="0F4761" w:themeColor="accent1" w:themeShade="BF"/>
    </w:rPr>
  </w:style>
  <w:style w:type="paragraph" w:styleId="Citadestacada">
    <w:name w:val="Intense Quote"/>
    <w:basedOn w:val="Normal"/>
    <w:next w:val="Normal"/>
    <w:link w:val="CitadestacadaCar"/>
    <w:uiPriority w:val="30"/>
    <w:qFormat/>
    <w:rsid w:val="00537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E85"/>
    <w:rPr>
      <w:i/>
      <w:iCs/>
      <w:color w:val="0F4761" w:themeColor="accent1" w:themeShade="BF"/>
      <w:kern w:val="0"/>
      <w:sz w:val="24"/>
      <w14:ligatures w14:val="none"/>
    </w:rPr>
  </w:style>
  <w:style w:type="character" w:styleId="Referenciaintensa">
    <w:name w:val="Intense Reference"/>
    <w:basedOn w:val="Fuentedeprrafopredeter"/>
    <w:uiPriority w:val="32"/>
    <w:qFormat/>
    <w:rsid w:val="00537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724</Words>
  <Characters>3985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2025-11-13T05:24:00Z</dcterms:created>
  <dcterms:modified xsi:type="dcterms:W3CDTF">2025-11-13T05:24:00Z</dcterms:modified>
</cp:coreProperties>
</file>