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6225" w14:textId="27E8DD18" w:rsidR="00142076" w:rsidRPr="00142076" w:rsidRDefault="00142076" w:rsidP="00142076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proofErr w:type="spellStart"/>
      <w:r w:rsidRPr="00142076">
        <w:rPr>
          <w:b/>
          <w:bCs/>
          <w:szCs w:val="24"/>
        </w:rPr>
        <w:t>До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>:</w:t>
      </w:r>
    </w:p>
    <w:p w14:paraId="18EEF9F7" w14:textId="7CBEA891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опасни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времиња</w:t>
      </w:r>
      <w:proofErr w:type="spellEnd"/>
      <w:r w:rsidRPr="00142076">
        <w:rPr>
          <w:b/>
          <w:bCs/>
          <w:szCs w:val="24"/>
        </w:rPr>
        <w:t>.</w:t>
      </w:r>
    </w:p>
    <w:p w14:paraId="22F82803" w14:textId="77777777" w:rsidR="00142076" w:rsidRPr="00142076" w:rsidRDefault="00142076" w:rsidP="00142076">
      <w:pPr>
        <w:rPr>
          <w:b/>
          <w:bCs/>
          <w:szCs w:val="24"/>
        </w:rPr>
      </w:pPr>
    </w:p>
    <w:p w14:paraId="2523C62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Поради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својата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доверба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добил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интелигенција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способност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толкува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соништа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мудрост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1:8, 17, 20). </w:t>
      </w:r>
      <w:proofErr w:type="spellStart"/>
      <w:r w:rsidRPr="00142076">
        <w:rPr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живот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животите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пријатели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биле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опасност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обраќал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кон</w:t>
      </w:r>
      <w:proofErr w:type="spellEnd"/>
      <w:r w:rsidRPr="00142076">
        <w:rPr>
          <w:b/>
          <w:bCs/>
          <w:szCs w:val="24"/>
        </w:rPr>
        <w:t xml:space="preserve"> Бога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2:17-23).</w:t>
      </w:r>
    </w:p>
    <w:p w14:paraId="6876399C" w14:textId="77777777" w:rsidR="00142076" w:rsidRPr="00142076" w:rsidRDefault="00142076" w:rsidP="00142076">
      <w:pPr>
        <w:rPr>
          <w:b/>
          <w:bCs/>
          <w:szCs w:val="24"/>
        </w:rPr>
      </w:pPr>
    </w:p>
    <w:p w14:paraId="1A8CF548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По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живот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какви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карактеристики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стекнал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6:3-5)?</w:t>
      </w:r>
    </w:p>
    <w:p w14:paraId="2CAA9C4E" w14:textId="77777777" w:rsidR="00142076" w:rsidRPr="00142076" w:rsidRDefault="00142076" w:rsidP="00142076">
      <w:pPr>
        <w:rPr>
          <w:b/>
          <w:bCs/>
          <w:szCs w:val="24"/>
        </w:rPr>
      </w:pPr>
    </w:p>
    <w:p w14:paraId="283B2B5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Небото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внимателно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слушало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9:20-23; 10:12). </w:t>
      </w:r>
      <w:proofErr w:type="spellStart"/>
      <w:r w:rsidRPr="00142076">
        <w:rPr>
          <w:b/>
          <w:bCs/>
          <w:szCs w:val="24"/>
        </w:rPr>
        <w:t>Само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раскинување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врска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непријатели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можеле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наштетат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6:5-7).</w:t>
      </w:r>
    </w:p>
    <w:p w14:paraId="00F960C7" w14:textId="77777777" w:rsidR="00142076" w:rsidRPr="00142076" w:rsidRDefault="00142076" w:rsidP="00142076">
      <w:pPr>
        <w:rPr>
          <w:b/>
          <w:bCs/>
          <w:szCs w:val="24"/>
        </w:rPr>
      </w:pPr>
    </w:p>
    <w:p w14:paraId="7A02550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Соочен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нова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закана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смрт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одржувал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молитвени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навики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6:10):</w:t>
      </w:r>
    </w:p>
    <w:p w14:paraId="46860514" w14:textId="77777777" w:rsidR="00142076" w:rsidRPr="00142076" w:rsidRDefault="00142076" w:rsidP="00142076">
      <w:pPr>
        <w:rPr>
          <w:b/>
          <w:bCs/>
          <w:szCs w:val="24"/>
        </w:rPr>
      </w:pPr>
    </w:p>
    <w:p w14:paraId="1E7DB38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(1)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бил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доследен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молејќи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три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пати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ден</w:t>
      </w:r>
      <w:proofErr w:type="spellEnd"/>
      <w:r w:rsidRPr="00142076">
        <w:rPr>
          <w:b/>
          <w:bCs/>
          <w:szCs w:val="24"/>
        </w:rPr>
        <w:t>.</w:t>
      </w:r>
    </w:p>
    <w:p w14:paraId="575DCF2F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(2)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бил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предвидлив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отворајќи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својот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прозорец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кон</w:t>
      </w:r>
      <w:proofErr w:type="spellEnd"/>
      <w:r w:rsidRPr="00142076">
        <w:rPr>
          <w:b/>
          <w:bCs/>
          <w:szCs w:val="24"/>
        </w:rPr>
        <w:t xml:space="preserve"> Ерусалим.</w:t>
      </w:r>
    </w:p>
    <w:p w14:paraId="44E2294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(3)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имал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специфични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навики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молејќи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колена</w:t>
      </w:r>
      <w:proofErr w:type="spellEnd"/>
      <w:r w:rsidRPr="00142076">
        <w:rPr>
          <w:b/>
          <w:bCs/>
          <w:szCs w:val="24"/>
        </w:rPr>
        <w:t>.</w:t>
      </w:r>
    </w:p>
    <w:p w14:paraId="33571FAD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(4)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фокусираше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благодарност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молби</w:t>
      </w:r>
      <w:proofErr w:type="spellEnd"/>
      <w:r w:rsidRPr="00142076">
        <w:rPr>
          <w:b/>
          <w:bCs/>
          <w:szCs w:val="24"/>
        </w:rPr>
        <w:t>.</w:t>
      </w:r>
    </w:p>
    <w:p w14:paraId="30670C3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 </w:t>
      </w:r>
      <w:proofErr w:type="spellStart"/>
      <w:r w:rsidRPr="00142076">
        <w:rPr>
          <w:b/>
          <w:bCs/>
          <w:szCs w:val="24"/>
        </w:rPr>
        <w:t>Молење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правилна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положба</w:t>
      </w:r>
      <w:proofErr w:type="spellEnd"/>
      <w:r w:rsidRPr="00142076">
        <w:rPr>
          <w:b/>
          <w:bCs/>
          <w:szCs w:val="24"/>
        </w:rPr>
        <w:t>.</w:t>
      </w:r>
    </w:p>
    <w:p w14:paraId="7C4D3235" w14:textId="77777777" w:rsidR="00142076" w:rsidRPr="00142076" w:rsidRDefault="00142076" w:rsidP="00142076">
      <w:pPr>
        <w:rPr>
          <w:b/>
          <w:bCs/>
          <w:szCs w:val="24"/>
        </w:rPr>
      </w:pPr>
    </w:p>
    <w:p w14:paraId="388C2858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молиме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зборуваме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зборуваме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пријател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Сепак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Бог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како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нас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Цар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Универзумот</w:t>
      </w:r>
      <w:proofErr w:type="spellEnd"/>
      <w:r w:rsidRPr="00142076">
        <w:rPr>
          <w:b/>
          <w:bCs/>
          <w:szCs w:val="24"/>
        </w:rPr>
        <w:t>.</w:t>
      </w:r>
    </w:p>
    <w:p w14:paraId="73F49301" w14:textId="77777777" w:rsidR="00142076" w:rsidRPr="00142076" w:rsidRDefault="00142076" w:rsidP="00142076">
      <w:pPr>
        <w:rPr>
          <w:b/>
          <w:bCs/>
          <w:szCs w:val="24"/>
        </w:rPr>
      </w:pPr>
    </w:p>
    <w:p w14:paraId="08B881C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Поради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причина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обичајот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Даниел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клекне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пред</w:t>
      </w:r>
      <w:proofErr w:type="spellEnd"/>
      <w:r w:rsidRPr="00142076">
        <w:rPr>
          <w:b/>
          <w:bCs/>
          <w:szCs w:val="24"/>
        </w:rPr>
        <w:t xml:space="preserve"> Него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признавајќи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свој</w:t>
      </w:r>
      <w:proofErr w:type="spellEnd"/>
      <w:r w:rsidRPr="00142076">
        <w:rPr>
          <w:b/>
          <w:bCs/>
          <w:szCs w:val="24"/>
        </w:rPr>
        <w:t xml:space="preserve"> Суверен.</w:t>
      </w:r>
    </w:p>
    <w:p w14:paraId="295879CE" w14:textId="77777777" w:rsidR="00142076" w:rsidRPr="00142076" w:rsidRDefault="00142076" w:rsidP="00142076">
      <w:pPr>
        <w:rPr>
          <w:b/>
          <w:bCs/>
          <w:szCs w:val="24"/>
        </w:rPr>
      </w:pPr>
    </w:p>
    <w:p w14:paraId="42458FA1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Бидејќи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можеме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секоја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околност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секое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време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секогаш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можно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потребно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правиме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начин</w:t>
      </w:r>
      <w:proofErr w:type="spellEnd"/>
      <w:r w:rsidRPr="00142076">
        <w:rPr>
          <w:b/>
          <w:bCs/>
          <w:szCs w:val="24"/>
        </w:rPr>
        <w:t>.</w:t>
      </w:r>
    </w:p>
    <w:p w14:paraId="01A3EB62" w14:textId="77777777" w:rsidR="00142076" w:rsidRPr="00142076" w:rsidRDefault="00142076" w:rsidP="00142076">
      <w:pPr>
        <w:rPr>
          <w:b/>
          <w:bCs/>
          <w:szCs w:val="24"/>
        </w:rPr>
      </w:pPr>
    </w:p>
    <w:p w14:paraId="0889C48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Затворањето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очите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овозможува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концентрираме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повеќе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молитвата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некои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околности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ниту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можно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одење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возење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итн</w:t>
      </w:r>
      <w:proofErr w:type="spellEnd"/>
      <w:r w:rsidRPr="00142076">
        <w:rPr>
          <w:b/>
          <w:bCs/>
          <w:szCs w:val="24"/>
        </w:rPr>
        <w:t>.).</w:t>
      </w:r>
    </w:p>
    <w:p w14:paraId="284626AC" w14:textId="77777777" w:rsidR="00142076" w:rsidRPr="00142076" w:rsidRDefault="00142076" w:rsidP="00142076">
      <w:pPr>
        <w:rPr>
          <w:b/>
          <w:bCs/>
          <w:szCs w:val="24"/>
        </w:rPr>
      </w:pPr>
    </w:p>
    <w:p w14:paraId="26466479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Важно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нашите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упатуваат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почитта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заслужува</w:t>
      </w:r>
      <w:proofErr w:type="spellEnd"/>
      <w:r w:rsidRPr="00142076">
        <w:rPr>
          <w:b/>
          <w:bCs/>
          <w:szCs w:val="24"/>
        </w:rPr>
        <w:t xml:space="preserve">. —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Библијата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наоѓаме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примери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луѓе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молеле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различни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начини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според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нивните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специфични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околности</w:t>
      </w:r>
      <w:proofErr w:type="spellEnd"/>
      <w:r w:rsidRPr="00142076">
        <w:rPr>
          <w:b/>
          <w:bCs/>
          <w:szCs w:val="24"/>
        </w:rPr>
        <w:t>.</w:t>
      </w:r>
    </w:p>
    <w:p w14:paraId="758938D4" w14:textId="77777777" w:rsidR="00142076" w:rsidRPr="00142076" w:rsidRDefault="00142076" w:rsidP="00142076">
      <w:pPr>
        <w:rPr>
          <w:b/>
          <w:bCs/>
          <w:szCs w:val="24"/>
        </w:rPr>
      </w:pPr>
    </w:p>
    <w:p w14:paraId="2C560E6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(1) </w:t>
      </w:r>
      <w:proofErr w:type="spellStart"/>
      <w:r w:rsidRPr="00142076">
        <w:rPr>
          <w:b/>
          <w:bCs/>
          <w:szCs w:val="24"/>
        </w:rPr>
        <w:t>Јосафат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стоејќи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народот</w:t>
      </w:r>
      <w:proofErr w:type="spellEnd"/>
      <w:r w:rsidRPr="00142076">
        <w:rPr>
          <w:b/>
          <w:bCs/>
          <w:szCs w:val="24"/>
        </w:rPr>
        <w:t xml:space="preserve"> (2 </w:t>
      </w:r>
      <w:proofErr w:type="spellStart"/>
      <w:r w:rsidRPr="00142076">
        <w:rPr>
          <w:b/>
          <w:bCs/>
          <w:szCs w:val="24"/>
        </w:rPr>
        <w:t>Летописи</w:t>
      </w:r>
      <w:proofErr w:type="spellEnd"/>
      <w:r w:rsidRPr="00142076">
        <w:rPr>
          <w:b/>
          <w:bCs/>
          <w:szCs w:val="24"/>
        </w:rPr>
        <w:t xml:space="preserve"> 20:5)</w:t>
      </w:r>
    </w:p>
    <w:p w14:paraId="7C740897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(2) </w:t>
      </w:r>
      <w:proofErr w:type="spellStart"/>
      <w:r w:rsidRPr="00142076">
        <w:rPr>
          <w:b/>
          <w:bCs/>
          <w:szCs w:val="24"/>
        </w:rPr>
        <w:t>Давид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седнал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пред</w:t>
      </w:r>
      <w:proofErr w:type="spellEnd"/>
      <w:r w:rsidRPr="00142076">
        <w:rPr>
          <w:b/>
          <w:bCs/>
          <w:szCs w:val="24"/>
        </w:rPr>
        <w:t xml:space="preserve"> Бога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заблагодари</w:t>
      </w:r>
      <w:proofErr w:type="spellEnd"/>
      <w:r w:rsidRPr="00142076">
        <w:rPr>
          <w:b/>
          <w:bCs/>
          <w:szCs w:val="24"/>
        </w:rPr>
        <w:t xml:space="preserve"> (2 </w:t>
      </w:r>
      <w:proofErr w:type="spellStart"/>
      <w:r w:rsidRPr="00142076">
        <w:rPr>
          <w:b/>
          <w:bCs/>
          <w:szCs w:val="24"/>
        </w:rPr>
        <w:t>Самоил</w:t>
      </w:r>
      <w:proofErr w:type="spellEnd"/>
      <w:r w:rsidRPr="00142076">
        <w:rPr>
          <w:b/>
          <w:bCs/>
          <w:szCs w:val="24"/>
        </w:rPr>
        <w:t xml:space="preserve"> 7:18)</w:t>
      </w:r>
    </w:p>
    <w:p w14:paraId="0A7A946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(3) </w:t>
      </w:r>
      <w:proofErr w:type="spellStart"/>
      <w:r w:rsidRPr="00142076">
        <w:rPr>
          <w:b/>
          <w:bCs/>
          <w:szCs w:val="24"/>
        </w:rPr>
        <w:t>Соломон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клекнат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кренати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раце</w:t>
      </w:r>
      <w:proofErr w:type="spellEnd"/>
      <w:r w:rsidRPr="00142076">
        <w:rPr>
          <w:b/>
          <w:bCs/>
          <w:szCs w:val="24"/>
        </w:rPr>
        <w:t xml:space="preserve"> (1 </w:t>
      </w:r>
      <w:proofErr w:type="spellStart"/>
      <w:r w:rsidRPr="00142076">
        <w:rPr>
          <w:b/>
          <w:bCs/>
          <w:szCs w:val="24"/>
        </w:rPr>
        <w:t>Цареви</w:t>
      </w:r>
      <w:proofErr w:type="spellEnd"/>
      <w:r w:rsidRPr="00142076">
        <w:rPr>
          <w:b/>
          <w:bCs/>
          <w:szCs w:val="24"/>
        </w:rPr>
        <w:t xml:space="preserve"> 8:54)</w:t>
      </w:r>
    </w:p>
    <w:p w14:paraId="1B9AE2BF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(4) </w:t>
      </w:r>
      <w:proofErr w:type="spellStart"/>
      <w:r w:rsidRPr="00142076">
        <w:rPr>
          <w:b/>
          <w:bCs/>
          <w:szCs w:val="24"/>
        </w:rPr>
        <w:t>Народот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поклонил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земја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помоли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Неемија</w:t>
      </w:r>
      <w:proofErr w:type="spellEnd"/>
      <w:r w:rsidRPr="00142076">
        <w:rPr>
          <w:b/>
          <w:bCs/>
          <w:szCs w:val="24"/>
        </w:rPr>
        <w:t xml:space="preserve"> 8:6)</w:t>
      </w:r>
    </w:p>
    <w:p w14:paraId="1FF971E3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(5) </w:t>
      </w:r>
      <w:proofErr w:type="spellStart"/>
      <w:r w:rsidRPr="00142076">
        <w:rPr>
          <w:b/>
          <w:bCs/>
          <w:szCs w:val="24"/>
        </w:rPr>
        <w:t>Давид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клекнат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својот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кревет</w:t>
      </w:r>
      <w:proofErr w:type="spellEnd"/>
      <w:r w:rsidRPr="00142076">
        <w:rPr>
          <w:b/>
          <w:bCs/>
          <w:szCs w:val="24"/>
        </w:rPr>
        <w:t xml:space="preserve"> (1 </w:t>
      </w:r>
      <w:proofErr w:type="spellStart"/>
      <w:r w:rsidRPr="00142076">
        <w:rPr>
          <w:b/>
          <w:bCs/>
          <w:szCs w:val="24"/>
        </w:rPr>
        <w:t>Цареви</w:t>
      </w:r>
      <w:proofErr w:type="spellEnd"/>
      <w:r w:rsidRPr="00142076">
        <w:rPr>
          <w:b/>
          <w:bCs/>
          <w:szCs w:val="24"/>
        </w:rPr>
        <w:t xml:space="preserve"> 1:47)</w:t>
      </w:r>
    </w:p>
    <w:p w14:paraId="3F92C34B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(6) </w:t>
      </w:r>
      <w:proofErr w:type="spellStart"/>
      <w:r w:rsidRPr="00142076">
        <w:rPr>
          <w:b/>
          <w:bCs/>
          <w:szCs w:val="24"/>
        </w:rPr>
        <w:t>Неемија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тивко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стоејќи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царот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Неемија</w:t>
      </w:r>
      <w:proofErr w:type="spellEnd"/>
      <w:r w:rsidRPr="00142076">
        <w:rPr>
          <w:b/>
          <w:bCs/>
          <w:szCs w:val="24"/>
        </w:rPr>
        <w:t xml:space="preserve"> 2:1-4)</w:t>
      </w:r>
    </w:p>
    <w:p w14:paraId="7C5AE61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Без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оглед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нашето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држење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телото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Библијата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нè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поттикнува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без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престан</w:t>
      </w:r>
      <w:proofErr w:type="spellEnd"/>
      <w:r w:rsidRPr="00142076">
        <w:rPr>
          <w:b/>
          <w:bCs/>
          <w:szCs w:val="24"/>
        </w:rPr>
        <w:t xml:space="preserve"> (1 </w:t>
      </w:r>
      <w:proofErr w:type="spellStart"/>
      <w:r w:rsidRPr="00142076">
        <w:rPr>
          <w:b/>
          <w:bCs/>
          <w:szCs w:val="24"/>
        </w:rPr>
        <w:t>Солуњани</w:t>
      </w:r>
      <w:proofErr w:type="spellEnd"/>
      <w:r w:rsidRPr="00142076">
        <w:rPr>
          <w:b/>
          <w:bCs/>
          <w:szCs w:val="24"/>
        </w:rPr>
        <w:t xml:space="preserve"> 5:17), </w:t>
      </w:r>
      <w:proofErr w:type="spellStart"/>
      <w:r w:rsidRPr="00142076">
        <w:rPr>
          <w:b/>
          <w:bCs/>
          <w:szCs w:val="24"/>
        </w:rPr>
        <w:t>упорно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Колошаните</w:t>
      </w:r>
      <w:proofErr w:type="spellEnd"/>
      <w:r w:rsidRPr="00142076">
        <w:rPr>
          <w:b/>
          <w:bCs/>
          <w:szCs w:val="24"/>
        </w:rPr>
        <w:t xml:space="preserve"> 4:2) и </w:t>
      </w:r>
      <w:proofErr w:type="spellStart"/>
      <w:r w:rsidRPr="00142076">
        <w:rPr>
          <w:b/>
          <w:bCs/>
          <w:szCs w:val="24"/>
        </w:rPr>
        <w:t>доследно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Римјаните</w:t>
      </w:r>
      <w:proofErr w:type="spellEnd"/>
      <w:r w:rsidRPr="00142076">
        <w:rPr>
          <w:b/>
          <w:bCs/>
          <w:szCs w:val="24"/>
        </w:rPr>
        <w:t xml:space="preserve"> 12:12).</w:t>
      </w:r>
    </w:p>
    <w:p w14:paraId="46390180" w14:textId="77777777" w:rsidR="00142076" w:rsidRPr="00142076" w:rsidRDefault="00142076" w:rsidP="00142076">
      <w:pPr>
        <w:rPr>
          <w:b/>
          <w:bCs/>
          <w:szCs w:val="24"/>
        </w:rPr>
      </w:pPr>
    </w:p>
    <w:p w14:paraId="13FB77ED" w14:textId="231E3539" w:rsidR="00142076" w:rsidRPr="00142076" w:rsidRDefault="00142076" w:rsidP="00142076">
      <w:pPr>
        <w:rPr>
          <w:b/>
          <w:bCs/>
          <w:szCs w:val="24"/>
        </w:rPr>
      </w:pPr>
      <w:r>
        <w:rPr>
          <w:b/>
          <w:bCs/>
          <w:szCs w:val="24"/>
        </w:rPr>
        <w:t>B</w:t>
      </w:r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Енох</w:t>
      </w:r>
      <w:proofErr w:type="spellEnd"/>
      <w:r w:rsidRPr="00142076">
        <w:rPr>
          <w:b/>
          <w:bCs/>
          <w:szCs w:val="24"/>
        </w:rPr>
        <w:t>:</w:t>
      </w:r>
    </w:p>
    <w:p w14:paraId="31346C35" w14:textId="761B4DC6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Живот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>.</w:t>
      </w:r>
    </w:p>
    <w:p w14:paraId="4327EE11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Енох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живеел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тешки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времиња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злобата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претпотопните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жители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зголемувала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раѓањето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син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неговото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разбирање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прошири</w:t>
      </w:r>
      <w:proofErr w:type="spellEnd"/>
      <w:r w:rsidRPr="00142076">
        <w:rPr>
          <w:b/>
          <w:bCs/>
          <w:szCs w:val="24"/>
        </w:rPr>
        <w:t xml:space="preserve">, а </w:t>
      </w:r>
      <w:proofErr w:type="spellStart"/>
      <w:r w:rsidRPr="00142076">
        <w:rPr>
          <w:b/>
          <w:bCs/>
          <w:szCs w:val="24"/>
        </w:rPr>
        <w:t>неговата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заедница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интензивираше</w:t>
      </w:r>
      <w:proofErr w:type="spellEnd"/>
      <w:r w:rsidRPr="00142076">
        <w:rPr>
          <w:b/>
          <w:bCs/>
          <w:szCs w:val="24"/>
        </w:rPr>
        <w:t xml:space="preserve"> (1. </w:t>
      </w:r>
      <w:proofErr w:type="spellStart"/>
      <w:r w:rsidRPr="00142076">
        <w:rPr>
          <w:b/>
          <w:bCs/>
          <w:szCs w:val="24"/>
        </w:rPr>
        <w:t>Мојсеева</w:t>
      </w:r>
      <w:proofErr w:type="spellEnd"/>
      <w:r w:rsidRPr="00142076">
        <w:rPr>
          <w:b/>
          <w:bCs/>
          <w:szCs w:val="24"/>
        </w:rPr>
        <w:t xml:space="preserve"> 5:21-24).</w:t>
      </w:r>
    </w:p>
    <w:p w14:paraId="6DE4E095" w14:textId="77777777" w:rsidR="00142076" w:rsidRPr="00142076" w:rsidRDefault="00142076" w:rsidP="00142076">
      <w:pPr>
        <w:rPr>
          <w:b/>
          <w:bCs/>
          <w:szCs w:val="24"/>
        </w:rPr>
      </w:pPr>
    </w:p>
    <w:p w14:paraId="0088AF3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Молитвата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важен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фактор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врска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Колку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поинтензивни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итни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задачи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толку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попостојани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пожестоки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стануваа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молитви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Понекогаш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повлекуваше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осамени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места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биде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повеќе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заедница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Сепак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секогаш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враќаше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меѓу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луѓето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сподели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своето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знаење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>.</w:t>
      </w:r>
    </w:p>
    <w:p w14:paraId="16B77B6C" w14:textId="77777777" w:rsidR="00142076" w:rsidRPr="00142076" w:rsidRDefault="00142076" w:rsidP="00142076">
      <w:pPr>
        <w:rPr>
          <w:b/>
          <w:bCs/>
          <w:szCs w:val="24"/>
        </w:rPr>
      </w:pPr>
    </w:p>
    <w:p w14:paraId="1806A3E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Бог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нè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слуша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вревата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вревата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секојдневниот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живот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тишината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повлекувањето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Нема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место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Земјата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каде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може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нè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види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чуе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Можеме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изразиме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нашата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зборови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помага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концентрираме</w:t>
      </w:r>
      <w:proofErr w:type="spellEnd"/>
      <w:r w:rsidRPr="00142076">
        <w:rPr>
          <w:b/>
          <w:bCs/>
          <w:szCs w:val="24"/>
        </w:rPr>
        <w:t xml:space="preserve">), </w:t>
      </w:r>
      <w:proofErr w:type="spellStart"/>
      <w:r w:rsidRPr="00142076">
        <w:rPr>
          <w:b/>
          <w:bCs/>
          <w:szCs w:val="24"/>
        </w:rPr>
        <w:t>или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можеме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правиме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тишина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помага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изразиме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нашите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мисли</w:t>
      </w:r>
      <w:proofErr w:type="spellEnd"/>
      <w:r w:rsidRPr="00142076">
        <w:rPr>
          <w:b/>
          <w:bCs/>
          <w:szCs w:val="24"/>
        </w:rPr>
        <w:t xml:space="preserve">). </w:t>
      </w:r>
      <w:proofErr w:type="spellStart"/>
      <w:r w:rsidRPr="00142076">
        <w:rPr>
          <w:b/>
          <w:bCs/>
          <w:szCs w:val="24"/>
        </w:rPr>
        <w:t>Важно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никогаш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престанеме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комуницираме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>.</w:t>
      </w:r>
    </w:p>
    <w:p w14:paraId="51CB50DD" w14:textId="77777777" w:rsidR="00142076" w:rsidRPr="00142076" w:rsidRDefault="00142076" w:rsidP="00142076">
      <w:pPr>
        <w:rPr>
          <w:b/>
          <w:bCs/>
          <w:szCs w:val="24"/>
        </w:rPr>
      </w:pPr>
    </w:p>
    <w:p w14:paraId="7FEA1259" w14:textId="40E12D1F" w:rsidR="00142076" w:rsidRPr="00142076" w:rsidRDefault="00142076" w:rsidP="00142076">
      <w:pPr>
        <w:rPr>
          <w:b/>
          <w:bCs/>
          <w:szCs w:val="24"/>
        </w:rPr>
      </w:pPr>
      <w:r>
        <w:rPr>
          <w:b/>
          <w:bCs/>
          <w:szCs w:val="24"/>
        </w:rPr>
        <w:t xml:space="preserve">C.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>:</w:t>
      </w:r>
    </w:p>
    <w:p w14:paraId="51CEE39B" w14:textId="6B74ACEF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Разговор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>.</w:t>
      </w:r>
    </w:p>
    <w:p w14:paraId="08FE9425" w14:textId="77777777" w:rsidR="00142076" w:rsidRPr="00142076" w:rsidRDefault="00142076" w:rsidP="00142076">
      <w:pPr>
        <w:rPr>
          <w:b/>
          <w:bCs/>
          <w:szCs w:val="24"/>
        </w:rPr>
      </w:pPr>
    </w:p>
    <w:p w14:paraId="2985F2F6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Откако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слушнаа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Божјиот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глас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како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зборува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планината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Синај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народот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Израел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побара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никогаш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повеќе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им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зборува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директно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бидејќи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плашеа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смртта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Неговиот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глас</w:t>
      </w:r>
      <w:proofErr w:type="spellEnd"/>
      <w:r w:rsidRPr="00142076">
        <w:rPr>
          <w:b/>
          <w:bCs/>
          <w:szCs w:val="24"/>
        </w:rPr>
        <w:t xml:space="preserve"> (2. </w:t>
      </w:r>
      <w:proofErr w:type="spellStart"/>
      <w:r w:rsidRPr="00142076">
        <w:rPr>
          <w:b/>
          <w:bCs/>
          <w:szCs w:val="24"/>
        </w:rPr>
        <w:t>Мојсеева</w:t>
      </w:r>
      <w:proofErr w:type="spellEnd"/>
      <w:r w:rsidRPr="00142076">
        <w:rPr>
          <w:b/>
          <w:bCs/>
          <w:szCs w:val="24"/>
        </w:rPr>
        <w:t xml:space="preserve"> 20:18-19).</w:t>
      </w:r>
    </w:p>
    <w:p w14:paraId="12C67E98" w14:textId="77777777" w:rsidR="00142076" w:rsidRPr="00142076" w:rsidRDefault="00142076" w:rsidP="00142076">
      <w:pPr>
        <w:rPr>
          <w:b/>
          <w:bCs/>
          <w:szCs w:val="24"/>
        </w:rPr>
      </w:pPr>
    </w:p>
    <w:p w14:paraId="63F33BAC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Ова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случај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кој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разговараше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лице</w:t>
      </w:r>
      <w:proofErr w:type="spellEnd"/>
      <w:r w:rsidRPr="00142076">
        <w:rPr>
          <w:b/>
          <w:bCs/>
          <w:szCs w:val="24"/>
        </w:rPr>
        <w:t xml:space="preserve"> в </w:t>
      </w:r>
      <w:proofErr w:type="spellStart"/>
      <w:r w:rsidRPr="00142076">
        <w:rPr>
          <w:b/>
          <w:bCs/>
          <w:szCs w:val="24"/>
        </w:rPr>
        <w:t>лице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Второзаконие</w:t>
      </w:r>
      <w:proofErr w:type="spellEnd"/>
      <w:r w:rsidRPr="00142076">
        <w:rPr>
          <w:b/>
          <w:bCs/>
          <w:szCs w:val="24"/>
        </w:rPr>
        <w:t xml:space="preserve"> 34:10). 40 </w:t>
      </w:r>
      <w:proofErr w:type="spellStart"/>
      <w:r w:rsidRPr="00142076">
        <w:rPr>
          <w:b/>
          <w:bCs/>
          <w:szCs w:val="24"/>
        </w:rPr>
        <w:t>години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од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горечката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грмушка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смрт</w:t>
      </w:r>
      <w:proofErr w:type="spellEnd"/>
      <w:r w:rsidRPr="00142076">
        <w:rPr>
          <w:b/>
          <w:bCs/>
          <w:szCs w:val="24"/>
        </w:rPr>
        <w:t xml:space="preserve">),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Бог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редовно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водеа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лични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дијалози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Излез</w:t>
      </w:r>
      <w:proofErr w:type="spellEnd"/>
      <w:r w:rsidRPr="00142076">
        <w:rPr>
          <w:b/>
          <w:bCs/>
          <w:szCs w:val="24"/>
        </w:rPr>
        <w:t xml:space="preserve"> 33:9-11).</w:t>
      </w:r>
    </w:p>
    <w:p w14:paraId="05452701" w14:textId="77777777" w:rsidR="00142076" w:rsidRPr="00142076" w:rsidRDefault="00142076" w:rsidP="00142076">
      <w:pPr>
        <w:rPr>
          <w:b/>
          <w:bCs/>
          <w:szCs w:val="24"/>
        </w:rPr>
      </w:pPr>
    </w:p>
    <w:p w14:paraId="48F60BF5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Библијата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бележи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неколку</w:t>
      </w:r>
      <w:proofErr w:type="spellEnd"/>
      <w:r w:rsidRPr="00142076">
        <w:rPr>
          <w:b/>
          <w:bCs/>
          <w:szCs w:val="24"/>
        </w:rPr>
        <w:t xml:space="preserve"> 40-дневни </w:t>
      </w:r>
      <w:proofErr w:type="spellStart"/>
      <w:r w:rsidRPr="00142076">
        <w:rPr>
          <w:b/>
          <w:bCs/>
          <w:szCs w:val="24"/>
        </w:rPr>
        <w:t>периоди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специфични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упатства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врска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изградбата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шаторот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му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соопштувал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закони</w:t>
      </w:r>
      <w:proofErr w:type="spellEnd"/>
      <w:r w:rsidRPr="00142076">
        <w:rPr>
          <w:b/>
          <w:bCs/>
          <w:szCs w:val="24"/>
        </w:rPr>
        <w:t xml:space="preserve">.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време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овие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дијалози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исто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така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залагал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народот</w:t>
      </w:r>
      <w:proofErr w:type="spellEnd"/>
      <w:r w:rsidRPr="00142076">
        <w:rPr>
          <w:b/>
          <w:bCs/>
          <w:szCs w:val="24"/>
        </w:rPr>
        <w:t>.</w:t>
      </w:r>
    </w:p>
    <w:p w14:paraId="2235917E" w14:textId="77777777" w:rsidR="00142076" w:rsidRPr="00142076" w:rsidRDefault="00142076" w:rsidP="00142076">
      <w:pPr>
        <w:rPr>
          <w:b/>
          <w:bCs/>
          <w:szCs w:val="24"/>
        </w:rPr>
      </w:pPr>
    </w:p>
    <w:p w14:paraId="7C1B604B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Ние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немаме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привилегија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разговараме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Бога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лице</w:t>
      </w:r>
      <w:proofErr w:type="spellEnd"/>
      <w:r w:rsidRPr="00142076">
        <w:rPr>
          <w:b/>
          <w:bCs/>
          <w:szCs w:val="24"/>
        </w:rPr>
        <w:t xml:space="preserve"> в </w:t>
      </w:r>
      <w:proofErr w:type="spellStart"/>
      <w:r w:rsidRPr="00142076">
        <w:rPr>
          <w:b/>
          <w:bCs/>
          <w:szCs w:val="24"/>
        </w:rPr>
        <w:t>лице</w:t>
      </w:r>
      <w:proofErr w:type="spellEnd"/>
      <w:r w:rsidRPr="00142076">
        <w:rPr>
          <w:b/>
          <w:bCs/>
          <w:szCs w:val="24"/>
        </w:rPr>
        <w:t xml:space="preserve">, </w:t>
      </w:r>
      <w:proofErr w:type="spellStart"/>
      <w:r w:rsidRPr="00142076">
        <w:rPr>
          <w:b/>
          <w:bCs/>
          <w:szCs w:val="24"/>
        </w:rPr>
        <w:t>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ја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пополнува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оваа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празнина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дозволувајќи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комуницираме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директно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</w:t>
      </w:r>
      <w:proofErr w:type="spellEnd"/>
      <w:r w:rsidRPr="00142076">
        <w:rPr>
          <w:b/>
          <w:bCs/>
          <w:szCs w:val="24"/>
        </w:rPr>
        <w:t>.</w:t>
      </w:r>
    </w:p>
    <w:p w14:paraId="414A0F1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• </w:t>
      </w:r>
      <w:proofErr w:type="spellStart"/>
      <w:r w:rsidRPr="00142076">
        <w:rPr>
          <w:b/>
          <w:bCs/>
          <w:szCs w:val="24"/>
        </w:rPr>
        <w:t>Посредничка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</w:p>
    <w:p w14:paraId="5130AF5B" w14:textId="77777777" w:rsidR="00142076" w:rsidRPr="00142076" w:rsidRDefault="00142076" w:rsidP="00142076">
      <w:pPr>
        <w:rPr>
          <w:b/>
          <w:bCs/>
          <w:szCs w:val="24"/>
        </w:rPr>
      </w:pPr>
    </w:p>
    <w:p w14:paraId="53C40807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* — </w:t>
      </w:r>
      <w:proofErr w:type="spellStart"/>
      <w:r w:rsidRPr="00142076">
        <w:rPr>
          <w:b/>
          <w:bCs/>
          <w:szCs w:val="24"/>
        </w:rPr>
        <w:t>Посредничката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молитва</w:t>
      </w:r>
      <w:proofErr w:type="spellEnd"/>
      <w:r w:rsidRPr="00142076">
        <w:rPr>
          <w:b/>
          <w:bCs/>
          <w:szCs w:val="24"/>
        </w:rPr>
        <w:t xml:space="preserve"> е </w:t>
      </w:r>
      <w:proofErr w:type="spellStart"/>
      <w:r w:rsidRPr="00142076">
        <w:rPr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име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другите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b/>
          <w:bCs/>
          <w:szCs w:val="24"/>
        </w:rPr>
        <w:t>Јаков</w:t>
      </w:r>
      <w:proofErr w:type="spellEnd"/>
      <w:r w:rsidRPr="00142076">
        <w:rPr>
          <w:b/>
          <w:bCs/>
          <w:szCs w:val="24"/>
        </w:rPr>
        <w:t xml:space="preserve"> 5:16; </w:t>
      </w:r>
      <w:proofErr w:type="spellStart"/>
      <w:r w:rsidRPr="00142076">
        <w:rPr>
          <w:b/>
          <w:bCs/>
          <w:szCs w:val="24"/>
        </w:rPr>
        <w:t>Матеј</w:t>
      </w:r>
      <w:proofErr w:type="spellEnd"/>
      <w:r w:rsidRPr="00142076">
        <w:rPr>
          <w:b/>
          <w:bCs/>
          <w:szCs w:val="24"/>
        </w:rPr>
        <w:t xml:space="preserve"> 5:44; 1 </w:t>
      </w:r>
      <w:proofErr w:type="spellStart"/>
      <w:r w:rsidRPr="00142076">
        <w:rPr>
          <w:b/>
          <w:bCs/>
          <w:szCs w:val="24"/>
        </w:rPr>
        <w:t>Тимотеј</w:t>
      </w:r>
      <w:proofErr w:type="spellEnd"/>
      <w:r w:rsidRPr="00142076">
        <w:rPr>
          <w:b/>
          <w:bCs/>
          <w:szCs w:val="24"/>
        </w:rPr>
        <w:t xml:space="preserve"> 2:1-4).</w:t>
      </w:r>
    </w:p>
    <w:p w14:paraId="2274E9CF" w14:textId="77777777" w:rsidR="00142076" w:rsidRPr="00142076" w:rsidRDefault="00142076" w:rsidP="00142076">
      <w:pPr>
        <w:rPr>
          <w:b/>
          <w:bCs/>
          <w:szCs w:val="24"/>
        </w:rPr>
      </w:pPr>
    </w:p>
    <w:p w14:paraId="7A3A67F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залагал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кај</w:t>
      </w:r>
      <w:proofErr w:type="spellEnd"/>
      <w:r w:rsidRPr="00142076">
        <w:rPr>
          <w:b/>
          <w:bCs/>
          <w:szCs w:val="24"/>
        </w:rPr>
        <w:t xml:space="preserve"> Бога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другите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во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различни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прилики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од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различни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причини</w:t>
      </w:r>
      <w:proofErr w:type="spellEnd"/>
      <w:r w:rsidRPr="00142076">
        <w:rPr>
          <w:b/>
          <w:bCs/>
          <w:szCs w:val="24"/>
        </w:rPr>
        <w:t>:</w:t>
      </w:r>
    </w:p>
    <w:p w14:paraId="2DB255C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(1)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членовите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неговото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семејство</w:t>
      </w:r>
      <w:proofErr w:type="spellEnd"/>
    </w:p>
    <w:p w14:paraId="2D927DCE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(а) </w:t>
      </w:r>
      <w:r w:rsidRPr="00142076">
        <w:rPr>
          <w:rFonts w:ascii="Segoe UI Symbol" w:hAnsi="Segoe UI Symbol" w:cs="Segoe UI Symbol"/>
          <w:b/>
          <w:bCs/>
          <w:szCs w:val="24"/>
        </w:rPr>
        <w:t>⁕</w:t>
      </w: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гревот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Арон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rFonts w:ascii="Aptos" w:hAnsi="Aptos" w:cs="Aptos"/>
          <w:b/>
          <w:bCs/>
          <w:szCs w:val="24"/>
        </w:rPr>
        <w:t>Второзаконие</w:t>
      </w:r>
      <w:proofErr w:type="spellEnd"/>
      <w:r w:rsidRPr="00142076">
        <w:rPr>
          <w:b/>
          <w:bCs/>
          <w:szCs w:val="24"/>
        </w:rPr>
        <w:t xml:space="preserve"> 9:20)</w:t>
      </w:r>
    </w:p>
    <w:p w14:paraId="67F103A0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(б) </w:t>
      </w:r>
      <w:r w:rsidRPr="00142076">
        <w:rPr>
          <w:rFonts w:ascii="Segoe UI Symbol" w:hAnsi="Segoe UI Symbol" w:cs="Segoe UI Symbol"/>
          <w:b/>
          <w:bCs/>
          <w:szCs w:val="24"/>
        </w:rPr>
        <w:t>⁕</w:t>
      </w: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мрморењето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на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Миријам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rFonts w:ascii="Aptos" w:hAnsi="Aptos" w:cs="Aptos"/>
          <w:b/>
          <w:bCs/>
          <w:szCs w:val="24"/>
        </w:rPr>
        <w:t>Броеви</w:t>
      </w:r>
      <w:proofErr w:type="spellEnd"/>
      <w:r w:rsidRPr="00142076">
        <w:rPr>
          <w:b/>
          <w:bCs/>
          <w:szCs w:val="24"/>
        </w:rPr>
        <w:t xml:space="preserve"> 12:10-13)</w:t>
      </w:r>
    </w:p>
    <w:p w14:paraId="24250F62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(2)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народот</w:t>
      </w:r>
      <w:proofErr w:type="spellEnd"/>
    </w:p>
    <w:p w14:paraId="3CCBD88D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(а) </w:t>
      </w:r>
      <w:r w:rsidRPr="00142076">
        <w:rPr>
          <w:rFonts w:ascii="Segoe UI Symbol" w:hAnsi="Segoe UI Symbol" w:cs="Segoe UI Symbol"/>
          <w:b/>
          <w:bCs/>
          <w:szCs w:val="24"/>
        </w:rPr>
        <w:t>⁕</w:t>
      </w: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биле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жедни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rFonts w:ascii="Aptos" w:hAnsi="Aptos" w:cs="Aptos"/>
          <w:b/>
          <w:bCs/>
          <w:szCs w:val="24"/>
        </w:rPr>
        <w:t>Излез</w:t>
      </w:r>
      <w:proofErr w:type="spellEnd"/>
      <w:r w:rsidRPr="00142076">
        <w:rPr>
          <w:b/>
          <w:bCs/>
          <w:szCs w:val="24"/>
        </w:rPr>
        <w:t xml:space="preserve"> 15:24-25)</w:t>
      </w:r>
    </w:p>
    <w:p w14:paraId="733F6AAB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(б) </w:t>
      </w:r>
      <w:r w:rsidRPr="00142076">
        <w:rPr>
          <w:rFonts w:ascii="Segoe UI Symbol" w:hAnsi="Segoe UI Symbol" w:cs="Segoe UI Symbol"/>
          <w:b/>
          <w:bCs/>
          <w:szCs w:val="24"/>
        </w:rPr>
        <w:t>⁕</w:t>
      </w: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биле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гладни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rFonts w:ascii="Aptos" w:hAnsi="Aptos" w:cs="Aptos"/>
          <w:b/>
          <w:bCs/>
          <w:szCs w:val="24"/>
        </w:rPr>
        <w:t>Броеви</w:t>
      </w:r>
      <w:proofErr w:type="spellEnd"/>
      <w:r w:rsidRPr="00142076">
        <w:rPr>
          <w:b/>
          <w:bCs/>
          <w:szCs w:val="24"/>
        </w:rPr>
        <w:t xml:space="preserve"> 11:11-13)</w:t>
      </w:r>
    </w:p>
    <w:p w14:paraId="62EC0CF8" w14:textId="77777777" w:rsidR="00142076" w:rsidRPr="00142076" w:rsidRDefault="00142076" w:rsidP="00142076">
      <w:pPr>
        <w:rPr>
          <w:b/>
          <w:bCs/>
          <w:szCs w:val="24"/>
        </w:rPr>
      </w:pPr>
      <w:r w:rsidRPr="00142076">
        <w:rPr>
          <w:b/>
          <w:bCs/>
          <w:szCs w:val="24"/>
        </w:rPr>
        <w:t xml:space="preserve">(в) </w:t>
      </w:r>
      <w:r w:rsidRPr="00142076">
        <w:rPr>
          <w:rFonts w:ascii="Segoe UI Symbol" w:hAnsi="Segoe UI Symbol" w:cs="Segoe UI Symbol"/>
          <w:b/>
          <w:bCs/>
          <w:szCs w:val="24"/>
        </w:rPr>
        <w:t>⁕</w:t>
      </w:r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Кога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rFonts w:ascii="Aptos" w:hAnsi="Aptos" w:cs="Aptos"/>
          <w:b/>
          <w:bCs/>
          <w:szCs w:val="24"/>
        </w:rPr>
        <w:t>згрешиле</w:t>
      </w:r>
      <w:proofErr w:type="spellEnd"/>
      <w:r w:rsidRPr="00142076">
        <w:rPr>
          <w:b/>
          <w:bCs/>
          <w:szCs w:val="24"/>
        </w:rPr>
        <w:t xml:space="preserve"> (</w:t>
      </w:r>
      <w:proofErr w:type="spellStart"/>
      <w:r w:rsidRPr="00142076">
        <w:rPr>
          <w:rFonts w:ascii="Aptos" w:hAnsi="Aptos" w:cs="Aptos"/>
          <w:b/>
          <w:bCs/>
          <w:szCs w:val="24"/>
        </w:rPr>
        <w:t>Излез</w:t>
      </w:r>
      <w:proofErr w:type="spellEnd"/>
      <w:r w:rsidRPr="00142076">
        <w:rPr>
          <w:b/>
          <w:bCs/>
          <w:szCs w:val="24"/>
        </w:rPr>
        <w:t xml:space="preserve"> 32:30-32)</w:t>
      </w:r>
    </w:p>
    <w:p w14:paraId="4FE290A0" w14:textId="14BA60D6" w:rsidR="006629DB" w:rsidRPr="00142076" w:rsidRDefault="00142076" w:rsidP="00142076">
      <w:r w:rsidRPr="00142076">
        <w:rPr>
          <w:b/>
          <w:bCs/>
          <w:szCs w:val="24"/>
        </w:rPr>
        <w:t xml:space="preserve">— 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го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мотивирало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Мојсеј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другите</w:t>
      </w:r>
      <w:proofErr w:type="spellEnd"/>
      <w:r w:rsidRPr="00142076">
        <w:rPr>
          <w:b/>
          <w:bCs/>
          <w:szCs w:val="24"/>
        </w:rPr>
        <w:t xml:space="preserve">? </w:t>
      </w:r>
      <w:proofErr w:type="spellStart"/>
      <w:r w:rsidRPr="00142076">
        <w:rPr>
          <w:b/>
          <w:bCs/>
          <w:szCs w:val="24"/>
        </w:rPr>
        <w:t>Истото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нешто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што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треба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да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нè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мотивира</w:t>
      </w:r>
      <w:proofErr w:type="spellEnd"/>
      <w:r w:rsidRPr="00142076">
        <w:rPr>
          <w:b/>
          <w:bCs/>
          <w:szCs w:val="24"/>
        </w:rPr>
        <w:t xml:space="preserve"> и </w:t>
      </w:r>
      <w:proofErr w:type="spellStart"/>
      <w:r w:rsidRPr="00142076">
        <w:rPr>
          <w:b/>
          <w:bCs/>
          <w:szCs w:val="24"/>
        </w:rPr>
        <w:t>нас</w:t>
      </w:r>
      <w:proofErr w:type="spellEnd"/>
      <w:r w:rsidRPr="00142076">
        <w:rPr>
          <w:b/>
          <w:bCs/>
          <w:szCs w:val="24"/>
        </w:rPr>
        <w:t xml:space="preserve">: </w:t>
      </w:r>
      <w:proofErr w:type="spellStart"/>
      <w:r w:rsidRPr="00142076">
        <w:rPr>
          <w:b/>
          <w:bCs/>
          <w:szCs w:val="24"/>
        </w:rPr>
        <w:t>љубовта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кон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оние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за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кои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се</w:t>
      </w:r>
      <w:proofErr w:type="spellEnd"/>
      <w:r w:rsidRPr="00142076">
        <w:rPr>
          <w:b/>
          <w:bCs/>
          <w:szCs w:val="24"/>
        </w:rPr>
        <w:t xml:space="preserve"> </w:t>
      </w:r>
      <w:proofErr w:type="spellStart"/>
      <w:r w:rsidRPr="00142076">
        <w:rPr>
          <w:b/>
          <w:bCs/>
          <w:szCs w:val="24"/>
        </w:rPr>
        <w:t>молиме</w:t>
      </w:r>
      <w:proofErr w:type="spellEnd"/>
      <w:r w:rsidRPr="00142076">
        <w:rPr>
          <w:b/>
          <w:bCs/>
          <w:szCs w:val="24"/>
        </w:rPr>
        <w:t>.</w:t>
      </w:r>
    </w:p>
    <w:sectPr w:rsidR="006629DB" w:rsidRPr="0014207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8460A55"/>
    <w:multiLevelType w:val="hybridMultilevel"/>
    <w:tmpl w:val="49C8FA94"/>
    <w:lvl w:ilvl="0" w:tplc="34DA0A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45807">
    <w:abstractNumId w:val="0"/>
  </w:num>
  <w:num w:numId="2" w16cid:durableId="17249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A"/>
    <w:rsid w:val="00004746"/>
    <w:rsid w:val="000B2AC6"/>
    <w:rsid w:val="000B440E"/>
    <w:rsid w:val="000C5FDF"/>
    <w:rsid w:val="000E5BCF"/>
    <w:rsid w:val="00142076"/>
    <w:rsid w:val="001A186B"/>
    <w:rsid w:val="001E4AA8"/>
    <w:rsid w:val="003036B8"/>
    <w:rsid w:val="00395C43"/>
    <w:rsid w:val="003D5E96"/>
    <w:rsid w:val="004912E3"/>
    <w:rsid w:val="004D5CB2"/>
    <w:rsid w:val="00557EDB"/>
    <w:rsid w:val="005C3A89"/>
    <w:rsid w:val="006629DB"/>
    <w:rsid w:val="006B286A"/>
    <w:rsid w:val="00711123"/>
    <w:rsid w:val="008C5C83"/>
    <w:rsid w:val="0091278B"/>
    <w:rsid w:val="00A66D9D"/>
    <w:rsid w:val="00AB406A"/>
    <w:rsid w:val="00B20FA1"/>
    <w:rsid w:val="00BA3EAE"/>
    <w:rsid w:val="00C12D8A"/>
    <w:rsid w:val="00C22FAD"/>
    <w:rsid w:val="00C46A68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2026-04-28T06:07:00Z</dcterms:created>
  <dcterms:modified xsi:type="dcterms:W3CDTF">2026-04-28T06:07:00Z</dcterms:modified>
</cp:coreProperties>
</file>