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B757" w14:textId="2CA1C02E" w:rsidR="00005F67" w:rsidRPr="004673EE" w:rsidRDefault="00005F67" w:rsidP="00CE6CC6">
      <w:pPr>
        <w:pStyle w:val="Prrafodelista"/>
        <w:ind w:left="360"/>
        <w:jc w:val="both"/>
        <w:rPr>
          <w:szCs w:val="24"/>
          <w:lang w:val="nl-NL"/>
        </w:rPr>
      </w:pPr>
      <w:r w:rsidRPr="004673EE">
        <w:rPr>
          <w:b/>
          <w:bCs/>
          <w:szCs w:val="24"/>
          <w:lang w:val="nl-NL"/>
        </w:rPr>
        <w:t>INLEIDING</w:t>
      </w:r>
      <w:r w:rsidRPr="004673EE">
        <w:rPr>
          <w:b/>
          <w:bCs/>
          <w:szCs w:val="24"/>
          <w:lang w:val="nl-NL"/>
        </w:rPr>
        <w:br/>
      </w:r>
      <w:r w:rsidR="003A343C" w:rsidRPr="004673EE">
        <w:rPr>
          <w:szCs w:val="24"/>
          <w:lang w:val="nl-NL"/>
        </w:rPr>
        <w:t>Nadat God de Tien Geboden luidkeels had verkondigd en Mozes een basis</w:t>
      </w:r>
      <w:r w:rsidR="00ED70A8" w:rsidRPr="004673EE">
        <w:rPr>
          <w:szCs w:val="24"/>
          <w:lang w:val="nl-NL"/>
        </w:rPr>
        <w:t xml:space="preserve"> </w:t>
      </w:r>
      <w:r w:rsidR="003A343C" w:rsidRPr="004673EE">
        <w:rPr>
          <w:szCs w:val="24"/>
          <w:lang w:val="nl-NL"/>
        </w:rPr>
        <w:t>set wetten had gegeven, wilde Hij een verbond met Israël sluiten.</w:t>
      </w:r>
    </w:p>
    <w:p w14:paraId="23AA42EC" w14:textId="07C84103" w:rsidR="003A343C" w:rsidRPr="004673EE" w:rsidRDefault="003A343C" w:rsidP="002D4B5C">
      <w:pPr>
        <w:pStyle w:val="Prrafodelista"/>
        <w:pBdr>
          <w:bottom w:val="single" w:sz="4" w:space="1" w:color="auto"/>
        </w:pBdr>
        <w:ind w:left="360"/>
        <w:jc w:val="both"/>
        <w:rPr>
          <w:szCs w:val="24"/>
          <w:lang w:val="nl-NL"/>
        </w:rPr>
      </w:pPr>
      <w:r w:rsidRPr="004673EE">
        <w:rPr>
          <w:szCs w:val="24"/>
          <w:lang w:val="nl-NL"/>
        </w:rPr>
        <w:t>Het verbond was eenvoudig: Ik zal uw God zijn, Ik zal u beschermen en zegenen; Gij, gehoorzaamt Mijn wetten.</w:t>
      </w:r>
      <w:r w:rsidR="00CE6CC6" w:rsidRPr="004673EE">
        <w:rPr>
          <w:szCs w:val="24"/>
          <w:lang w:val="nl-NL"/>
        </w:rPr>
        <w:t xml:space="preserve"> Nadat ze het verbond op een boekrol hadden geschreven, moesten beide partijen het bekrachtigen. De mensen ratificeerden het en zeiden dat ze het zouden houden. Hoe heeft God het bekrachtigd? Met bloed; met een feestmaal; En met een ontwerp/model van de tabernakel om ze het verbond te helpen begrijpen.</w:t>
      </w:r>
    </w:p>
    <w:p w14:paraId="45C88622" w14:textId="1BE369B9" w:rsidR="0037136B" w:rsidRPr="004673EE" w:rsidRDefault="007D7118" w:rsidP="0037136B">
      <w:pPr>
        <w:pStyle w:val="Prrafodelista"/>
        <w:numPr>
          <w:ilvl w:val="0"/>
          <w:numId w:val="1"/>
        </w:numPr>
        <w:rPr>
          <w:b/>
          <w:bCs/>
          <w:szCs w:val="24"/>
          <w:lang w:val="nl-NL"/>
        </w:rPr>
      </w:pPr>
      <w:r w:rsidRPr="004673EE">
        <w:rPr>
          <w:b/>
          <w:bCs/>
          <w:szCs w:val="24"/>
          <w:lang w:val="nl-NL"/>
        </w:rPr>
        <w:t>HET VERBOND</w:t>
      </w:r>
      <w:r w:rsidR="0037136B" w:rsidRPr="004673EE">
        <w:rPr>
          <w:b/>
          <w:bCs/>
          <w:szCs w:val="24"/>
          <w:lang w:val="nl-NL"/>
        </w:rPr>
        <w:t>:</w:t>
      </w:r>
    </w:p>
    <w:p w14:paraId="38CE946D" w14:textId="09A695A5" w:rsidR="0037136B" w:rsidRPr="004673EE" w:rsidRDefault="00C01254" w:rsidP="0037136B">
      <w:pPr>
        <w:pStyle w:val="Prrafodelista"/>
        <w:numPr>
          <w:ilvl w:val="1"/>
          <w:numId w:val="1"/>
        </w:numPr>
        <w:rPr>
          <w:b/>
          <w:bCs/>
          <w:szCs w:val="24"/>
          <w:lang w:val="nl-NL"/>
        </w:rPr>
      </w:pPr>
      <w:r w:rsidRPr="004673EE">
        <w:rPr>
          <w:b/>
          <w:bCs/>
          <w:szCs w:val="24"/>
          <w:lang w:val="nl-NL"/>
        </w:rPr>
        <w:t>Het bloed van het verbond</w:t>
      </w:r>
      <w:r w:rsidR="0037136B" w:rsidRPr="004673EE">
        <w:rPr>
          <w:b/>
          <w:bCs/>
          <w:szCs w:val="24"/>
          <w:lang w:val="nl-NL"/>
        </w:rPr>
        <w:t xml:space="preserve"> (Exodus 24:1-6, 8)</w:t>
      </w:r>
      <w:r w:rsidR="00670175" w:rsidRPr="004673EE">
        <w:rPr>
          <w:b/>
          <w:bCs/>
          <w:szCs w:val="24"/>
          <w:lang w:val="nl-NL"/>
        </w:rPr>
        <w:t xml:space="preserve"> — zondag</w:t>
      </w:r>
      <w:r w:rsidR="00764B99" w:rsidRPr="004673EE">
        <w:rPr>
          <w:b/>
          <w:bCs/>
          <w:szCs w:val="24"/>
          <w:lang w:val="nl-NL"/>
        </w:rPr>
        <w:br/>
      </w:r>
      <w:r w:rsidR="00764B99" w:rsidRPr="004673EE">
        <w:rPr>
          <w:i/>
          <w:iCs/>
          <w:color w:val="004E9A"/>
          <w:szCs w:val="24"/>
          <w:lang w:val="nl-NL"/>
        </w:rPr>
        <w:t xml:space="preserve">“Toen nam Mozes het bloed, sprenkelde het op het volk en zei: Zie, dit is het bloed van het verbond dat de HEERE met u gesloten heeft op grond van al die woorden.” </w:t>
      </w:r>
      <w:r w:rsidR="00764B99" w:rsidRPr="004673EE">
        <w:rPr>
          <w:b/>
          <w:bCs/>
          <w:szCs w:val="24"/>
          <w:lang w:val="nl-NL"/>
        </w:rPr>
        <w:t>(Exodus 24:8)</w:t>
      </w:r>
    </w:p>
    <w:p w14:paraId="284D5B4A" w14:textId="24E251BC" w:rsidR="0064416E" w:rsidRPr="004673EE" w:rsidRDefault="009C103E" w:rsidP="00892823">
      <w:pPr>
        <w:pStyle w:val="Prrafodelista"/>
        <w:rPr>
          <w:szCs w:val="24"/>
          <w:lang w:val="nl-NL"/>
        </w:rPr>
      </w:pPr>
      <w:r w:rsidRPr="004673EE">
        <w:rPr>
          <w:szCs w:val="24"/>
          <w:lang w:val="nl-NL"/>
        </w:rPr>
        <w:t>Hoe is het verbond tot stand gekomen?</w:t>
      </w:r>
    </w:p>
    <w:p w14:paraId="679250A4" w14:textId="23572E5A" w:rsidR="0006719B" w:rsidRPr="0006719B" w:rsidRDefault="0006719B" w:rsidP="00815660">
      <w:pPr>
        <w:pStyle w:val="Prrafodelista"/>
        <w:numPr>
          <w:ilvl w:val="2"/>
          <w:numId w:val="3"/>
        </w:numPr>
        <w:rPr>
          <w:szCs w:val="24"/>
          <w:lang w:val="nl-NL"/>
        </w:rPr>
      </w:pPr>
      <w:r w:rsidRPr="004673EE">
        <w:rPr>
          <w:szCs w:val="24"/>
          <w:lang w:val="nl-NL"/>
        </w:rPr>
        <w:t>Het verbond werd voorgelezen</w:t>
      </w:r>
      <w:r w:rsidRPr="004673EE">
        <w:rPr>
          <w:b/>
          <w:bCs/>
          <w:szCs w:val="24"/>
          <w:lang w:val="nl-NL"/>
        </w:rPr>
        <w:t xml:space="preserve"> (</w:t>
      </w:r>
      <w:r w:rsidRPr="004673EE">
        <w:rPr>
          <w:b/>
          <w:bCs/>
          <w:color w:val="388600"/>
          <w:szCs w:val="24"/>
          <w:lang w:val="nl-NL"/>
        </w:rPr>
        <w:t>Ex. 24:3a</w:t>
      </w:r>
      <w:r w:rsidRPr="004673EE">
        <w:rPr>
          <w:b/>
          <w:bCs/>
          <w:szCs w:val="24"/>
          <w:lang w:val="nl-NL"/>
        </w:rPr>
        <w:t>)</w:t>
      </w:r>
    </w:p>
    <w:p w14:paraId="732C9DB6" w14:textId="77777777" w:rsidR="0006719B" w:rsidRPr="0006719B" w:rsidRDefault="0006719B" w:rsidP="00815660">
      <w:pPr>
        <w:pStyle w:val="Prrafodelista"/>
        <w:numPr>
          <w:ilvl w:val="2"/>
          <w:numId w:val="3"/>
        </w:numPr>
        <w:rPr>
          <w:szCs w:val="24"/>
          <w:lang w:val="nl-NL"/>
        </w:rPr>
      </w:pPr>
      <w:r w:rsidRPr="004673EE">
        <w:rPr>
          <w:szCs w:val="24"/>
          <w:lang w:val="nl-NL"/>
        </w:rPr>
        <w:t>De mensen reageerden bevestigend</w:t>
      </w:r>
      <w:r w:rsidRPr="004673EE">
        <w:rPr>
          <w:b/>
          <w:bCs/>
          <w:szCs w:val="24"/>
          <w:lang w:val="nl-NL"/>
        </w:rPr>
        <w:t xml:space="preserve"> (</w:t>
      </w:r>
      <w:r w:rsidRPr="004673EE">
        <w:rPr>
          <w:b/>
          <w:bCs/>
          <w:color w:val="388600"/>
          <w:szCs w:val="24"/>
          <w:lang w:val="nl-NL"/>
        </w:rPr>
        <w:t>Ex. 24:3b</w:t>
      </w:r>
      <w:r w:rsidRPr="004673EE">
        <w:rPr>
          <w:b/>
          <w:bCs/>
          <w:szCs w:val="24"/>
          <w:lang w:val="nl-NL"/>
        </w:rPr>
        <w:t>)</w:t>
      </w:r>
    </w:p>
    <w:p w14:paraId="11AB3745" w14:textId="77777777" w:rsidR="0006719B" w:rsidRPr="0006719B" w:rsidRDefault="0006719B" w:rsidP="00815660">
      <w:pPr>
        <w:pStyle w:val="Prrafodelista"/>
        <w:numPr>
          <w:ilvl w:val="2"/>
          <w:numId w:val="3"/>
        </w:numPr>
        <w:rPr>
          <w:b/>
          <w:bCs/>
          <w:szCs w:val="24"/>
          <w:lang w:val="nl-NL"/>
        </w:rPr>
      </w:pPr>
      <w:r w:rsidRPr="004673EE">
        <w:rPr>
          <w:szCs w:val="24"/>
          <w:lang w:val="nl-NL"/>
        </w:rPr>
        <w:t xml:space="preserve">Het werd schriftelijk vastgelegd </w:t>
      </w:r>
      <w:r w:rsidRPr="004673EE">
        <w:rPr>
          <w:b/>
          <w:bCs/>
          <w:szCs w:val="24"/>
          <w:lang w:val="nl-NL"/>
        </w:rPr>
        <w:t>(</w:t>
      </w:r>
      <w:r w:rsidRPr="004673EE">
        <w:rPr>
          <w:b/>
          <w:bCs/>
          <w:color w:val="388600"/>
          <w:szCs w:val="24"/>
          <w:lang w:val="nl-NL"/>
        </w:rPr>
        <w:t>Ex. 24:4a</w:t>
      </w:r>
      <w:r w:rsidRPr="004673EE">
        <w:rPr>
          <w:b/>
          <w:bCs/>
          <w:szCs w:val="24"/>
          <w:lang w:val="nl-NL"/>
        </w:rPr>
        <w:t>)</w:t>
      </w:r>
    </w:p>
    <w:p w14:paraId="7074181F" w14:textId="126FC862" w:rsidR="0006719B" w:rsidRPr="0006719B" w:rsidRDefault="0006719B" w:rsidP="00815660">
      <w:pPr>
        <w:pStyle w:val="Prrafodelista"/>
        <w:numPr>
          <w:ilvl w:val="2"/>
          <w:numId w:val="3"/>
        </w:numPr>
        <w:rPr>
          <w:szCs w:val="24"/>
          <w:lang w:val="nl-NL"/>
        </w:rPr>
      </w:pPr>
      <w:r w:rsidRPr="004673EE">
        <w:rPr>
          <w:szCs w:val="24"/>
          <w:lang w:val="nl-NL"/>
        </w:rPr>
        <w:t>Er werd een altaar gebouwd</w:t>
      </w:r>
      <w:r w:rsidRPr="004673EE">
        <w:rPr>
          <w:b/>
          <w:bCs/>
          <w:szCs w:val="24"/>
          <w:lang w:val="nl-NL"/>
        </w:rPr>
        <w:t xml:space="preserve"> (</w:t>
      </w:r>
      <w:r w:rsidR="00892823" w:rsidRPr="004673EE">
        <w:rPr>
          <w:b/>
          <w:bCs/>
          <w:color w:val="388600"/>
          <w:szCs w:val="24"/>
          <w:lang w:val="nl-NL"/>
        </w:rPr>
        <w:t>Ex.</w:t>
      </w:r>
      <w:r w:rsidRPr="004673EE">
        <w:rPr>
          <w:b/>
          <w:bCs/>
          <w:color w:val="388600"/>
          <w:szCs w:val="24"/>
          <w:lang w:val="nl-NL"/>
        </w:rPr>
        <w:t xml:space="preserve"> 24:4b</w:t>
      </w:r>
      <w:r w:rsidRPr="004673EE">
        <w:rPr>
          <w:b/>
          <w:bCs/>
          <w:szCs w:val="24"/>
          <w:lang w:val="nl-NL"/>
        </w:rPr>
        <w:t>)</w:t>
      </w:r>
    </w:p>
    <w:p w14:paraId="30CE5719" w14:textId="77777777" w:rsidR="0006719B" w:rsidRPr="0006719B" w:rsidRDefault="0006719B" w:rsidP="00815660">
      <w:pPr>
        <w:pStyle w:val="Prrafodelista"/>
        <w:numPr>
          <w:ilvl w:val="2"/>
          <w:numId w:val="3"/>
        </w:numPr>
        <w:rPr>
          <w:szCs w:val="24"/>
          <w:lang w:val="nl-NL"/>
        </w:rPr>
      </w:pPr>
      <w:r w:rsidRPr="004673EE">
        <w:rPr>
          <w:szCs w:val="24"/>
          <w:lang w:val="nl-NL"/>
        </w:rPr>
        <w:t>Er werden 12 pilaren opgericht</w:t>
      </w:r>
      <w:r w:rsidRPr="004673EE">
        <w:rPr>
          <w:b/>
          <w:bCs/>
          <w:szCs w:val="24"/>
          <w:lang w:val="nl-NL"/>
        </w:rPr>
        <w:t xml:space="preserve"> (</w:t>
      </w:r>
      <w:r w:rsidRPr="004673EE">
        <w:rPr>
          <w:b/>
          <w:bCs/>
          <w:color w:val="388600"/>
          <w:szCs w:val="24"/>
          <w:lang w:val="nl-NL"/>
        </w:rPr>
        <w:t>Ex. 24:4c</w:t>
      </w:r>
      <w:r w:rsidRPr="004673EE">
        <w:rPr>
          <w:b/>
          <w:bCs/>
          <w:szCs w:val="24"/>
          <w:lang w:val="nl-NL"/>
        </w:rPr>
        <w:t>)</w:t>
      </w:r>
    </w:p>
    <w:p w14:paraId="76F01B0B" w14:textId="77777777" w:rsidR="0006719B" w:rsidRPr="0006719B" w:rsidRDefault="0006719B" w:rsidP="00815660">
      <w:pPr>
        <w:pStyle w:val="Prrafodelista"/>
        <w:numPr>
          <w:ilvl w:val="2"/>
          <w:numId w:val="3"/>
        </w:numPr>
        <w:rPr>
          <w:szCs w:val="24"/>
          <w:lang w:val="nl-NL"/>
        </w:rPr>
      </w:pPr>
      <w:r w:rsidRPr="004673EE">
        <w:rPr>
          <w:szCs w:val="24"/>
          <w:lang w:val="nl-NL"/>
        </w:rPr>
        <w:t>Er werden brandoffers gebracht</w:t>
      </w:r>
      <w:r w:rsidRPr="004673EE">
        <w:rPr>
          <w:b/>
          <w:bCs/>
          <w:szCs w:val="24"/>
          <w:lang w:val="nl-NL"/>
        </w:rPr>
        <w:t xml:space="preserve"> (</w:t>
      </w:r>
      <w:r w:rsidRPr="004673EE">
        <w:rPr>
          <w:b/>
          <w:bCs/>
          <w:color w:val="388600"/>
          <w:szCs w:val="24"/>
          <w:lang w:val="nl-NL"/>
        </w:rPr>
        <w:t>Ex. 24:5</w:t>
      </w:r>
      <w:r w:rsidRPr="004673EE">
        <w:rPr>
          <w:b/>
          <w:bCs/>
          <w:szCs w:val="24"/>
          <w:lang w:val="nl-NL"/>
        </w:rPr>
        <w:t>)</w:t>
      </w:r>
    </w:p>
    <w:p w14:paraId="744A6157" w14:textId="77777777" w:rsidR="0006719B" w:rsidRPr="0006719B" w:rsidRDefault="0006719B" w:rsidP="00815660">
      <w:pPr>
        <w:pStyle w:val="Prrafodelista"/>
        <w:numPr>
          <w:ilvl w:val="2"/>
          <w:numId w:val="3"/>
        </w:numPr>
        <w:rPr>
          <w:szCs w:val="24"/>
          <w:lang w:val="nl-NL"/>
        </w:rPr>
      </w:pPr>
      <w:r w:rsidRPr="004673EE">
        <w:rPr>
          <w:szCs w:val="24"/>
          <w:lang w:val="nl-NL"/>
        </w:rPr>
        <w:t>De helft van het bloed werd op het altaar gesprenkeld</w:t>
      </w:r>
      <w:r w:rsidRPr="004673EE">
        <w:rPr>
          <w:b/>
          <w:bCs/>
          <w:szCs w:val="24"/>
          <w:lang w:val="nl-NL"/>
        </w:rPr>
        <w:t xml:space="preserve"> (</w:t>
      </w:r>
      <w:r w:rsidRPr="004673EE">
        <w:rPr>
          <w:b/>
          <w:bCs/>
          <w:color w:val="388600"/>
          <w:szCs w:val="24"/>
          <w:lang w:val="nl-NL"/>
        </w:rPr>
        <w:t>Ex. 24:6</w:t>
      </w:r>
      <w:r w:rsidRPr="004673EE">
        <w:rPr>
          <w:b/>
          <w:bCs/>
          <w:szCs w:val="24"/>
          <w:lang w:val="nl-NL"/>
        </w:rPr>
        <w:t>)</w:t>
      </w:r>
    </w:p>
    <w:p w14:paraId="6485399E" w14:textId="77777777" w:rsidR="0006719B" w:rsidRPr="0006719B" w:rsidRDefault="0006719B" w:rsidP="00815660">
      <w:pPr>
        <w:pStyle w:val="Prrafodelista"/>
        <w:numPr>
          <w:ilvl w:val="2"/>
          <w:numId w:val="3"/>
        </w:numPr>
        <w:rPr>
          <w:szCs w:val="24"/>
          <w:lang w:val="nl-NL"/>
        </w:rPr>
      </w:pPr>
      <w:r w:rsidRPr="004673EE">
        <w:rPr>
          <w:szCs w:val="24"/>
          <w:lang w:val="nl-NL"/>
        </w:rPr>
        <w:t>Het verbond werd opnieuw gelezen</w:t>
      </w:r>
      <w:r w:rsidRPr="004673EE">
        <w:rPr>
          <w:b/>
          <w:bCs/>
          <w:szCs w:val="24"/>
          <w:lang w:val="nl-NL"/>
        </w:rPr>
        <w:t xml:space="preserve"> (</w:t>
      </w:r>
      <w:r w:rsidRPr="004673EE">
        <w:rPr>
          <w:b/>
          <w:bCs/>
          <w:color w:val="388600"/>
          <w:szCs w:val="24"/>
          <w:lang w:val="nl-NL"/>
        </w:rPr>
        <w:t>Ex. 24:7a</w:t>
      </w:r>
      <w:r w:rsidRPr="004673EE">
        <w:rPr>
          <w:b/>
          <w:bCs/>
          <w:szCs w:val="24"/>
          <w:lang w:val="nl-NL"/>
        </w:rPr>
        <w:t>)</w:t>
      </w:r>
    </w:p>
    <w:p w14:paraId="66005BB5" w14:textId="77777777" w:rsidR="0006719B" w:rsidRPr="0006719B" w:rsidRDefault="0006719B" w:rsidP="00815660">
      <w:pPr>
        <w:pStyle w:val="Prrafodelista"/>
        <w:numPr>
          <w:ilvl w:val="2"/>
          <w:numId w:val="3"/>
        </w:numPr>
        <w:rPr>
          <w:szCs w:val="24"/>
          <w:lang w:val="nl-NL"/>
        </w:rPr>
      </w:pPr>
      <w:r w:rsidRPr="004673EE">
        <w:rPr>
          <w:szCs w:val="24"/>
          <w:lang w:val="nl-NL"/>
        </w:rPr>
        <w:t>De mensen reageerden weer bevestigend</w:t>
      </w:r>
      <w:r w:rsidRPr="004673EE">
        <w:rPr>
          <w:b/>
          <w:bCs/>
          <w:szCs w:val="24"/>
          <w:lang w:val="nl-NL"/>
        </w:rPr>
        <w:t xml:space="preserve"> (</w:t>
      </w:r>
      <w:r w:rsidRPr="004673EE">
        <w:rPr>
          <w:b/>
          <w:bCs/>
          <w:color w:val="388600"/>
          <w:szCs w:val="24"/>
          <w:lang w:val="nl-NL"/>
        </w:rPr>
        <w:t>Ex. 24:7b</w:t>
      </w:r>
      <w:r w:rsidRPr="004673EE">
        <w:rPr>
          <w:b/>
          <w:bCs/>
          <w:szCs w:val="24"/>
          <w:lang w:val="nl-NL"/>
        </w:rPr>
        <w:t>)</w:t>
      </w:r>
    </w:p>
    <w:p w14:paraId="36CB0B84" w14:textId="77777777" w:rsidR="0006719B" w:rsidRPr="0006719B" w:rsidRDefault="0006719B" w:rsidP="00815660">
      <w:pPr>
        <w:pStyle w:val="Prrafodelista"/>
        <w:numPr>
          <w:ilvl w:val="2"/>
          <w:numId w:val="3"/>
        </w:numPr>
        <w:rPr>
          <w:szCs w:val="24"/>
          <w:lang w:val="nl-NL"/>
        </w:rPr>
      </w:pPr>
      <w:r w:rsidRPr="004673EE">
        <w:rPr>
          <w:szCs w:val="24"/>
          <w:lang w:val="nl-NL"/>
        </w:rPr>
        <w:t>De andere helft van het bloed werd op de mensen gesprenkeld</w:t>
      </w:r>
      <w:r w:rsidRPr="004673EE">
        <w:rPr>
          <w:b/>
          <w:bCs/>
          <w:szCs w:val="24"/>
          <w:lang w:val="nl-NL"/>
        </w:rPr>
        <w:t xml:space="preserve"> (</w:t>
      </w:r>
      <w:r w:rsidRPr="004673EE">
        <w:rPr>
          <w:b/>
          <w:bCs/>
          <w:color w:val="388600"/>
          <w:szCs w:val="24"/>
          <w:lang w:val="nl-NL"/>
        </w:rPr>
        <w:t>Ex. 24:8a</w:t>
      </w:r>
      <w:r w:rsidRPr="004673EE">
        <w:rPr>
          <w:b/>
          <w:bCs/>
          <w:szCs w:val="24"/>
          <w:lang w:val="nl-NL"/>
        </w:rPr>
        <w:t>)</w:t>
      </w:r>
    </w:p>
    <w:p w14:paraId="188CE35D" w14:textId="77777777" w:rsidR="00892823" w:rsidRPr="004673EE" w:rsidRDefault="0006719B" w:rsidP="00892823">
      <w:pPr>
        <w:pStyle w:val="Prrafodelista"/>
        <w:numPr>
          <w:ilvl w:val="2"/>
          <w:numId w:val="3"/>
        </w:numPr>
        <w:rPr>
          <w:szCs w:val="24"/>
          <w:lang w:val="nl-NL"/>
        </w:rPr>
      </w:pPr>
      <w:r w:rsidRPr="004673EE">
        <w:rPr>
          <w:szCs w:val="24"/>
          <w:lang w:val="nl-NL"/>
        </w:rPr>
        <w:t xml:space="preserve">Mozes verklaarde dat het </w:t>
      </w:r>
      <w:r w:rsidRPr="004673EE">
        <w:rPr>
          <w:i/>
          <w:iCs/>
          <w:color w:val="004E9A"/>
          <w:szCs w:val="24"/>
          <w:lang w:val="nl-NL"/>
        </w:rPr>
        <w:t>"het bloed van het verbond was”</w:t>
      </w:r>
      <w:r w:rsidRPr="004673EE">
        <w:rPr>
          <w:b/>
          <w:bCs/>
          <w:color w:val="004E9A"/>
          <w:szCs w:val="24"/>
          <w:lang w:val="nl-NL"/>
        </w:rPr>
        <w:t xml:space="preserve"> </w:t>
      </w:r>
      <w:r w:rsidRPr="004673EE">
        <w:rPr>
          <w:b/>
          <w:bCs/>
          <w:szCs w:val="24"/>
          <w:lang w:val="nl-NL"/>
        </w:rPr>
        <w:t>(</w:t>
      </w:r>
      <w:r w:rsidRPr="004673EE">
        <w:rPr>
          <w:b/>
          <w:bCs/>
          <w:color w:val="388600"/>
          <w:szCs w:val="24"/>
          <w:lang w:val="nl-NL"/>
        </w:rPr>
        <w:t>Ex. 24:8b; Mt. 26:28</w:t>
      </w:r>
      <w:r w:rsidRPr="004673EE">
        <w:rPr>
          <w:b/>
          <w:bCs/>
          <w:szCs w:val="24"/>
          <w:lang w:val="nl-NL"/>
        </w:rPr>
        <w:t>)</w:t>
      </w:r>
    </w:p>
    <w:p w14:paraId="6EB8A5F3" w14:textId="122E62B1" w:rsidR="0006719B" w:rsidRPr="004673EE" w:rsidRDefault="0006719B" w:rsidP="00892823">
      <w:pPr>
        <w:pStyle w:val="Prrafodelista"/>
        <w:numPr>
          <w:ilvl w:val="2"/>
          <w:numId w:val="3"/>
        </w:numPr>
        <w:rPr>
          <w:szCs w:val="24"/>
          <w:lang w:val="nl-NL"/>
        </w:rPr>
      </w:pPr>
      <w:r w:rsidRPr="004673EE">
        <w:rPr>
          <w:szCs w:val="24"/>
          <w:lang w:val="nl-NL"/>
        </w:rPr>
        <w:t>Er werd een maaltijd gehouden om het verbond te bekrachtigen</w:t>
      </w:r>
      <w:r w:rsidRPr="004673EE">
        <w:rPr>
          <w:b/>
          <w:bCs/>
          <w:szCs w:val="24"/>
          <w:lang w:val="nl-NL"/>
        </w:rPr>
        <w:t xml:space="preserve"> (</w:t>
      </w:r>
      <w:r w:rsidRPr="004673EE">
        <w:rPr>
          <w:b/>
          <w:bCs/>
          <w:color w:val="388600"/>
          <w:szCs w:val="24"/>
          <w:lang w:val="nl-NL"/>
        </w:rPr>
        <w:t>Ex. 24:9-11</w:t>
      </w:r>
      <w:r w:rsidRPr="004673EE">
        <w:rPr>
          <w:b/>
          <w:bCs/>
          <w:szCs w:val="24"/>
          <w:lang w:val="nl-NL"/>
        </w:rPr>
        <w:t>)</w:t>
      </w:r>
    </w:p>
    <w:p w14:paraId="7F642E44" w14:textId="77777777" w:rsidR="009E7686" w:rsidRPr="009E7686" w:rsidRDefault="009E7686" w:rsidP="00D672AD">
      <w:pPr>
        <w:pStyle w:val="Prrafodelista"/>
        <w:numPr>
          <w:ilvl w:val="2"/>
          <w:numId w:val="1"/>
        </w:numPr>
        <w:jc w:val="both"/>
        <w:rPr>
          <w:szCs w:val="24"/>
          <w:lang w:val="nl-NL"/>
        </w:rPr>
      </w:pPr>
      <w:r w:rsidRPr="009E7686">
        <w:rPr>
          <w:szCs w:val="24"/>
          <w:lang w:val="nl-NL"/>
        </w:rPr>
        <w:t>God erkende Israël als een volk (12 zuilen); Hij waardeerde vooral de jongeren; en Hij verbond Zichzelf aan elke persoon afzonderlijk (Zijn bloed op hen sprenkelend).</w:t>
      </w:r>
    </w:p>
    <w:p w14:paraId="79575F8D" w14:textId="38846FBD" w:rsidR="00991555" w:rsidRPr="004673EE" w:rsidRDefault="00D672AD" w:rsidP="00D672AD">
      <w:pPr>
        <w:pStyle w:val="Prrafodelista"/>
        <w:numPr>
          <w:ilvl w:val="2"/>
          <w:numId w:val="1"/>
        </w:numPr>
        <w:jc w:val="both"/>
        <w:rPr>
          <w:szCs w:val="24"/>
          <w:lang w:val="nl-NL"/>
        </w:rPr>
      </w:pPr>
      <w:r w:rsidRPr="004673EE">
        <w:rPr>
          <w:szCs w:val="24"/>
          <w:lang w:val="nl-NL"/>
        </w:rPr>
        <w:t>God verlangt naar een relatie met ons, individueel en als gemeenschap van gelovigen.</w:t>
      </w:r>
    </w:p>
    <w:p w14:paraId="6820FDC6" w14:textId="1F869364" w:rsidR="0037136B" w:rsidRPr="004673EE" w:rsidRDefault="00582427" w:rsidP="0037136B">
      <w:pPr>
        <w:pStyle w:val="Prrafodelista"/>
        <w:numPr>
          <w:ilvl w:val="1"/>
          <w:numId w:val="1"/>
        </w:numPr>
        <w:rPr>
          <w:b/>
          <w:bCs/>
          <w:szCs w:val="24"/>
          <w:lang w:val="nl-NL"/>
        </w:rPr>
      </w:pPr>
      <w:r w:rsidRPr="004673EE">
        <w:rPr>
          <w:b/>
          <w:bCs/>
          <w:szCs w:val="24"/>
          <w:lang w:val="nl-NL"/>
        </w:rPr>
        <w:t xml:space="preserve">De vervulling van het verbond </w:t>
      </w:r>
      <w:r w:rsidR="0037136B" w:rsidRPr="004673EE">
        <w:rPr>
          <w:b/>
          <w:bCs/>
          <w:szCs w:val="24"/>
          <w:lang w:val="nl-NL"/>
        </w:rPr>
        <w:t>(Exodus 24:7)</w:t>
      </w:r>
      <w:r w:rsidR="00EA2083" w:rsidRPr="004673EE">
        <w:rPr>
          <w:b/>
          <w:bCs/>
          <w:szCs w:val="24"/>
          <w:lang w:val="nl-NL"/>
        </w:rPr>
        <w:t xml:space="preserve"> — maandag</w:t>
      </w:r>
      <w:r w:rsidR="00EA2083" w:rsidRPr="004673EE">
        <w:rPr>
          <w:b/>
          <w:bCs/>
          <w:szCs w:val="24"/>
          <w:lang w:val="nl-NL"/>
        </w:rPr>
        <w:br/>
      </w:r>
      <w:r w:rsidR="00CC40AD" w:rsidRPr="004673EE">
        <w:rPr>
          <w:i/>
          <w:iCs/>
          <w:color w:val="004E9A"/>
          <w:szCs w:val="24"/>
          <w:lang w:val="nl-NL"/>
        </w:rPr>
        <w:t>“Hij nam het boek van het verbond en las dit ten aanhoren van het volk voor. En zij zeiden: Alles wat de HEERE gesproken heeft, zullen wij doen en Hem gehoorzamen.’”</w:t>
      </w:r>
      <w:r w:rsidR="00CC40AD" w:rsidRPr="004673EE">
        <w:rPr>
          <w:b/>
          <w:bCs/>
          <w:color w:val="004E9A"/>
          <w:szCs w:val="24"/>
          <w:lang w:val="nl-NL"/>
        </w:rPr>
        <w:t xml:space="preserve"> </w:t>
      </w:r>
      <w:r w:rsidR="00CC40AD" w:rsidRPr="004673EE">
        <w:rPr>
          <w:b/>
          <w:bCs/>
          <w:szCs w:val="24"/>
          <w:lang w:val="nl-NL"/>
        </w:rPr>
        <w:t>(Exodus 24:7)</w:t>
      </w:r>
    </w:p>
    <w:p w14:paraId="693F1CA4" w14:textId="77777777" w:rsidR="00641A32" w:rsidRPr="004673EE" w:rsidRDefault="00641A32" w:rsidP="006C7417">
      <w:pPr>
        <w:pStyle w:val="Prrafodelista"/>
        <w:numPr>
          <w:ilvl w:val="2"/>
          <w:numId w:val="1"/>
        </w:numPr>
        <w:rPr>
          <w:szCs w:val="24"/>
          <w:lang w:val="nl-NL"/>
        </w:rPr>
      </w:pPr>
      <w:r w:rsidRPr="004673EE">
        <w:rPr>
          <w:szCs w:val="24"/>
          <w:lang w:val="nl-NL"/>
        </w:rPr>
        <w:t>In volledige oprechtheid beloofe het volk het verbond te houden. Deze verbintenis was van korte duur (</w:t>
      </w:r>
      <w:r w:rsidRPr="004673EE">
        <w:rPr>
          <w:b/>
          <w:bCs/>
          <w:color w:val="388600"/>
          <w:szCs w:val="24"/>
          <w:lang w:val="nl-NL"/>
        </w:rPr>
        <w:t>Ex. 32:8).</w:t>
      </w:r>
    </w:p>
    <w:p w14:paraId="219C24B4" w14:textId="6ED2B9DF" w:rsidR="00AB3082" w:rsidRPr="004673EE" w:rsidRDefault="00641A32" w:rsidP="006C7417">
      <w:pPr>
        <w:pStyle w:val="Prrafodelista"/>
        <w:numPr>
          <w:ilvl w:val="2"/>
          <w:numId w:val="1"/>
        </w:numPr>
        <w:rPr>
          <w:szCs w:val="24"/>
          <w:lang w:val="nl-NL"/>
        </w:rPr>
      </w:pPr>
      <w:r w:rsidRPr="004673EE">
        <w:rPr>
          <w:szCs w:val="24"/>
          <w:lang w:val="nl-NL"/>
        </w:rPr>
        <w:t>De volgende generatie zette zich ook in om het verbond te houden (</w:t>
      </w:r>
      <w:r w:rsidRPr="004673EE">
        <w:rPr>
          <w:b/>
          <w:bCs/>
          <w:color w:val="388600"/>
          <w:szCs w:val="24"/>
          <w:lang w:val="nl-NL"/>
        </w:rPr>
        <w:t>Joz. 24:18b</w:t>
      </w:r>
      <w:r w:rsidRPr="004673EE">
        <w:rPr>
          <w:szCs w:val="24"/>
          <w:lang w:val="nl-NL"/>
        </w:rPr>
        <w:t xml:space="preserve">). Maar Jozua waarschuwde hen duidelijk: </w:t>
      </w:r>
      <w:r w:rsidRPr="004673EE">
        <w:rPr>
          <w:i/>
          <w:iCs/>
          <w:color w:val="004E9A"/>
          <w:szCs w:val="24"/>
          <w:lang w:val="nl-NL"/>
        </w:rPr>
        <w:t>"Gij zult de Heer niet kunnen dienen"</w:t>
      </w:r>
      <w:r w:rsidRPr="004673EE">
        <w:rPr>
          <w:i/>
          <w:iCs/>
          <w:color w:val="004E9A"/>
          <w:szCs w:val="24"/>
          <w:lang w:val="nl-NL"/>
        </w:rPr>
        <w:br/>
      </w:r>
      <w:r w:rsidRPr="004673EE">
        <w:rPr>
          <w:szCs w:val="24"/>
          <w:lang w:val="nl-NL"/>
        </w:rPr>
        <w:t>(</w:t>
      </w:r>
      <w:r w:rsidRPr="004673EE">
        <w:rPr>
          <w:b/>
          <w:bCs/>
          <w:color w:val="388600"/>
          <w:szCs w:val="24"/>
          <w:lang w:val="nl-NL"/>
        </w:rPr>
        <w:t>Jo</w:t>
      </w:r>
      <w:r w:rsidR="00660215" w:rsidRPr="004673EE">
        <w:rPr>
          <w:b/>
          <w:bCs/>
          <w:color w:val="388600"/>
          <w:szCs w:val="24"/>
          <w:lang w:val="nl-NL"/>
        </w:rPr>
        <w:t>zua</w:t>
      </w:r>
      <w:r w:rsidRPr="004673EE">
        <w:rPr>
          <w:b/>
          <w:bCs/>
          <w:color w:val="388600"/>
          <w:szCs w:val="24"/>
          <w:lang w:val="nl-NL"/>
        </w:rPr>
        <w:t xml:space="preserve"> 24:19</w:t>
      </w:r>
      <w:r w:rsidRPr="004673EE">
        <w:rPr>
          <w:szCs w:val="24"/>
          <w:lang w:val="nl-NL"/>
        </w:rPr>
        <w:t>).</w:t>
      </w:r>
    </w:p>
    <w:p w14:paraId="365C5CC4" w14:textId="3E90329F" w:rsidR="00AB3082" w:rsidRPr="004673EE" w:rsidRDefault="00DF7FF5" w:rsidP="00AB3082">
      <w:pPr>
        <w:pStyle w:val="Prrafodelista"/>
        <w:numPr>
          <w:ilvl w:val="2"/>
          <w:numId w:val="1"/>
        </w:numPr>
        <w:rPr>
          <w:szCs w:val="24"/>
          <w:lang w:val="nl-NL"/>
        </w:rPr>
      </w:pPr>
      <w:r w:rsidRPr="004673EE">
        <w:rPr>
          <w:szCs w:val="24"/>
          <w:lang w:val="nl-NL"/>
        </w:rPr>
        <w:t>Wat weerhoudt ons ervan om God te gehoorzamen, ondanks onze goede bedoelingen?</w:t>
      </w:r>
    </w:p>
    <w:p w14:paraId="2811B455" w14:textId="68A024D2" w:rsidR="00AB3082" w:rsidRPr="004673EE" w:rsidRDefault="00DF7FF5" w:rsidP="00AB3082">
      <w:pPr>
        <w:pStyle w:val="Prrafodelista"/>
        <w:numPr>
          <w:ilvl w:val="2"/>
          <w:numId w:val="1"/>
        </w:numPr>
        <w:rPr>
          <w:szCs w:val="24"/>
          <w:lang w:val="nl-NL"/>
        </w:rPr>
      </w:pPr>
      <w:r w:rsidRPr="004673EE">
        <w:rPr>
          <w:szCs w:val="24"/>
          <w:lang w:val="nl-NL"/>
        </w:rPr>
        <w:t>Van nature zijn we ongehoorzaam (</w:t>
      </w:r>
      <w:r w:rsidRPr="004673EE">
        <w:rPr>
          <w:b/>
          <w:bCs/>
          <w:color w:val="388600"/>
          <w:szCs w:val="24"/>
          <w:lang w:val="nl-NL"/>
        </w:rPr>
        <w:t>Rom. 7:18</w:t>
      </w:r>
      <w:r w:rsidRPr="004673EE">
        <w:rPr>
          <w:szCs w:val="24"/>
          <w:lang w:val="nl-NL"/>
        </w:rPr>
        <w:t>) en we kunnen niets doen om onze neiging te veranderen (</w:t>
      </w:r>
      <w:r w:rsidRPr="004673EE">
        <w:rPr>
          <w:b/>
          <w:bCs/>
          <w:color w:val="388600"/>
          <w:szCs w:val="24"/>
          <w:lang w:val="nl-NL"/>
        </w:rPr>
        <w:t>Rom. 7:24</w:t>
      </w:r>
      <w:r w:rsidRPr="004673EE">
        <w:rPr>
          <w:szCs w:val="24"/>
          <w:lang w:val="nl-NL"/>
        </w:rPr>
        <w:t>).</w:t>
      </w:r>
    </w:p>
    <w:p w14:paraId="53388EF0" w14:textId="01628033" w:rsidR="00AB3082" w:rsidRPr="004673EE" w:rsidRDefault="00232E72" w:rsidP="00AB3082">
      <w:pPr>
        <w:pStyle w:val="Prrafodelista"/>
        <w:numPr>
          <w:ilvl w:val="2"/>
          <w:numId w:val="1"/>
        </w:numPr>
        <w:rPr>
          <w:szCs w:val="24"/>
          <w:lang w:val="nl-NL"/>
        </w:rPr>
      </w:pPr>
      <w:r w:rsidRPr="004673EE">
        <w:rPr>
          <w:szCs w:val="24"/>
          <w:lang w:val="nl-NL"/>
        </w:rPr>
        <w:lastRenderedPageBreak/>
        <w:t>Maar als we Hem dat toestaan, kan God onze natuur veranderen (</w:t>
      </w:r>
      <w:r w:rsidRPr="004673EE">
        <w:rPr>
          <w:b/>
          <w:bCs/>
          <w:color w:val="388600"/>
          <w:szCs w:val="24"/>
          <w:lang w:val="nl-NL"/>
        </w:rPr>
        <w:t>Ezech. 36:26-27</w:t>
      </w:r>
      <w:r w:rsidRPr="004673EE">
        <w:rPr>
          <w:szCs w:val="24"/>
          <w:lang w:val="nl-NL"/>
        </w:rPr>
        <w:t>). Hij reinigt, neemt, geeft en stelt zodat wij Hem kunnen gehoorzamen. Alleen Hij maakt ons sterk (</w:t>
      </w:r>
      <w:r w:rsidRPr="004673EE">
        <w:rPr>
          <w:b/>
          <w:bCs/>
          <w:color w:val="388600"/>
          <w:szCs w:val="24"/>
          <w:lang w:val="nl-NL"/>
        </w:rPr>
        <w:t>2 Kor. 12:10</w:t>
      </w:r>
      <w:r w:rsidRPr="004673EE">
        <w:rPr>
          <w:szCs w:val="24"/>
          <w:lang w:val="nl-NL"/>
        </w:rPr>
        <w:t>).</w:t>
      </w:r>
    </w:p>
    <w:p w14:paraId="54B48F83" w14:textId="610AA548" w:rsidR="0037136B" w:rsidRPr="004673EE" w:rsidRDefault="005D5B92" w:rsidP="0037136B">
      <w:pPr>
        <w:pStyle w:val="Prrafodelista"/>
        <w:numPr>
          <w:ilvl w:val="1"/>
          <w:numId w:val="1"/>
        </w:numPr>
        <w:rPr>
          <w:b/>
          <w:bCs/>
          <w:szCs w:val="24"/>
          <w:lang w:val="nl-NL"/>
        </w:rPr>
      </w:pPr>
      <w:r w:rsidRPr="004673EE">
        <w:rPr>
          <w:b/>
          <w:bCs/>
          <w:szCs w:val="24"/>
          <w:lang w:val="nl-NL"/>
        </w:rPr>
        <w:t xml:space="preserve">De </w:t>
      </w:r>
      <w:r w:rsidR="00582427" w:rsidRPr="004673EE">
        <w:rPr>
          <w:b/>
          <w:bCs/>
          <w:szCs w:val="24"/>
          <w:lang w:val="nl-NL"/>
        </w:rPr>
        <w:t>verbondsmaal</w:t>
      </w:r>
      <w:r w:rsidRPr="004673EE">
        <w:rPr>
          <w:b/>
          <w:bCs/>
          <w:szCs w:val="24"/>
          <w:lang w:val="nl-NL"/>
        </w:rPr>
        <w:t>tijd</w:t>
      </w:r>
      <w:r w:rsidR="00582427" w:rsidRPr="004673EE">
        <w:rPr>
          <w:b/>
          <w:bCs/>
          <w:szCs w:val="24"/>
          <w:lang w:val="nl-NL"/>
        </w:rPr>
        <w:t xml:space="preserve"> </w:t>
      </w:r>
      <w:r w:rsidR="0037136B" w:rsidRPr="004673EE">
        <w:rPr>
          <w:b/>
          <w:bCs/>
          <w:szCs w:val="24"/>
          <w:lang w:val="nl-NL"/>
        </w:rPr>
        <w:t>(Exodus 24:9-</w:t>
      </w:r>
      <w:r w:rsidR="008E7734" w:rsidRPr="004673EE">
        <w:rPr>
          <w:b/>
          <w:bCs/>
          <w:szCs w:val="24"/>
          <w:lang w:val="nl-NL"/>
        </w:rPr>
        <w:t>18)</w:t>
      </w:r>
      <w:r w:rsidR="00CB4F0F" w:rsidRPr="004673EE">
        <w:rPr>
          <w:b/>
          <w:bCs/>
          <w:szCs w:val="24"/>
          <w:lang w:val="nl-NL"/>
        </w:rPr>
        <w:t xml:space="preserve"> </w:t>
      </w:r>
      <w:r w:rsidR="008E7734" w:rsidRPr="004673EE">
        <w:rPr>
          <w:b/>
          <w:bCs/>
          <w:szCs w:val="24"/>
          <w:lang w:val="nl-NL"/>
        </w:rPr>
        <w:t xml:space="preserve">— </w:t>
      </w:r>
      <w:r w:rsidR="00CB4F0F" w:rsidRPr="004673EE">
        <w:rPr>
          <w:b/>
          <w:bCs/>
          <w:szCs w:val="24"/>
          <w:lang w:val="nl-NL"/>
        </w:rPr>
        <w:t>dinsdag</w:t>
      </w:r>
      <w:r w:rsidR="007C18DE" w:rsidRPr="004673EE">
        <w:rPr>
          <w:b/>
          <w:bCs/>
          <w:szCs w:val="24"/>
          <w:lang w:val="nl-NL"/>
        </w:rPr>
        <w:br/>
      </w:r>
      <w:r w:rsidR="00AA2C6C" w:rsidRPr="004673EE">
        <w:rPr>
          <w:i/>
          <w:iCs/>
          <w:color w:val="004E9A"/>
          <w:szCs w:val="24"/>
          <w:lang w:val="nl-NL"/>
        </w:rPr>
        <w:t>“En zij moeten voor Mij een heiligdom maken, zodat Ik in hun midden kan wonen.”</w:t>
      </w:r>
      <w:r w:rsidR="00AA2C6C" w:rsidRPr="004673EE">
        <w:rPr>
          <w:b/>
          <w:bCs/>
          <w:color w:val="004E9A"/>
          <w:szCs w:val="24"/>
          <w:lang w:val="nl-NL"/>
        </w:rPr>
        <w:t xml:space="preserve"> </w:t>
      </w:r>
      <w:r w:rsidR="00AA2C6C" w:rsidRPr="004673EE">
        <w:rPr>
          <w:b/>
          <w:bCs/>
          <w:szCs w:val="24"/>
          <w:lang w:val="nl-NL"/>
        </w:rPr>
        <w:t>(Exodus 25:8)</w:t>
      </w:r>
    </w:p>
    <w:p w14:paraId="60F34AF1" w14:textId="0BDAE2CE" w:rsidR="00AB3082" w:rsidRPr="004673EE" w:rsidRDefault="00DE2012" w:rsidP="00AB3082">
      <w:pPr>
        <w:pStyle w:val="Prrafodelista"/>
        <w:numPr>
          <w:ilvl w:val="2"/>
          <w:numId w:val="1"/>
        </w:numPr>
        <w:rPr>
          <w:szCs w:val="24"/>
          <w:lang w:val="nl-NL"/>
        </w:rPr>
      </w:pPr>
      <w:r w:rsidRPr="004673EE">
        <w:rPr>
          <w:szCs w:val="24"/>
          <w:lang w:val="nl-NL"/>
        </w:rPr>
        <w:t>Zoals we zien in het voorbeeld van Jakob en Laban, omvatte de ratificatie van een verbond in het oude Oosten een maaltijd die door beide partijen werd gedeeld (</w:t>
      </w:r>
      <w:r w:rsidRPr="004673EE">
        <w:rPr>
          <w:b/>
          <w:bCs/>
          <w:color w:val="388600"/>
          <w:szCs w:val="24"/>
          <w:lang w:val="nl-NL"/>
        </w:rPr>
        <w:t>Gen. 31:44-54</w:t>
      </w:r>
      <w:r w:rsidRPr="004673EE">
        <w:rPr>
          <w:szCs w:val="24"/>
          <w:lang w:val="nl-NL"/>
        </w:rPr>
        <w:t>).</w:t>
      </w:r>
    </w:p>
    <w:p w14:paraId="216A782F" w14:textId="1504260C" w:rsidR="00AB3082" w:rsidRPr="004673EE" w:rsidRDefault="00D24AA9" w:rsidP="00AB3082">
      <w:pPr>
        <w:pStyle w:val="Prrafodelista"/>
        <w:numPr>
          <w:ilvl w:val="2"/>
          <w:numId w:val="1"/>
        </w:numPr>
        <w:rPr>
          <w:szCs w:val="24"/>
          <w:lang w:val="nl-NL"/>
        </w:rPr>
      </w:pPr>
      <w:r w:rsidRPr="004673EE">
        <w:rPr>
          <w:szCs w:val="24"/>
          <w:lang w:val="nl-NL"/>
        </w:rPr>
        <w:t>Bij de Sinaï bood God een "verbondsmaaltijd" aan 74 mensen aan: Mozes, Aäron, Nadab, Abihu en 70 ouderlingen, die het hele volk vertegenwoordigden (</w:t>
      </w:r>
      <w:r w:rsidRPr="004673EE">
        <w:rPr>
          <w:b/>
          <w:bCs/>
          <w:color w:val="388600"/>
          <w:szCs w:val="24"/>
          <w:lang w:val="nl-NL"/>
        </w:rPr>
        <w:t>Ex. 24:9-11</w:t>
      </w:r>
      <w:r w:rsidRPr="004673EE">
        <w:rPr>
          <w:szCs w:val="24"/>
          <w:lang w:val="nl-NL"/>
        </w:rPr>
        <w:t>).</w:t>
      </w:r>
    </w:p>
    <w:p w14:paraId="172FA77A" w14:textId="30B9E092" w:rsidR="00AB3082" w:rsidRPr="004673EE" w:rsidRDefault="00241AAB" w:rsidP="00AB3082">
      <w:pPr>
        <w:pStyle w:val="Prrafodelista"/>
        <w:numPr>
          <w:ilvl w:val="2"/>
          <w:numId w:val="1"/>
        </w:numPr>
        <w:rPr>
          <w:szCs w:val="24"/>
          <w:lang w:val="nl-NL"/>
        </w:rPr>
      </w:pPr>
      <w:r w:rsidRPr="004673EE">
        <w:rPr>
          <w:szCs w:val="24"/>
          <w:lang w:val="nl-NL"/>
        </w:rPr>
        <w:t>Toen Jezus het nieuwe verbond instelde, deed hij dat ook door zijn maaltijd te delen met de 12 apostelen (</w:t>
      </w:r>
      <w:r w:rsidRPr="004673EE">
        <w:rPr>
          <w:b/>
          <w:bCs/>
          <w:color w:val="388600"/>
          <w:szCs w:val="24"/>
          <w:lang w:val="nl-NL"/>
        </w:rPr>
        <w:t>Matt. 26:26-28</w:t>
      </w:r>
      <w:r w:rsidRPr="004673EE">
        <w:rPr>
          <w:szCs w:val="24"/>
          <w:lang w:val="nl-NL"/>
        </w:rPr>
        <w:t>).</w:t>
      </w:r>
    </w:p>
    <w:p w14:paraId="6420857C" w14:textId="64ACF28F" w:rsidR="00AB3082" w:rsidRPr="004673EE" w:rsidRDefault="00483BBC" w:rsidP="00AB3082">
      <w:pPr>
        <w:pStyle w:val="Prrafodelista"/>
        <w:numPr>
          <w:ilvl w:val="2"/>
          <w:numId w:val="1"/>
        </w:numPr>
        <w:rPr>
          <w:szCs w:val="24"/>
          <w:lang w:val="nl-NL"/>
        </w:rPr>
      </w:pPr>
      <w:r w:rsidRPr="004673EE">
        <w:rPr>
          <w:szCs w:val="24"/>
          <w:lang w:val="nl-NL"/>
        </w:rPr>
        <w:t>Elke keer wanneer we aan het avondmaal deelnemen, hernieuwen we ons verbond met God. Door deel te nemen aan het brood en de wijn vieren we de vergeving en verlossing die we in Jezus hebben (</w:t>
      </w:r>
      <w:r w:rsidRPr="004673EE">
        <w:rPr>
          <w:b/>
          <w:bCs/>
          <w:color w:val="388600"/>
          <w:szCs w:val="24"/>
          <w:lang w:val="nl-NL"/>
        </w:rPr>
        <w:t>1 Kor. 11:26</w:t>
      </w:r>
      <w:r w:rsidRPr="004673EE">
        <w:rPr>
          <w:szCs w:val="24"/>
          <w:lang w:val="nl-NL"/>
        </w:rPr>
        <w:t>).</w:t>
      </w:r>
    </w:p>
    <w:p w14:paraId="0F89619A" w14:textId="49489210" w:rsidR="00AB3082" w:rsidRPr="004673EE" w:rsidRDefault="00FD4ACB" w:rsidP="00AB3082">
      <w:pPr>
        <w:pStyle w:val="Prrafodelista"/>
        <w:numPr>
          <w:ilvl w:val="2"/>
          <w:numId w:val="1"/>
        </w:numPr>
        <w:rPr>
          <w:szCs w:val="24"/>
          <w:lang w:val="nl-NL"/>
        </w:rPr>
      </w:pPr>
      <w:r w:rsidRPr="004673EE">
        <w:rPr>
          <w:szCs w:val="24"/>
          <w:lang w:val="nl-NL"/>
        </w:rPr>
        <w:t>Ondanks hun uiteindelijke afwijzing van de verlossing, werden noch Nadab, noch Abihu, noch Judas uitgesloten van dit "verbondsmaal".</w:t>
      </w:r>
    </w:p>
    <w:p w14:paraId="2DF274B9" w14:textId="1CBFE933" w:rsidR="0037136B" w:rsidRPr="004673EE" w:rsidRDefault="00EF5C57" w:rsidP="0037136B">
      <w:pPr>
        <w:pStyle w:val="Prrafodelista"/>
        <w:numPr>
          <w:ilvl w:val="0"/>
          <w:numId w:val="1"/>
        </w:numPr>
        <w:rPr>
          <w:b/>
          <w:bCs/>
          <w:szCs w:val="24"/>
          <w:lang w:val="nl-NL"/>
        </w:rPr>
      </w:pPr>
      <w:r w:rsidRPr="004673EE">
        <w:rPr>
          <w:b/>
          <w:bCs/>
          <w:szCs w:val="24"/>
          <w:lang w:val="nl-NL"/>
        </w:rPr>
        <w:t>HET MODEL</w:t>
      </w:r>
      <w:r w:rsidR="0037136B" w:rsidRPr="004673EE">
        <w:rPr>
          <w:b/>
          <w:bCs/>
          <w:szCs w:val="24"/>
          <w:lang w:val="nl-NL"/>
        </w:rPr>
        <w:t>:</w:t>
      </w:r>
    </w:p>
    <w:p w14:paraId="4974B8C5" w14:textId="64003743" w:rsidR="0037136B" w:rsidRPr="004673EE" w:rsidRDefault="000F3B94" w:rsidP="0037136B">
      <w:pPr>
        <w:pStyle w:val="Prrafodelista"/>
        <w:numPr>
          <w:ilvl w:val="1"/>
          <w:numId w:val="1"/>
        </w:numPr>
        <w:rPr>
          <w:b/>
          <w:bCs/>
          <w:szCs w:val="24"/>
          <w:lang w:val="nl-NL"/>
        </w:rPr>
      </w:pPr>
      <w:r w:rsidRPr="004673EE">
        <w:rPr>
          <w:b/>
          <w:bCs/>
          <w:szCs w:val="24"/>
          <w:lang w:val="nl-NL"/>
        </w:rPr>
        <w:t xml:space="preserve">Het doel van het model </w:t>
      </w:r>
      <w:r w:rsidR="0037136B" w:rsidRPr="004673EE">
        <w:rPr>
          <w:b/>
          <w:bCs/>
          <w:szCs w:val="24"/>
          <w:lang w:val="nl-NL"/>
        </w:rPr>
        <w:t>(Exodus 25:1-9)</w:t>
      </w:r>
      <w:r w:rsidR="008E7734" w:rsidRPr="004673EE">
        <w:rPr>
          <w:b/>
          <w:bCs/>
          <w:szCs w:val="24"/>
          <w:lang w:val="nl-NL"/>
        </w:rPr>
        <w:t xml:space="preserve"> — woensdag</w:t>
      </w:r>
      <w:r w:rsidR="00D86AE6" w:rsidRPr="004673EE">
        <w:rPr>
          <w:b/>
          <w:bCs/>
          <w:szCs w:val="24"/>
          <w:lang w:val="nl-NL"/>
        </w:rPr>
        <w:br/>
      </w:r>
      <w:r w:rsidR="00180B01" w:rsidRPr="004673EE">
        <w:rPr>
          <w:i/>
          <w:iCs/>
          <w:color w:val="004E9A"/>
          <w:szCs w:val="24"/>
          <w:lang w:val="nl-NL"/>
        </w:rPr>
        <w:t>“En zij moeten voor Mij een heiligdom maken, zodat Ik in hun midden kan wonen.”</w:t>
      </w:r>
      <w:r w:rsidR="00180B01" w:rsidRPr="004673EE">
        <w:rPr>
          <w:b/>
          <w:bCs/>
          <w:color w:val="004E9A"/>
          <w:szCs w:val="24"/>
          <w:lang w:val="nl-NL"/>
        </w:rPr>
        <w:t xml:space="preserve"> </w:t>
      </w:r>
      <w:r w:rsidR="00180B01" w:rsidRPr="004673EE">
        <w:rPr>
          <w:b/>
          <w:bCs/>
          <w:szCs w:val="24"/>
          <w:lang w:val="nl-NL"/>
        </w:rPr>
        <w:t>(Exodus 25:8)</w:t>
      </w:r>
    </w:p>
    <w:p w14:paraId="284DC4FA" w14:textId="14218FB2" w:rsidR="00715A26" w:rsidRPr="004673EE" w:rsidRDefault="002D3DE0" w:rsidP="00046C50">
      <w:pPr>
        <w:pStyle w:val="Prrafodelista"/>
        <w:numPr>
          <w:ilvl w:val="2"/>
          <w:numId w:val="1"/>
        </w:numPr>
        <w:jc w:val="both"/>
        <w:rPr>
          <w:szCs w:val="24"/>
          <w:lang w:val="nl-NL"/>
        </w:rPr>
      </w:pPr>
      <w:r w:rsidRPr="004673EE">
        <w:rPr>
          <w:szCs w:val="24"/>
          <w:lang w:val="nl-NL"/>
        </w:rPr>
        <w:t>Als garantie dat Hij zijn deel van het verbond zou vervullen, besloot God om onder de mensen te gaan wonen</w:t>
      </w:r>
      <w:r w:rsidR="00715A26" w:rsidRPr="004673EE">
        <w:rPr>
          <w:szCs w:val="24"/>
          <w:lang w:val="nl-NL"/>
        </w:rPr>
        <w:t>.</w:t>
      </w:r>
    </w:p>
    <w:p w14:paraId="3FA467AC" w14:textId="253183F8" w:rsidR="002D3DE0" w:rsidRPr="004673EE" w:rsidRDefault="002D3DE0" w:rsidP="00046C50">
      <w:pPr>
        <w:pStyle w:val="Prrafodelista"/>
        <w:numPr>
          <w:ilvl w:val="2"/>
          <w:numId w:val="1"/>
        </w:numPr>
        <w:jc w:val="both"/>
        <w:rPr>
          <w:szCs w:val="24"/>
          <w:lang w:val="nl-NL"/>
        </w:rPr>
      </w:pPr>
      <w:r w:rsidRPr="004673EE">
        <w:rPr>
          <w:szCs w:val="24"/>
          <w:lang w:val="nl-NL"/>
        </w:rPr>
        <w:t>Maar Gods fysieke aanwezigheid zou voor hen allemaal de onmiddellijke dood betekenen (</w:t>
      </w:r>
      <w:r w:rsidRPr="004673EE">
        <w:rPr>
          <w:b/>
          <w:bCs/>
          <w:color w:val="388600"/>
          <w:szCs w:val="24"/>
          <w:lang w:val="nl-NL"/>
        </w:rPr>
        <w:t>Ex. 33:20</w:t>
      </w:r>
      <w:r w:rsidRPr="004673EE">
        <w:rPr>
          <w:szCs w:val="24"/>
          <w:lang w:val="nl-NL"/>
        </w:rPr>
        <w:t>). Daarom gebood Hij hen om een heiligdom te bouwen waar Hij zijn aanwezigheid kon manifesteren. Deze aanwezigheid werd gemanifesteerd in symbolen, aangezien God niet fysiek in een aardse tempel woont (</w:t>
      </w:r>
      <w:r w:rsidRPr="004673EE">
        <w:rPr>
          <w:b/>
          <w:bCs/>
          <w:color w:val="388600"/>
          <w:szCs w:val="24"/>
          <w:lang w:val="nl-NL"/>
        </w:rPr>
        <w:t>Handelingen 17:24</w:t>
      </w:r>
      <w:r w:rsidRPr="004673EE">
        <w:rPr>
          <w:szCs w:val="24"/>
          <w:lang w:val="nl-NL"/>
        </w:rPr>
        <w:t>).</w:t>
      </w:r>
    </w:p>
    <w:p w14:paraId="7B59DB74" w14:textId="0DEE4314" w:rsidR="00906F94" w:rsidRPr="004673EE" w:rsidRDefault="00906F94" w:rsidP="00046C50">
      <w:pPr>
        <w:pStyle w:val="Prrafodelista"/>
        <w:numPr>
          <w:ilvl w:val="2"/>
          <w:numId w:val="1"/>
        </w:numPr>
        <w:jc w:val="both"/>
        <w:rPr>
          <w:szCs w:val="24"/>
          <w:lang w:val="nl-NL"/>
        </w:rPr>
      </w:pPr>
      <w:r w:rsidRPr="004673EE">
        <w:rPr>
          <w:szCs w:val="24"/>
          <w:lang w:val="nl-NL"/>
        </w:rPr>
        <w:t>Mozes kreeg het model te zien en kreeg specifieke instructies voor de bouw ervan. De mensen werden gevraagd om de benodigde materialen bij te dragen (</w:t>
      </w:r>
      <w:r w:rsidRPr="004673EE">
        <w:rPr>
          <w:b/>
          <w:bCs/>
          <w:color w:val="388600"/>
          <w:szCs w:val="24"/>
          <w:lang w:val="nl-NL"/>
        </w:rPr>
        <w:t>Ex. 25:2-7</w:t>
      </w:r>
      <w:r w:rsidRPr="004673EE">
        <w:rPr>
          <w:szCs w:val="24"/>
          <w:lang w:val="nl-NL"/>
        </w:rPr>
        <w:t>).</w:t>
      </w:r>
    </w:p>
    <w:p w14:paraId="338998E7" w14:textId="07B3323E" w:rsidR="00715A26" w:rsidRPr="004673EE" w:rsidRDefault="00046C50" w:rsidP="00046C50">
      <w:pPr>
        <w:pStyle w:val="Prrafodelista"/>
        <w:numPr>
          <w:ilvl w:val="2"/>
          <w:numId w:val="1"/>
        </w:numPr>
        <w:jc w:val="both"/>
        <w:rPr>
          <w:szCs w:val="24"/>
          <w:lang w:val="nl-NL"/>
        </w:rPr>
      </w:pPr>
      <w:r w:rsidRPr="004673EE">
        <w:rPr>
          <w:szCs w:val="24"/>
          <w:lang w:val="nl-NL"/>
        </w:rPr>
        <w:t>Zowel het heiligdom als de tempel die Salomo bouwde, waren een model van het heiligdom dat in de hemel werd gebouwd (</w:t>
      </w:r>
      <w:r w:rsidRPr="004673EE">
        <w:rPr>
          <w:b/>
          <w:bCs/>
          <w:color w:val="388600"/>
          <w:szCs w:val="24"/>
          <w:lang w:val="nl-NL"/>
        </w:rPr>
        <w:t>Hebr. 8:1-2; 1Kon. 8:27, 30</w:t>
      </w:r>
      <w:r w:rsidRPr="004673EE">
        <w:rPr>
          <w:szCs w:val="24"/>
          <w:lang w:val="nl-NL"/>
        </w:rPr>
        <w:t>).</w:t>
      </w:r>
    </w:p>
    <w:p w14:paraId="323E293D" w14:textId="3BB41E13" w:rsidR="00715A26" w:rsidRPr="004673EE" w:rsidRDefault="00046C50" w:rsidP="00046C50">
      <w:pPr>
        <w:pStyle w:val="Prrafodelista"/>
        <w:numPr>
          <w:ilvl w:val="2"/>
          <w:numId w:val="1"/>
        </w:numPr>
        <w:jc w:val="both"/>
        <w:rPr>
          <w:szCs w:val="24"/>
          <w:lang w:val="nl-NL"/>
        </w:rPr>
      </w:pPr>
      <w:r w:rsidRPr="004673EE">
        <w:rPr>
          <w:szCs w:val="24"/>
          <w:lang w:val="nl-NL"/>
        </w:rPr>
        <w:t>Toen een Israëliet het heiligdom binnenging, ging hij – symbolisch – de tegenwoordigheid van God binnen... totdat het voorhangsel werd gescheurd toen Jezus stierf.</w:t>
      </w:r>
    </w:p>
    <w:p w14:paraId="2C38A738" w14:textId="12887C67" w:rsidR="00395C43" w:rsidRPr="004673EE" w:rsidRDefault="0086352A" w:rsidP="00E8367E">
      <w:pPr>
        <w:pStyle w:val="Prrafodelista"/>
        <w:numPr>
          <w:ilvl w:val="1"/>
          <w:numId w:val="1"/>
        </w:numPr>
        <w:rPr>
          <w:b/>
          <w:bCs/>
          <w:szCs w:val="24"/>
          <w:lang w:val="nl-NL"/>
        </w:rPr>
      </w:pPr>
      <w:r w:rsidRPr="004673EE">
        <w:rPr>
          <w:b/>
          <w:bCs/>
          <w:szCs w:val="24"/>
          <w:lang w:val="nl-NL"/>
        </w:rPr>
        <w:t xml:space="preserve">De voorbereiding van het model </w:t>
      </w:r>
      <w:r w:rsidR="0037136B" w:rsidRPr="004673EE">
        <w:rPr>
          <w:b/>
          <w:bCs/>
          <w:szCs w:val="24"/>
          <w:lang w:val="nl-NL"/>
        </w:rPr>
        <w:t>(Exodus 31:1-18)</w:t>
      </w:r>
      <w:r w:rsidR="00E5330F" w:rsidRPr="004673EE">
        <w:rPr>
          <w:b/>
          <w:bCs/>
          <w:szCs w:val="24"/>
          <w:lang w:val="nl-NL"/>
        </w:rPr>
        <w:t xml:space="preserve"> — donderdag</w:t>
      </w:r>
      <w:r w:rsidR="00E5330F" w:rsidRPr="004673EE">
        <w:rPr>
          <w:b/>
          <w:bCs/>
          <w:szCs w:val="24"/>
          <w:lang w:val="nl-NL"/>
        </w:rPr>
        <w:br/>
      </w:r>
      <w:r w:rsidR="007D3000" w:rsidRPr="004673EE">
        <w:rPr>
          <w:i/>
          <w:iCs/>
          <w:color w:val="004E9A"/>
          <w:szCs w:val="24"/>
          <w:lang w:val="nl-NL"/>
        </w:rPr>
        <w:t>“Zie, Ik heb Bezaleël, de zoon van Uri, de zoon van Hur, uit de stam Juda, bij zijn naam geroepen.</w:t>
      </w:r>
      <w:r w:rsidR="00E8367E" w:rsidRPr="004673EE">
        <w:rPr>
          <w:i/>
          <w:iCs/>
          <w:color w:val="004E9A"/>
          <w:szCs w:val="24"/>
          <w:lang w:val="nl-NL"/>
        </w:rPr>
        <w:t xml:space="preserve"> I</w:t>
      </w:r>
      <w:r w:rsidR="007D3000" w:rsidRPr="004673EE">
        <w:rPr>
          <w:i/>
          <w:iCs/>
          <w:color w:val="004E9A"/>
          <w:szCs w:val="24"/>
          <w:lang w:val="nl-NL"/>
        </w:rPr>
        <w:t>k heb hem vervuld met de Geest van God, met wijsheid, inzicht, kennis en allerlei vakmanschap”</w:t>
      </w:r>
      <w:r w:rsidR="007D3000" w:rsidRPr="004673EE">
        <w:rPr>
          <w:b/>
          <w:bCs/>
          <w:color w:val="004E9A"/>
          <w:szCs w:val="24"/>
          <w:lang w:val="nl-NL"/>
        </w:rPr>
        <w:t xml:space="preserve"> </w:t>
      </w:r>
      <w:r w:rsidR="007D3000" w:rsidRPr="004673EE">
        <w:rPr>
          <w:b/>
          <w:bCs/>
          <w:szCs w:val="24"/>
          <w:lang w:val="nl-NL"/>
        </w:rPr>
        <w:t>(Exodus 31:2-3)</w:t>
      </w:r>
    </w:p>
    <w:p w14:paraId="766CB57B" w14:textId="7C4DF1EE" w:rsidR="00F74832" w:rsidRPr="004673EE" w:rsidRDefault="00921621" w:rsidP="00A03F39">
      <w:pPr>
        <w:pStyle w:val="Prrafodelista"/>
        <w:numPr>
          <w:ilvl w:val="2"/>
          <w:numId w:val="1"/>
        </w:numPr>
        <w:jc w:val="both"/>
        <w:rPr>
          <w:szCs w:val="24"/>
          <w:lang w:val="nl-NL"/>
        </w:rPr>
      </w:pPr>
      <w:r w:rsidRPr="004673EE">
        <w:rPr>
          <w:szCs w:val="24"/>
          <w:lang w:val="nl-NL"/>
        </w:rPr>
        <w:lastRenderedPageBreak/>
        <w:t>Hoewel God Mozes zeer gedetailleerde instructies gaf met betrekking tot de bouw, vertelde Hij hem niet elk detail. Hoe moeten de bronzen wasbekken, de cherubijnen, de mijters van de priesters, enz. eruit zien? Dit gaf de Heilige Geest de gelegenheid om met de gaven van de bouwers te werken.</w:t>
      </w:r>
    </w:p>
    <w:p w14:paraId="0E566674" w14:textId="358AF6A4" w:rsidR="00210743" w:rsidRPr="004673EE" w:rsidRDefault="00210743" w:rsidP="00F74832">
      <w:pPr>
        <w:pStyle w:val="Prrafodelista"/>
        <w:numPr>
          <w:ilvl w:val="2"/>
          <w:numId w:val="1"/>
        </w:numPr>
        <w:rPr>
          <w:szCs w:val="24"/>
          <w:lang w:val="nl-NL"/>
        </w:rPr>
      </w:pPr>
      <w:r w:rsidRPr="004673EE">
        <w:rPr>
          <w:szCs w:val="24"/>
          <w:lang w:val="nl-NL"/>
        </w:rPr>
        <w:t>Voor deze details is de Heilige Geest begiftigd met bijzondere gaven:</w:t>
      </w:r>
      <w:r w:rsidR="0074413A" w:rsidRPr="004673EE">
        <w:rPr>
          <w:szCs w:val="24"/>
          <w:lang w:val="nl-NL"/>
        </w:rPr>
        <w:br/>
      </w:r>
      <w:r w:rsidR="00BB556D" w:rsidRPr="004673EE">
        <w:rPr>
          <w:szCs w:val="24"/>
          <w:lang w:val="nl-NL"/>
        </w:rPr>
        <w:t xml:space="preserve">1. </w:t>
      </w:r>
      <w:r w:rsidR="001573E9" w:rsidRPr="001573E9">
        <w:rPr>
          <w:szCs w:val="24"/>
          <w:lang w:val="nl-NL"/>
        </w:rPr>
        <w:t>Bezaleël</w:t>
      </w:r>
      <w:r w:rsidR="007C3232" w:rsidRPr="004673EE">
        <w:rPr>
          <w:szCs w:val="24"/>
          <w:lang w:val="nl-NL"/>
        </w:rPr>
        <w:t>, die het hele project regisseerde (</w:t>
      </w:r>
      <w:r w:rsidR="007C3232" w:rsidRPr="004673EE">
        <w:rPr>
          <w:b/>
          <w:bCs/>
          <w:color w:val="388600"/>
          <w:szCs w:val="24"/>
          <w:lang w:val="nl-NL"/>
        </w:rPr>
        <w:t>Ex. 31:2</w:t>
      </w:r>
      <w:r w:rsidR="007C3232" w:rsidRPr="004673EE">
        <w:rPr>
          <w:szCs w:val="24"/>
          <w:lang w:val="nl-NL"/>
        </w:rPr>
        <w:t>)</w:t>
      </w:r>
    </w:p>
    <w:p w14:paraId="2528F6C4" w14:textId="4066BBC7" w:rsidR="00D51A3B" w:rsidRPr="004673EE" w:rsidRDefault="00D51A3B" w:rsidP="00D51A3B">
      <w:pPr>
        <w:pStyle w:val="Prrafodelista"/>
        <w:ind w:left="1494"/>
        <w:rPr>
          <w:szCs w:val="24"/>
          <w:lang w:val="nl-NL"/>
        </w:rPr>
      </w:pPr>
      <w:r w:rsidRPr="004673EE">
        <w:rPr>
          <w:szCs w:val="24"/>
          <w:lang w:val="nl-NL"/>
        </w:rPr>
        <w:t>2. Aholiab, die zijn voornaamste assistent was (</w:t>
      </w:r>
      <w:r w:rsidRPr="004673EE">
        <w:rPr>
          <w:b/>
          <w:bCs/>
          <w:color w:val="388600"/>
          <w:szCs w:val="24"/>
          <w:lang w:val="nl-NL"/>
        </w:rPr>
        <w:t>Ex. 31:6a</w:t>
      </w:r>
      <w:r w:rsidRPr="004673EE">
        <w:rPr>
          <w:szCs w:val="24"/>
          <w:lang w:val="nl-NL"/>
        </w:rPr>
        <w:t>)</w:t>
      </w:r>
      <w:r w:rsidRPr="004673EE">
        <w:rPr>
          <w:szCs w:val="24"/>
          <w:lang w:val="nl-NL"/>
        </w:rPr>
        <w:br/>
        <w:t xml:space="preserve">3. </w:t>
      </w:r>
      <w:r w:rsidR="00BC7D14" w:rsidRPr="004673EE">
        <w:rPr>
          <w:szCs w:val="24"/>
          <w:lang w:val="nl-NL"/>
        </w:rPr>
        <w:t>Andere mensen die bij het werk hielpen (</w:t>
      </w:r>
      <w:r w:rsidR="00BC7D14" w:rsidRPr="004673EE">
        <w:rPr>
          <w:b/>
          <w:bCs/>
          <w:color w:val="388600"/>
          <w:szCs w:val="24"/>
          <w:lang w:val="nl-NL"/>
        </w:rPr>
        <w:t>Ex. 31:6b</w:t>
      </w:r>
      <w:r w:rsidR="00BC7D14" w:rsidRPr="004673EE">
        <w:rPr>
          <w:szCs w:val="24"/>
          <w:lang w:val="nl-NL"/>
        </w:rPr>
        <w:t>)</w:t>
      </w:r>
    </w:p>
    <w:p w14:paraId="57888A20" w14:textId="2D6F4F62" w:rsidR="00F74832" w:rsidRPr="004673EE" w:rsidRDefault="00BC7D14" w:rsidP="00A03F39">
      <w:pPr>
        <w:pStyle w:val="Prrafodelista"/>
        <w:numPr>
          <w:ilvl w:val="2"/>
          <w:numId w:val="1"/>
        </w:numPr>
        <w:jc w:val="both"/>
        <w:rPr>
          <w:szCs w:val="24"/>
          <w:lang w:val="nl-NL"/>
        </w:rPr>
      </w:pPr>
      <w:r w:rsidRPr="004673EE">
        <w:rPr>
          <w:szCs w:val="24"/>
          <w:lang w:val="nl-NL"/>
        </w:rPr>
        <w:t>In het midden van de instructies voor het bouwen van het heiligdom wordt speciaal de sabbat genoemd (</w:t>
      </w:r>
      <w:r w:rsidRPr="004673EE">
        <w:rPr>
          <w:b/>
          <w:bCs/>
          <w:color w:val="388600"/>
          <w:szCs w:val="24"/>
          <w:lang w:val="nl-NL"/>
        </w:rPr>
        <w:t>Ex. 31:12-17</w:t>
      </w:r>
      <w:r w:rsidRPr="004673EE">
        <w:rPr>
          <w:szCs w:val="24"/>
          <w:lang w:val="nl-NL"/>
        </w:rPr>
        <w:t>). Wat heeft de sabbat met dit alles te maken?</w:t>
      </w:r>
    </w:p>
    <w:p w14:paraId="30B43E42" w14:textId="53F78B33" w:rsidR="00F74832" w:rsidRPr="004673EE" w:rsidRDefault="00A03F39" w:rsidP="00A03F39">
      <w:pPr>
        <w:pStyle w:val="Prrafodelista"/>
        <w:numPr>
          <w:ilvl w:val="2"/>
          <w:numId w:val="1"/>
        </w:numPr>
        <w:jc w:val="both"/>
        <w:rPr>
          <w:szCs w:val="24"/>
          <w:lang w:val="nl-NL"/>
        </w:rPr>
      </w:pPr>
      <w:r w:rsidRPr="004673EE">
        <w:rPr>
          <w:szCs w:val="24"/>
          <w:lang w:val="nl-NL"/>
        </w:rPr>
        <w:t>Heiligheid is de sleutel. Om tot de Heilige God te naderen, moeten we heilig zijn zoals Hij.  De Sabbat is dat teken van die heiligheid (</w:t>
      </w:r>
      <w:r w:rsidRPr="004673EE">
        <w:rPr>
          <w:b/>
          <w:bCs/>
          <w:color w:val="388600"/>
          <w:szCs w:val="24"/>
          <w:lang w:val="nl-NL"/>
        </w:rPr>
        <w:t>Ex. 31:13; Ezech. 20:12, 20</w:t>
      </w:r>
      <w:r w:rsidRPr="004673EE">
        <w:rPr>
          <w:szCs w:val="24"/>
          <w:lang w:val="nl-NL"/>
        </w:rPr>
        <w:t>).</w:t>
      </w:r>
    </w:p>
    <w:p w14:paraId="3A627947" w14:textId="77777777" w:rsidR="00150995" w:rsidRPr="00150995" w:rsidRDefault="00150995" w:rsidP="00716073">
      <w:pPr>
        <w:pBdr>
          <w:top w:val="single" w:sz="4" w:space="1" w:color="auto"/>
          <w:left w:val="single" w:sz="4" w:space="4" w:color="auto"/>
          <w:bottom w:val="single" w:sz="4" w:space="1" w:color="auto"/>
          <w:right w:val="single" w:sz="4" w:space="4" w:color="auto"/>
        </w:pBdr>
        <w:ind w:left="1134"/>
        <w:jc w:val="both"/>
        <w:rPr>
          <w:color w:val="80340D" w:themeColor="accent2" w:themeShade="80"/>
          <w:szCs w:val="24"/>
          <w:lang w:val="nl-NL"/>
        </w:rPr>
      </w:pPr>
      <w:r w:rsidRPr="00150995">
        <w:rPr>
          <w:color w:val="80340D" w:themeColor="accent2" w:themeShade="80"/>
          <w:szCs w:val="24"/>
          <w:lang w:val="nl-NL"/>
        </w:rPr>
        <w:t>"Bij de bouw van het heiligdom als een woonplaats voor God, kreeg Mozes de opdracht om alle dingen te maken naar het patroon van de dingen in de hemelen. God riep hem op de berg en openbaarde hem de hemelse dingen, en naar hun gelijkenis werd de tabernakel, met alles wat erbij hoorde, gevormd.</w:t>
      </w:r>
    </w:p>
    <w:p w14:paraId="72ECEDA8" w14:textId="62FC9A60" w:rsidR="00A03F39" w:rsidRPr="004673EE" w:rsidRDefault="00150995" w:rsidP="00716073">
      <w:pPr>
        <w:pBdr>
          <w:top w:val="single" w:sz="4" w:space="1" w:color="auto"/>
          <w:left w:val="single" w:sz="4" w:space="4" w:color="auto"/>
          <w:bottom w:val="single" w:sz="4" w:space="1" w:color="auto"/>
          <w:right w:val="single" w:sz="4" w:space="4" w:color="auto"/>
        </w:pBdr>
        <w:ind w:left="1134"/>
        <w:jc w:val="both"/>
        <w:rPr>
          <w:b/>
          <w:bCs/>
          <w:szCs w:val="24"/>
          <w:lang w:val="nl-NL"/>
        </w:rPr>
      </w:pPr>
      <w:r w:rsidRPr="004673EE">
        <w:rPr>
          <w:color w:val="80340D" w:themeColor="accent2" w:themeShade="80"/>
          <w:szCs w:val="24"/>
          <w:lang w:val="nl-NL"/>
        </w:rPr>
        <w:t>Dus aan Israël, dat Hij tot Zijn woonplaats wilde maken, openbaarde Hij Zijn glorieuze ideaal van karakter. […] Maar dit ideaal waren ze op zichzelf niet bij machte te bereiken. De openbaring op de Sinaï kon hen alleen maar imponeren met hun nood en hulpeloosheid."</w:t>
      </w:r>
      <w:r w:rsidR="00342729" w:rsidRPr="004673EE">
        <w:rPr>
          <w:color w:val="80340D" w:themeColor="accent2" w:themeShade="80"/>
          <w:szCs w:val="24"/>
          <w:lang w:val="nl-NL"/>
        </w:rPr>
        <w:t xml:space="preserve"> </w:t>
      </w:r>
      <w:r w:rsidR="00342729" w:rsidRPr="004673EE">
        <w:rPr>
          <w:szCs w:val="24"/>
          <w:lang w:val="nl-NL"/>
        </w:rPr>
        <w:br/>
      </w:r>
      <w:r w:rsidR="00C25047" w:rsidRPr="004673EE">
        <w:rPr>
          <w:b/>
          <w:bCs/>
          <w:szCs w:val="24"/>
          <w:lang w:val="nl-NL"/>
        </w:rPr>
        <w:t>ELLEN G. WHITE (EDUCATION, pag. 35-36)</w:t>
      </w:r>
    </w:p>
    <w:sectPr w:rsidR="00A03F39" w:rsidRPr="004673EE"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5447" w14:textId="77777777" w:rsidR="003217D7" w:rsidRDefault="003217D7" w:rsidP="003217D7">
      <w:pPr>
        <w:spacing w:after="0" w:line="240" w:lineRule="auto"/>
      </w:pPr>
      <w:r>
        <w:separator/>
      </w:r>
    </w:p>
  </w:endnote>
  <w:endnote w:type="continuationSeparator" w:id="0">
    <w:p w14:paraId="719E8DF9" w14:textId="77777777" w:rsidR="003217D7" w:rsidRDefault="003217D7" w:rsidP="0032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421625"/>
      <w:docPartObj>
        <w:docPartGallery w:val="Page Numbers (Bottom of Page)"/>
        <w:docPartUnique/>
      </w:docPartObj>
    </w:sdtPr>
    <w:sdtEndPr/>
    <w:sdtContent>
      <w:sdt>
        <w:sdtPr>
          <w:id w:val="-1769616900"/>
          <w:docPartObj>
            <w:docPartGallery w:val="Page Numbers (Top of Page)"/>
            <w:docPartUnique/>
          </w:docPartObj>
        </w:sdtPr>
        <w:sdtEndPr/>
        <w:sdtContent>
          <w:p w14:paraId="5EA04E58" w14:textId="4C53771F" w:rsidR="00FB0CC0" w:rsidRDefault="00FB0CC0">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43CE1456" w14:textId="77777777" w:rsidR="00FB0CC0" w:rsidRDefault="00FB0C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D5D2" w14:textId="77777777" w:rsidR="003217D7" w:rsidRDefault="003217D7" w:rsidP="003217D7">
      <w:pPr>
        <w:spacing w:after="0" w:line="240" w:lineRule="auto"/>
      </w:pPr>
      <w:r>
        <w:separator/>
      </w:r>
    </w:p>
  </w:footnote>
  <w:footnote w:type="continuationSeparator" w:id="0">
    <w:p w14:paraId="53B0578F" w14:textId="77777777" w:rsidR="003217D7" w:rsidRDefault="003217D7" w:rsidP="0032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A030" w14:textId="59FD08D2" w:rsidR="003217D7" w:rsidRPr="006503F8" w:rsidRDefault="00BC1DFB" w:rsidP="00493453">
    <w:pPr>
      <w:pStyle w:val="Encabezado"/>
      <w:jc w:val="both"/>
      <w:rPr>
        <w:sz w:val="28"/>
        <w:szCs w:val="28"/>
        <w:lang w:val="nl-NL"/>
      </w:rPr>
    </w:pPr>
    <w:r w:rsidRPr="00BC1DFB">
      <w:rPr>
        <w:b/>
        <w:bCs/>
        <w:sz w:val="32"/>
        <w:szCs w:val="32"/>
        <w:lang w:val="nl-NL"/>
      </w:rPr>
      <w:t>HET VERBOND EN DE BLAUWDRUK</w:t>
    </w:r>
    <w:r>
      <w:rPr>
        <w:b/>
        <w:bCs/>
        <w:sz w:val="32"/>
        <w:szCs w:val="32"/>
        <w:lang w:val="nl-NL"/>
      </w:rPr>
      <w:t xml:space="preserve">                </w:t>
    </w:r>
    <w:r w:rsidRPr="00BC1DFB">
      <w:rPr>
        <w:b/>
        <w:bCs/>
        <w:sz w:val="32"/>
        <w:szCs w:val="32"/>
        <w:lang w:val="nl-NL"/>
      </w:rPr>
      <w:tab/>
      <w:t>Les 10 voor 6 september 2025</w:t>
    </w:r>
    <w:r w:rsidR="006503F8">
      <w:rPr>
        <w:b/>
        <w:bCs/>
        <w:sz w:val="32"/>
        <w:szCs w:val="32"/>
        <w:lang w:val="nl-NL"/>
      </w:rPr>
      <w:br/>
    </w:r>
    <w:r w:rsidR="00062372">
      <w:rPr>
        <w:b/>
        <w:bCs/>
        <w:sz w:val="32"/>
        <w:szCs w:val="32"/>
        <w:lang w:val="nl-NL"/>
      </w:rPr>
      <w:pict w14:anchorId="4391224B">
        <v:rect id="_x0000_i1025" style="width:0;height:1.5pt" o:hralign="center" o:hrstd="t" o:hr="t" fillcolor="#a0a0a0" stroked="f"/>
      </w:pict>
    </w:r>
    <w:r w:rsidR="006503F8">
      <w:rPr>
        <w:b/>
        <w:bCs/>
        <w:sz w:val="32"/>
        <w:szCs w:val="32"/>
        <w:lang w:val="nl-NL"/>
      </w:rPr>
      <w:br/>
    </w:r>
    <w:r w:rsidR="006503F8" w:rsidRPr="00493453">
      <w:rPr>
        <w:b/>
        <w:bCs/>
        <w:sz w:val="28"/>
        <w:szCs w:val="28"/>
        <w:u w:val="single"/>
        <w:lang w:val="nl-NL"/>
      </w:rPr>
      <w:t>Kerntekst:</w:t>
    </w:r>
    <w:r w:rsidR="006503F8" w:rsidRPr="00493453">
      <w:rPr>
        <w:sz w:val="28"/>
        <w:szCs w:val="28"/>
        <w:lang w:val="nl-NL"/>
      </w:rPr>
      <w:t xml:space="preserve"> </w:t>
    </w:r>
    <w:r w:rsidR="00493453" w:rsidRPr="00493453">
      <w:rPr>
        <w:sz w:val="28"/>
        <w:szCs w:val="28"/>
        <w:lang w:val="nl-NL"/>
      </w:rPr>
      <w:t>“</w:t>
    </w:r>
    <w:r w:rsidR="00493453" w:rsidRPr="00AA0AA9">
      <w:rPr>
        <w:color w:val="004E9A"/>
        <w:sz w:val="28"/>
        <w:szCs w:val="28"/>
        <w:lang w:val="nl-NL"/>
      </w:rPr>
      <w:t xml:space="preserve">Mozes kwam terug en vertelde al de woorden van de HEERE en al de bepalingen aan het volk. Toen antwoordde heel het volk eenstemmig en zij zeiden: Al de woorden die de HEERE gesproken heeft, zullen wij </w:t>
    </w:r>
    <w:r w:rsidR="00AA0AA9" w:rsidRPr="00AA0AA9">
      <w:rPr>
        <w:color w:val="004E9A"/>
        <w:sz w:val="28"/>
        <w:szCs w:val="28"/>
        <w:lang w:val="nl-NL"/>
      </w:rPr>
      <w:t>doen</w:t>
    </w:r>
    <w:r w:rsidR="00AA0AA9" w:rsidRPr="00493453">
      <w:rPr>
        <w:sz w:val="28"/>
        <w:szCs w:val="28"/>
        <w:lang w:val="nl-NL"/>
      </w:rPr>
      <w:t>“</w:t>
    </w:r>
    <w:r w:rsidR="00AA0AA9">
      <w:rPr>
        <w:sz w:val="28"/>
        <w:szCs w:val="28"/>
        <w:lang w:val="nl-NL"/>
      </w:rPr>
      <w:t>.</w:t>
    </w:r>
    <w:r w:rsidR="00493453">
      <w:rPr>
        <w:sz w:val="28"/>
        <w:szCs w:val="28"/>
        <w:lang w:val="nl-NL"/>
      </w:rPr>
      <w:t xml:space="preserve"> </w:t>
    </w:r>
    <w:r w:rsidR="00493453" w:rsidRPr="00493453">
      <w:rPr>
        <w:sz w:val="28"/>
        <w:szCs w:val="28"/>
        <w:lang w:val="nl-NL"/>
      </w:rPr>
      <w:t>Exodus</w:t>
    </w:r>
    <w:r w:rsidR="00493453" w:rsidRPr="00493453">
      <w:rPr>
        <w:b/>
        <w:bCs/>
        <w:sz w:val="28"/>
        <w:szCs w:val="28"/>
        <w:lang w:val="nl-NL"/>
      </w:rPr>
      <w:t xml:space="preserve"> 24:3, HSV</w:t>
    </w:r>
    <w:r w:rsidR="00493453">
      <w:rPr>
        <w:b/>
        <w:bCs/>
        <w:sz w:val="28"/>
        <w:szCs w:val="28"/>
        <w:lang w:val="nl-NL"/>
      </w:rPr>
      <w:br/>
    </w:r>
    <w:r w:rsidR="00062372">
      <w:rPr>
        <w:b/>
        <w:bCs/>
        <w:sz w:val="32"/>
        <w:szCs w:val="32"/>
        <w:lang w:val="nl-NL"/>
      </w:rPr>
      <w:pict w14:anchorId="3A4D9DD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727"/>
    <w:multiLevelType w:val="hybridMultilevel"/>
    <w:tmpl w:val="FE3E2E6E"/>
    <w:lvl w:ilvl="0" w:tplc="781086AA">
      <w:start w:val="1"/>
      <w:numFmt w:val="decimal"/>
      <w:lvlText w:val="%1."/>
      <w:lvlJc w:val="left"/>
      <w:pPr>
        <w:tabs>
          <w:tab w:val="num" w:pos="720"/>
        </w:tabs>
        <w:ind w:left="720" w:hanging="360"/>
      </w:pPr>
    </w:lvl>
    <w:lvl w:ilvl="1" w:tplc="A3E4DE82" w:tentative="1">
      <w:start w:val="1"/>
      <w:numFmt w:val="decimal"/>
      <w:lvlText w:val="%2."/>
      <w:lvlJc w:val="left"/>
      <w:pPr>
        <w:tabs>
          <w:tab w:val="num" w:pos="1440"/>
        </w:tabs>
        <w:ind w:left="1440" w:hanging="360"/>
      </w:pPr>
    </w:lvl>
    <w:lvl w:ilvl="2" w:tplc="A072A150" w:tentative="1">
      <w:start w:val="1"/>
      <w:numFmt w:val="decimal"/>
      <w:lvlText w:val="%3."/>
      <w:lvlJc w:val="left"/>
      <w:pPr>
        <w:tabs>
          <w:tab w:val="num" w:pos="2160"/>
        </w:tabs>
        <w:ind w:left="2160" w:hanging="360"/>
      </w:pPr>
    </w:lvl>
    <w:lvl w:ilvl="3" w:tplc="14E0167E" w:tentative="1">
      <w:start w:val="1"/>
      <w:numFmt w:val="decimal"/>
      <w:lvlText w:val="%4."/>
      <w:lvlJc w:val="left"/>
      <w:pPr>
        <w:tabs>
          <w:tab w:val="num" w:pos="2880"/>
        </w:tabs>
        <w:ind w:left="2880" w:hanging="360"/>
      </w:pPr>
    </w:lvl>
    <w:lvl w:ilvl="4" w:tplc="24064E4A" w:tentative="1">
      <w:start w:val="1"/>
      <w:numFmt w:val="decimal"/>
      <w:lvlText w:val="%5."/>
      <w:lvlJc w:val="left"/>
      <w:pPr>
        <w:tabs>
          <w:tab w:val="num" w:pos="3600"/>
        </w:tabs>
        <w:ind w:left="3600" w:hanging="360"/>
      </w:pPr>
    </w:lvl>
    <w:lvl w:ilvl="5" w:tplc="CC0A4FA4" w:tentative="1">
      <w:start w:val="1"/>
      <w:numFmt w:val="decimal"/>
      <w:lvlText w:val="%6."/>
      <w:lvlJc w:val="left"/>
      <w:pPr>
        <w:tabs>
          <w:tab w:val="num" w:pos="4320"/>
        </w:tabs>
        <w:ind w:left="4320" w:hanging="360"/>
      </w:pPr>
    </w:lvl>
    <w:lvl w:ilvl="6" w:tplc="BA0E481C" w:tentative="1">
      <w:start w:val="1"/>
      <w:numFmt w:val="decimal"/>
      <w:lvlText w:val="%7."/>
      <w:lvlJc w:val="left"/>
      <w:pPr>
        <w:tabs>
          <w:tab w:val="num" w:pos="5040"/>
        </w:tabs>
        <w:ind w:left="5040" w:hanging="360"/>
      </w:pPr>
    </w:lvl>
    <w:lvl w:ilvl="7" w:tplc="CA104E80" w:tentative="1">
      <w:start w:val="1"/>
      <w:numFmt w:val="decimal"/>
      <w:lvlText w:val="%8."/>
      <w:lvlJc w:val="left"/>
      <w:pPr>
        <w:tabs>
          <w:tab w:val="num" w:pos="5760"/>
        </w:tabs>
        <w:ind w:left="5760" w:hanging="360"/>
      </w:pPr>
    </w:lvl>
    <w:lvl w:ilvl="8" w:tplc="198C72DC" w:tentative="1">
      <w:start w:val="1"/>
      <w:numFmt w:val="decimal"/>
      <w:lvlText w:val="%9."/>
      <w:lvlJc w:val="left"/>
      <w:pPr>
        <w:tabs>
          <w:tab w:val="num" w:pos="6480"/>
        </w:tabs>
        <w:ind w:left="6480" w:hanging="360"/>
      </w:pPr>
    </w:lvl>
  </w:abstractNum>
  <w:abstractNum w:abstractNumId="1" w15:restartNumberingAfterBreak="0">
    <w:nsid w:val="3B590F00"/>
    <w:multiLevelType w:val="multilevel"/>
    <w:tmpl w:val="1596A20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388600"/>
        <w:sz w:val="36"/>
        <w:szCs w:val="36"/>
      </w:rPr>
    </w:lvl>
    <w:lvl w:ilvl="2">
      <w:start w:val="1"/>
      <w:numFmt w:val="lowerLetter"/>
      <w:lvlText w:val="%3)"/>
      <w:lvlJc w:val="left"/>
      <w:pPr>
        <w:ind w:left="1494"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25337DD"/>
    <w:multiLevelType w:val="multilevel"/>
    <w:tmpl w:val="78582646"/>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decimal"/>
      <w:lvlText w:val="%3)"/>
      <w:lvlJc w:val="left"/>
      <w:pPr>
        <w:ind w:left="1494" w:hanging="360"/>
      </w:pPr>
      <w:rPr>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A8A4173"/>
    <w:multiLevelType w:val="hybridMultilevel"/>
    <w:tmpl w:val="16062FB2"/>
    <w:lvl w:ilvl="0" w:tplc="87BA844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1304322">
    <w:abstractNumId w:val="1"/>
  </w:num>
  <w:num w:numId="2" w16cid:durableId="1890916239">
    <w:abstractNumId w:val="0"/>
  </w:num>
  <w:num w:numId="3" w16cid:durableId="1416708677">
    <w:abstractNumId w:val="2"/>
  </w:num>
  <w:num w:numId="4" w16cid:durableId="1937246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6B"/>
    <w:rsid w:val="00002FB7"/>
    <w:rsid w:val="00004746"/>
    <w:rsid w:val="00005F67"/>
    <w:rsid w:val="00015C9B"/>
    <w:rsid w:val="00046C50"/>
    <w:rsid w:val="0006719B"/>
    <w:rsid w:val="000A1823"/>
    <w:rsid w:val="000B2AC6"/>
    <w:rsid w:val="000B440E"/>
    <w:rsid w:val="000D125A"/>
    <w:rsid w:val="000F3B94"/>
    <w:rsid w:val="00150995"/>
    <w:rsid w:val="001573E9"/>
    <w:rsid w:val="00180B01"/>
    <w:rsid w:val="001A087F"/>
    <w:rsid w:val="001C0288"/>
    <w:rsid w:val="001E4AA8"/>
    <w:rsid w:val="00210743"/>
    <w:rsid w:val="00232E72"/>
    <w:rsid w:val="00241AAB"/>
    <w:rsid w:val="002D3DE0"/>
    <w:rsid w:val="002D3EDE"/>
    <w:rsid w:val="002D4B5C"/>
    <w:rsid w:val="002F0C91"/>
    <w:rsid w:val="003036B8"/>
    <w:rsid w:val="003217D7"/>
    <w:rsid w:val="00342729"/>
    <w:rsid w:val="0037136B"/>
    <w:rsid w:val="00395C43"/>
    <w:rsid w:val="003A343C"/>
    <w:rsid w:val="003D5E96"/>
    <w:rsid w:val="004673EE"/>
    <w:rsid w:val="00483BBC"/>
    <w:rsid w:val="00493453"/>
    <w:rsid w:val="004D5CB2"/>
    <w:rsid w:val="00503C20"/>
    <w:rsid w:val="00582427"/>
    <w:rsid w:val="005A11DD"/>
    <w:rsid w:val="005D5B92"/>
    <w:rsid w:val="00610946"/>
    <w:rsid w:val="00641A32"/>
    <w:rsid w:val="0064416E"/>
    <w:rsid w:val="006503F8"/>
    <w:rsid w:val="00660215"/>
    <w:rsid w:val="00670175"/>
    <w:rsid w:val="006B286A"/>
    <w:rsid w:val="00711123"/>
    <w:rsid w:val="00715A26"/>
    <w:rsid w:val="00716073"/>
    <w:rsid w:val="00742C45"/>
    <w:rsid w:val="00742FE2"/>
    <w:rsid w:val="0074413A"/>
    <w:rsid w:val="00750CFB"/>
    <w:rsid w:val="00764B99"/>
    <w:rsid w:val="007B227B"/>
    <w:rsid w:val="007C18DE"/>
    <w:rsid w:val="007C3232"/>
    <w:rsid w:val="007D3000"/>
    <w:rsid w:val="007D7118"/>
    <w:rsid w:val="00815660"/>
    <w:rsid w:val="0086352A"/>
    <w:rsid w:val="00892823"/>
    <w:rsid w:val="008E7734"/>
    <w:rsid w:val="00901D00"/>
    <w:rsid w:val="00906F94"/>
    <w:rsid w:val="00921621"/>
    <w:rsid w:val="00991555"/>
    <w:rsid w:val="009A5C5E"/>
    <w:rsid w:val="009C103E"/>
    <w:rsid w:val="009D7812"/>
    <w:rsid w:val="009E7686"/>
    <w:rsid w:val="00A03F39"/>
    <w:rsid w:val="00A14218"/>
    <w:rsid w:val="00A85482"/>
    <w:rsid w:val="00AA0AA9"/>
    <w:rsid w:val="00AA2C6C"/>
    <w:rsid w:val="00AB3082"/>
    <w:rsid w:val="00AB406A"/>
    <w:rsid w:val="00AC528E"/>
    <w:rsid w:val="00BA3EAE"/>
    <w:rsid w:val="00BB556D"/>
    <w:rsid w:val="00BC1DFB"/>
    <w:rsid w:val="00BC7D14"/>
    <w:rsid w:val="00C01254"/>
    <w:rsid w:val="00C22FAD"/>
    <w:rsid w:val="00C25047"/>
    <w:rsid w:val="00C46A68"/>
    <w:rsid w:val="00CB4F0F"/>
    <w:rsid w:val="00CB5F35"/>
    <w:rsid w:val="00CC40AD"/>
    <w:rsid w:val="00CE6CC6"/>
    <w:rsid w:val="00D24AA9"/>
    <w:rsid w:val="00D51A3B"/>
    <w:rsid w:val="00D672AD"/>
    <w:rsid w:val="00D86AE6"/>
    <w:rsid w:val="00DD7502"/>
    <w:rsid w:val="00DE2012"/>
    <w:rsid w:val="00DF7FF5"/>
    <w:rsid w:val="00E269BB"/>
    <w:rsid w:val="00E367B1"/>
    <w:rsid w:val="00E5330F"/>
    <w:rsid w:val="00E60D82"/>
    <w:rsid w:val="00E8367E"/>
    <w:rsid w:val="00EA2083"/>
    <w:rsid w:val="00ED70A8"/>
    <w:rsid w:val="00EF5C57"/>
    <w:rsid w:val="00F74832"/>
    <w:rsid w:val="00FB0CC0"/>
    <w:rsid w:val="00FD4ACB"/>
    <w:rsid w:val="00FD5755"/>
    <w:rsid w:val="00FD7D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5ECA67"/>
  <w15:chartTrackingRefBased/>
  <w15:docId w15:val="{8E8B13AC-4544-4619-8CF1-CB2D8F86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71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3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3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3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7136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7136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7136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7136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7136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7136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7136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7136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7136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71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36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71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36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7136B"/>
    <w:pPr>
      <w:spacing w:before="160"/>
      <w:jc w:val="center"/>
    </w:pPr>
    <w:rPr>
      <w:i/>
      <w:iCs/>
      <w:color w:val="404040" w:themeColor="text1" w:themeTint="BF"/>
    </w:rPr>
  </w:style>
  <w:style w:type="character" w:customStyle="1" w:styleId="CitaCar">
    <w:name w:val="Cita Car"/>
    <w:basedOn w:val="Fuentedeprrafopredeter"/>
    <w:link w:val="Cita"/>
    <w:uiPriority w:val="29"/>
    <w:rsid w:val="0037136B"/>
    <w:rPr>
      <w:i/>
      <w:iCs/>
      <w:color w:val="404040" w:themeColor="text1" w:themeTint="BF"/>
      <w:kern w:val="0"/>
      <w:sz w:val="24"/>
      <w14:ligatures w14:val="none"/>
    </w:rPr>
  </w:style>
  <w:style w:type="paragraph" w:styleId="Prrafodelista">
    <w:name w:val="List Paragraph"/>
    <w:basedOn w:val="Normal"/>
    <w:uiPriority w:val="34"/>
    <w:qFormat/>
    <w:rsid w:val="0037136B"/>
    <w:pPr>
      <w:ind w:left="720"/>
      <w:contextualSpacing/>
    </w:pPr>
  </w:style>
  <w:style w:type="character" w:styleId="nfasisintenso">
    <w:name w:val="Intense Emphasis"/>
    <w:basedOn w:val="Fuentedeprrafopredeter"/>
    <w:uiPriority w:val="21"/>
    <w:qFormat/>
    <w:rsid w:val="0037136B"/>
    <w:rPr>
      <w:i/>
      <w:iCs/>
      <w:color w:val="0F4761" w:themeColor="accent1" w:themeShade="BF"/>
    </w:rPr>
  </w:style>
  <w:style w:type="paragraph" w:styleId="Citadestacada">
    <w:name w:val="Intense Quote"/>
    <w:basedOn w:val="Normal"/>
    <w:next w:val="Normal"/>
    <w:link w:val="CitadestacadaCar"/>
    <w:uiPriority w:val="30"/>
    <w:qFormat/>
    <w:rsid w:val="00371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36B"/>
    <w:rPr>
      <w:i/>
      <w:iCs/>
      <w:color w:val="0F4761" w:themeColor="accent1" w:themeShade="BF"/>
      <w:kern w:val="0"/>
      <w:sz w:val="24"/>
      <w14:ligatures w14:val="none"/>
    </w:rPr>
  </w:style>
  <w:style w:type="character" w:styleId="Referenciaintensa">
    <w:name w:val="Intense Reference"/>
    <w:basedOn w:val="Fuentedeprrafopredeter"/>
    <w:uiPriority w:val="32"/>
    <w:qFormat/>
    <w:rsid w:val="0037136B"/>
    <w:rPr>
      <w:b/>
      <w:bCs/>
      <w:smallCaps/>
      <w:color w:val="0F4761" w:themeColor="accent1" w:themeShade="BF"/>
      <w:spacing w:val="5"/>
    </w:rPr>
  </w:style>
  <w:style w:type="paragraph" w:styleId="Encabezado">
    <w:name w:val="header"/>
    <w:basedOn w:val="Normal"/>
    <w:link w:val="EncabezadoCar"/>
    <w:uiPriority w:val="99"/>
    <w:unhideWhenUsed/>
    <w:rsid w:val="003217D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217D7"/>
    <w:rPr>
      <w:kern w:val="0"/>
      <w:sz w:val="24"/>
      <w14:ligatures w14:val="none"/>
    </w:rPr>
  </w:style>
  <w:style w:type="paragraph" w:styleId="Piedepgina">
    <w:name w:val="footer"/>
    <w:basedOn w:val="Normal"/>
    <w:link w:val="PiedepginaCar"/>
    <w:uiPriority w:val="99"/>
    <w:unhideWhenUsed/>
    <w:rsid w:val="003217D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217D7"/>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296">
      <w:bodyDiv w:val="1"/>
      <w:marLeft w:val="0"/>
      <w:marRight w:val="0"/>
      <w:marTop w:val="0"/>
      <w:marBottom w:val="0"/>
      <w:divBdr>
        <w:top w:val="none" w:sz="0" w:space="0" w:color="auto"/>
        <w:left w:val="none" w:sz="0" w:space="0" w:color="auto"/>
        <w:bottom w:val="none" w:sz="0" w:space="0" w:color="auto"/>
        <w:right w:val="none" w:sz="0" w:space="0" w:color="auto"/>
      </w:divBdr>
    </w:div>
    <w:div w:id="1980912702">
      <w:bodyDiv w:val="1"/>
      <w:marLeft w:val="0"/>
      <w:marRight w:val="0"/>
      <w:marTop w:val="0"/>
      <w:marBottom w:val="0"/>
      <w:divBdr>
        <w:top w:val="none" w:sz="0" w:space="0" w:color="auto"/>
        <w:left w:val="none" w:sz="0" w:space="0" w:color="auto"/>
        <w:bottom w:val="none" w:sz="0" w:space="0" w:color="auto"/>
        <w:right w:val="none" w:sz="0" w:space="0" w:color="auto"/>
      </w:divBdr>
      <w:divsChild>
        <w:div w:id="927346213">
          <w:marLeft w:val="706"/>
          <w:marRight w:val="0"/>
          <w:marTop w:val="0"/>
          <w:marBottom w:val="0"/>
          <w:divBdr>
            <w:top w:val="none" w:sz="0" w:space="0" w:color="auto"/>
            <w:left w:val="none" w:sz="0" w:space="0" w:color="auto"/>
            <w:bottom w:val="none" w:sz="0" w:space="0" w:color="auto"/>
            <w:right w:val="none" w:sz="0" w:space="0" w:color="auto"/>
          </w:divBdr>
        </w:div>
        <w:div w:id="1063991339">
          <w:marLeft w:val="706"/>
          <w:marRight w:val="0"/>
          <w:marTop w:val="0"/>
          <w:marBottom w:val="0"/>
          <w:divBdr>
            <w:top w:val="none" w:sz="0" w:space="0" w:color="auto"/>
            <w:left w:val="none" w:sz="0" w:space="0" w:color="auto"/>
            <w:bottom w:val="none" w:sz="0" w:space="0" w:color="auto"/>
            <w:right w:val="none" w:sz="0" w:space="0" w:color="auto"/>
          </w:divBdr>
        </w:div>
        <w:div w:id="1247567828">
          <w:marLeft w:val="706"/>
          <w:marRight w:val="0"/>
          <w:marTop w:val="0"/>
          <w:marBottom w:val="0"/>
          <w:divBdr>
            <w:top w:val="none" w:sz="0" w:space="0" w:color="auto"/>
            <w:left w:val="none" w:sz="0" w:space="0" w:color="auto"/>
            <w:bottom w:val="none" w:sz="0" w:space="0" w:color="auto"/>
            <w:right w:val="none" w:sz="0" w:space="0" w:color="auto"/>
          </w:divBdr>
        </w:div>
        <w:div w:id="1389301574">
          <w:marLeft w:val="706"/>
          <w:marRight w:val="0"/>
          <w:marTop w:val="0"/>
          <w:marBottom w:val="0"/>
          <w:divBdr>
            <w:top w:val="none" w:sz="0" w:space="0" w:color="auto"/>
            <w:left w:val="none" w:sz="0" w:space="0" w:color="auto"/>
            <w:bottom w:val="none" w:sz="0" w:space="0" w:color="auto"/>
            <w:right w:val="none" w:sz="0" w:space="0" w:color="auto"/>
          </w:divBdr>
        </w:div>
        <w:div w:id="1507868269">
          <w:marLeft w:val="706"/>
          <w:marRight w:val="0"/>
          <w:marTop w:val="0"/>
          <w:marBottom w:val="0"/>
          <w:divBdr>
            <w:top w:val="none" w:sz="0" w:space="0" w:color="auto"/>
            <w:left w:val="none" w:sz="0" w:space="0" w:color="auto"/>
            <w:bottom w:val="none" w:sz="0" w:space="0" w:color="auto"/>
            <w:right w:val="none" w:sz="0" w:space="0" w:color="auto"/>
          </w:divBdr>
        </w:div>
        <w:div w:id="866022088">
          <w:marLeft w:val="706"/>
          <w:marRight w:val="0"/>
          <w:marTop w:val="0"/>
          <w:marBottom w:val="0"/>
          <w:divBdr>
            <w:top w:val="none" w:sz="0" w:space="0" w:color="auto"/>
            <w:left w:val="none" w:sz="0" w:space="0" w:color="auto"/>
            <w:bottom w:val="none" w:sz="0" w:space="0" w:color="auto"/>
            <w:right w:val="none" w:sz="0" w:space="0" w:color="auto"/>
          </w:divBdr>
        </w:div>
        <w:div w:id="961879906">
          <w:marLeft w:val="706"/>
          <w:marRight w:val="0"/>
          <w:marTop w:val="0"/>
          <w:marBottom w:val="0"/>
          <w:divBdr>
            <w:top w:val="none" w:sz="0" w:space="0" w:color="auto"/>
            <w:left w:val="none" w:sz="0" w:space="0" w:color="auto"/>
            <w:bottom w:val="none" w:sz="0" w:space="0" w:color="auto"/>
            <w:right w:val="none" w:sz="0" w:space="0" w:color="auto"/>
          </w:divBdr>
        </w:div>
        <w:div w:id="186331867">
          <w:marLeft w:val="706"/>
          <w:marRight w:val="0"/>
          <w:marTop w:val="0"/>
          <w:marBottom w:val="0"/>
          <w:divBdr>
            <w:top w:val="none" w:sz="0" w:space="0" w:color="auto"/>
            <w:left w:val="none" w:sz="0" w:space="0" w:color="auto"/>
            <w:bottom w:val="none" w:sz="0" w:space="0" w:color="auto"/>
            <w:right w:val="none" w:sz="0" w:space="0" w:color="auto"/>
          </w:divBdr>
        </w:div>
        <w:div w:id="1148932782">
          <w:marLeft w:val="706"/>
          <w:marRight w:val="0"/>
          <w:marTop w:val="0"/>
          <w:marBottom w:val="0"/>
          <w:divBdr>
            <w:top w:val="none" w:sz="0" w:space="0" w:color="auto"/>
            <w:left w:val="none" w:sz="0" w:space="0" w:color="auto"/>
            <w:bottom w:val="none" w:sz="0" w:space="0" w:color="auto"/>
            <w:right w:val="none" w:sz="0" w:space="0" w:color="auto"/>
          </w:divBdr>
        </w:div>
        <w:div w:id="210117407">
          <w:marLeft w:val="706"/>
          <w:marRight w:val="0"/>
          <w:marTop w:val="0"/>
          <w:marBottom w:val="0"/>
          <w:divBdr>
            <w:top w:val="none" w:sz="0" w:space="0" w:color="auto"/>
            <w:left w:val="none" w:sz="0" w:space="0" w:color="auto"/>
            <w:bottom w:val="none" w:sz="0" w:space="0" w:color="auto"/>
            <w:right w:val="none" w:sz="0" w:space="0" w:color="auto"/>
          </w:divBdr>
        </w:div>
        <w:div w:id="1342857127">
          <w:marLeft w:val="706"/>
          <w:marRight w:val="0"/>
          <w:marTop w:val="0"/>
          <w:marBottom w:val="0"/>
          <w:divBdr>
            <w:top w:val="none" w:sz="0" w:space="0" w:color="auto"/>
            <w:left w:val="none" w:sz="0" w:space="0" w:color="auto"/>
            <w:bottom w:val="none" w:sz="0" w:space="0" w:color="auto"/>
            <w:right w:val="none" w:sz="0" w:space="0" w:color="auto"/>
          </w:divBdr>
        </w:div>
        <w:div w:id="227234361">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5382</Characters>
  <Application>Microsoft Office Word</Application>
  <DocSecurity>0</DocSecurity>
  <Lines>44</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3</cp:revision>
  <cp:lastPrinted>2025-09-02T16:59:00Z</cp:lastPrinted>
  <dcterms:created xsi:type="dcterms:W3CDTF">2025-09-02T16:59:00Z</dcterms:created>
  <dcterms:modified xsi:type="dcterms:W3CDTF">2025-09-02T16:59:00Z</dcterms:modified>
</cp:coreProperties>
</file>