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2FF2F" w14:textId="768176D7" w:rsidR="00067DC2" w:rsidRPr="001D0422" w:rsidRDefault="005A03A0" w:rsidP="004A41E6">
      <w:pPr>
        <w:pBdr>
          <w:bottom w:val="single" w:sz="4" w:space="1" w:color="auto"/>
        </w:pBdr>
        <w:ind w:left="360"/>
        <w:jc w:val="both"/>
        <w:rPr>
          <w:sz w:val="28"/>
          <w:szCs w:val="24"/>
          <w:lang w:val="nl-NL"/>
        </w:rPr>
      </w:pPr>
      <w:r w:rsidRPr="001D0422">
        <w:rPr>
          <w:b/>
          <w:bCs/>
          <w:sz w:val="28"/>
          <w:szCs w:val="24"/>
          <w:lang w:val="nl-NL"/>
        </w:rPr>
        <w:t>INLEIDING</w:t>
      </w:r>
      <w:r w:rsidRPr="001D0422">
        <w:rPr>
          <w:sz w:val="28"/>
          <w:szCs w:val="24"/>
          <w:lang w:val="nl-NL"/>
        </w:rPr>
        <w:br/>
      </w:r>
      <w:r w:rsidR="00A86DB9" w:rsidRPr="001D0422">
        <w:rPr>
          <w:lang w:val="nl-NL"/>
        </w:rPr>
        <w:t>Het waren geen gemakkelijke tijden voor Paul</w:t>
      </w:r>
      <w:r w:rsidR="00AA00F8" w:rsidRPr="001D0422">
        <w:rPr>
          <w:lang w:val="nl-NL"/>
        </w:rPr>
        <w:t>us</w:t>
      </w:r>
      <w:r w:rsidR="00A86DB9" w:rsidRPr="001D0422">
        <w:rPr>
          <w:lang w:val="nl-NL"/>
        </w:rPr>
        <w:t>. Het zou makkelijk zijn geweest om toe te geven aan wanhoop bij het verlies van zijn vrijheid.</w:t>
      </w:r>
      <w:r w:rsidR="00AA00F8" w:rsidRPr="001D0422">
        <w:rPr>
          <w:lang w:val="nl-NL"/>
        </w:rPr>
        <w:t xml:space="preserve"> Echter, net zoals hij hymnes had gezongen in zijn grimmige Filipische gevangenis, vond Paulus redenen tot dankbaarheid om over te brengen aan zijn broeders en zusters in Filippi en </w:t>
      </w:r>
      <w:r w:rsidR="000D543C" w:rsidRPr="001D0422">
        <w:rPr>
          <w:lang w:val="nl-NL"/>
        </w:rPr>
        <w:t>Kolosse</w:t>
      </w:r>
      <w:r w:rsidR="00AA00F8" w:rsidRPr="001D0422">
        <w:rPr>
          <w:lang w:val="nl-NL"/>
        </w:rPr>
        <w:t>.</w:t>
      </w:r>
      <w:r w:rsidR="0097195A" w:rsidRPr="001D0422">
        <w:rPr>
          <w:lang w:val="nl-NL"/>
        </w:rPr>
        <w:t xml:space="preserve"> Zijn gevangenschap weerhield hem er niet van om met zijn Vader te blijven communiceren en voor anderen te pleiten door middel van gebed.</w:t>
      </w:r>
    </w:p>
    <w:p w14:paraId="32947E32" w14:textId="6EED0F2B" w:rsidR="002958A3" w:rsidRPr="001D0422" w:rsidRDefault="0037040D" w:rsidP="00DE115D">
      <w:pPr>
        <w:pStyle w:val="Prrafodelista"/>
        <w:numPr>
          <w:ilvl w:val="0"/>
          <w:numId w:val="1"/>
        </w:numPr>
        <w:rPr>
          <w:b/>
          <w:bCs/>
          <w:szCs w:val="24"/>
          <w:lang w:val="nl-NL"/>
        </w:rPr>
      </w:pPr>
      <w:r w:rsidRPr="001D0422">
        <w:rPr>
          <w:b/>
          <w:bCs/>
          <w:szCs w:val="24"/>
          <w:lang w:val="nl-NL"/>
        </w:rPr>
        <w:t>REDENEN OM DANK TE BETUIGEN EN TE BIDDEN IN DE BRIEF AAN DE FILIPPENZEN:</w:t>
      </w:r>
    </w:p>
    <w:p w14:paraId="05BA09DA" w14:textId="5EB07655" w:rsidR="002958A3" w:rsidRPr="001D0422" w:rsidRDefault="00815193" w:rsidP="002958A3">
      <w:pPr>
        <w:pStyle w:val="Prrafodelista"/>
        <w:numPr>
          <w:ilvl w:val="1"/>
          <w:numId w:val="1"/>
        </w:numPr>
        <w:rPr>
          <w:b/>
          <w:bCs/>
          <w:szCs w:val="24"/>
          <w:lang w:val="nl-NL"/>
        </w:rPr>
      </w:pPr>
      <w:r w:rsidRPr="001D0422">
        <w:rPr>
          <w:b/>
          <w:bCs/>
          <w:szCs w:val="24"/>
          <w:lang w:val="nl-NL"/>
        </w:rPr>
        <w:t>Redenen om dankbaar te zijn (Filippenzen 1:3-8) — zondag</w:t>
      </w:r>
      <w:r w:rsidRPr="001D0422">
        <w:rPr>
          <w:b/>
          <w:bCs/>
          <w:szCs w:val="24"/>
          <w:lang w:val="nl-NL"/>
        </w:rPr>
        <w:br/>
      </w:r>
      <w:r w:rsidR="00CC7ABF" w:rsidRPr="001D0422">
        <w:rPr>
          <w:i/>
          <w:iCs/>
          <w:color w:val="0070C0"/>
          <w:szCs w:val="24"/>
          <w:lang w:val="nl-NL"/>
        </w:rPr>
        <w:t>“Ik vertrouw erop dat Hij Die in u een goed werk begonnen is, dat voltooien zal tot op de dag van Jezus Christus.”</w:t>
      </w:r>
      <w:r w:rsidR="00CC7ABF" w:rsidRPr="001D0422">
        <w:rPr>
          <w:b/>
          <w:bCs/>
          <w:color w:val="0070C0"/>
          <w:szCs w:val="24"/>
          <w:lang w:val="nl-NL"/>
        </w:rPr>
        <w:t xml:space="preserve"> </w:t>
      </w:r>
      <w:r w:rsidR="00CC7ABF" w:rsidRPr="001D0422">
        <w:rPr>
          <w:b/>
          <w:bCs/>
          <w:szCs w:val="24"/>
          <w:lang w:val="nl-NL"/>
        </w:rPr>
        <w:t>(Filippenzen 1:6)</w:t>
      </w:r>
    </w:p>
    <w:p w14:paraId="590EE4EA" w14:textId="67E401E8" w:rsidR="002958A3" w:rsidRPr="001D0422" w:rsidRDefault="00243098" w:rsidP="00243098">
      <w:pPr>
        <w:pStyle w:val="Prrafodelista"/>
        <w:numPr>
          <w:ilvl w:val="2"/>
          <w:numId w:val="1"/>
        </w:numPr>
        <w:jc w:val="both"/>
        <w:rPr>
          <w:szCs w:val="24"/>
          <w:lang w:val="nl-NL"/>
        </w:rPr>
      </w:pPr>
      <w:r w:rsidRPr="001D0422">
        <w:rPr>
          <w:szCs w:val="24"/>
          <w:lang w:val="nl-NL"/>
        </w:rPr>
        <w:t>Paulus begint zijn brief met het danken van God voor de gelovigen in Filippi</w:t>
      </w:r>
      <w:r w:rsidRPr="001D0422">
        <w:rPr>
          <w:szCs w:val="24"/>
          <w:lang w:val="nl-NL"/>
        </w:rPr>
        <w:br/>
        <w:t>(</w:t>
      </w:r>
      <w:r w:rsidRPr="001D0422">
        <w:rPr>
          <w:b/>
          <w:bCs/>
          <w:color w:val="80340D" w:themeColor="accent2" w:themeShade="80"/>
          <w:szCs w:val="24"/>
          <w:lang w:val="nl-NL"/>
        </w:rPr>
        <w:t>Fil. 1:3</w:t>
      </w:r>
      <w:r w:rsidRPr="001D0422">
        <w:rPr>
          <w:szCs w:val="24"/>
          <w:lang w:val="nl-NL"/>
        </w:rPr>
        <w:t>), van wie hij zielsveel hield. (</w:t>
      </w:r>
      <w:r w:rsidRPr="001D0422">
        <w:rPr>
          <w:b/>
          <w:bCs/>
          <w:color w:val="80340D" w:themeColor="accent2" w:themeShade="80"/>
          <w:szCs w:val="24"/>
          <w:lang w:val="nl-NL"/>
        </w:rPr>
        <w:t>Fil. 1:8</w:t>
      </w:r>
      <w:r w:rsidRPr="001D0422">
        <w:rPr>
          <w:szCs w:val="24"/>
          <w:lang w:val="nl-NL"/>
        </w:rPr>
        <w:t>)</w:t>
      </w:r>
      <w:r w:rsidR="00B93CA5" w:rsidRPr="001D0422">
        <w:rPr>
          <w:szCs w:val="24"/>
          <w:lang w:val="nl-NL"/>
        </w:rPr>
        <w:t>.</w:t>
      </w:r>
    </w:p>
    <w:p w14:paraId="5EAEB4EB" w14:textId="145CDFFB" w:rsidR="00B93CA5" w:rsidRPr="001D0422" w:rsidRDefault="00243098" w:rsidP="00243098">
      <w:pPr>
        <w:pStyle w:val="Prrafodelista"/>
        <w:numPr>
          <w:ilvl w:val="2"/>
          <w:numId w:val="1"/>
        </w:numPr>
        <w:jc w:val="both"/>
        <w:rPr>
          <w:szCs w:val="24"/>
          <w:lang w:val="nl-NL"/>
        </w:rPr>
      </w:pPr>
      <w:r w:rsidRPr="001D0422">
        <w:rPr>
          <w:szCs w:val="24"/>
          <w:lang w:val="nl-NL"/>
        </w:rPr>
        <w:t>Net zoals de hogepriester op zijn borstplaat droeg, naast zijn hart, de namen van de stammen van Israël op edelstenen gegraveerd toen hij voor God stond, droeg Paulus "in zijn hart" elk lid van de kerk wanneer hij voor God stond in gebed om voor hen te pleiten. (</w:t>
      </w:r>
      <w:r w:rsidRPr="001D0422">
        <w:rPr>
          <w:b/>
          <w:bCs/>
          <w:color w:val="80340D" w:themeColor="accent2" w:themeShade="80"/>
          <w:szCs w:val="24"/>
          <w:lang w:val="nl-NL"/>
        </w:rPr>
        <w:t>Fil. 1:7</w:t>
      </w:r>
      <w:r w:rsidR="00B93CA5" w:rsidRPr="001D0422">
        <w:rPr>
          <w:szCs w:val="24"/>
          <w:lang w:val="nl-NL"/>
        </w:rPr>
        <w:t>).</w:t>
      </w:r>
    </w:p>
    <w:p w14:paraId="52084BEA" w14:textId="17FECB49" w:rsidR="00B93CA5" w:rsidRPr="001D0422" w:rsidRDefault="00243098" w:rsidP="00243098">
      <w:pPr>
        <w:pStyle w:val="Prrafodelista"/>
        <w:numPr>
          <w:ilvl w:val="2"/>
          <w:numId w:val="1"/>
        </w:numPr>
        <w:jc w:val="both"/>
        <w:rPr>
          <w:szCs w:val="24"/>
          <w:lang w:val="nl-NL"/>
        </w:rPr>
      </w:pPr>
      <w:r w:rsidRPr="001D0422">
        <w:rPr>
          <w:szCs w:val="24"/>
          <w:lang w:val="nl-NL"/>
        </w:rPr>
        <w:t>Zijn dankbaarheid omvatte het feit dat de Filippenzen trouw bleven aan het evangelie, en dat God hen elke dag volmaakte. (</w:t>
      </w:r>
      <w:r w:rsidRPr="001D0422">
        <w:rPr>
          <w:b/>
          <w:bCs/>
          <w:color w:val="80340D" w:themeColor="accent2" w:themeShade="80"/>
          <w:szCs w:val="24"/>
          <w:lang w:val="nl-NL"/>
        </w:rPr>
        <w:t>Fil. 1:5-6</w:t>
      </w:r>
      <w:r w:rsidR="00B93CA5" w:rsidRPr="001D0422">
        <w:rPr>
          <w:szCs w:val="24"/>
          <w:lang w:val="nl-NL"/>
        </w:rPr>
        <w:t>).</w:t>
      </w:r>
    </w:p>
    <w:p w14:paraId="4F757066" w14:textId="7FD774B5" w:rsidR="00B93CA5" w:rsidRPr="001D0422" w:rsidRDefault="00243098" w:rsidP="00243098">
      <w:pPr>
        <w:pStyle w:val="Prrafodelista"/>
        <w:numPr>
          <w:ilvl w:val="2"/>
          <w:numId w:val="1"/>
        </w:numPr>
        <w:jc w:val="both"/>
        <w:rPr>
          <w:szCs w:val="24"/>
          <w:lang w:val="nl-NL"/>
        </w:rPr>
      </w:pPr>
      <w:r w:rsidRPr="001D0422">
        <w:rPr>
          <w:szCs w:val="24"/>
          <w:lang w:val="nl-NL"/>
        </w:rPr>
        <w:t xml:space="preserve">De derde reden tot dankbaarheid was dat de Filippenzen met hem deelden </w:t>
      </w:r>
      <w:r w:rsidRPr="001D0422">
        <w:rPr>
          <w:i/>
          <w:iCs/>
          <w:color w:val="0070C0"/>
          <w:szCs w:val="24"/>
          <w:lang w:val="nl-NL"/>
        </w:rPr>
        <w:t>"in mijn boeien, en in de verdediging en bevestiging van het evangelie"</w:t>
      </w:r>
      <w:r w:rsidRPr="001D0422">
        <w:rPr>
          <w:color w:val="0070C0"/>
          <w:szCs w:val="24"/>
          <w:lang w:val="nl-NL"/>
        </w:rPr>
        <w:t xml:space="preserve"> </w:t>
      </w:r>
      <w:r w:rsidRPr="001D0422">
        <w:rPr>
          <w:szCs w:val="24"/>
          <w:lang w:val="nl-NL"/>
        </w:rPr>
        <w:t>(</w:t>
      </w:r>
      <w:r w:rsidRPr="001D0422">
        <w:rPr>
          <w:b/>
          <w:bCs/>
          <w:color w:val="80340D" w:themeColor="accent2" w:themeShade="80"/>
          <w:szCs w:val="24"/>
          <w:lang w:val="nl-NL"/>
        </w:rPr>
        <w:t>Fil. 1:7</w:t>
      </w:r>
      <w:r w:rsidR="00B93CA5" w:rsidRPr="001D0422">
        <w:rPr>
          <w:szCs w:val="24"/>
          <w:lang w:val="nl-NL"/>
        </w:rPr>
        <w:t>).</w:t>
      </w:r>
    </w:p>
    <w:p w14:paraId="6710BFEC" w14:textId="08B7DF74" w:rsidR="00F33BEA" w:rsidRPr="001D0422" w:rsidRDefault="002B1EC8" w:rsidP="00F33BEA">
      <w:pPr>
        <w:pStyle w:val="Prrafodelista"/>
        <w:numPr>
          <w:ilvl w:val="1"/>
          <w:numId w:val="1"/>
        </w:numPr>
        <w:rPr>
          <w:i/>
          <w:iCs/>
          <w:color w:val="0070C0"/>
          <w:szCs w:val="24"/>
          <w:lang w:val="nl-NL"/>
        </w:rPr>
      </w:pPr>
      <w:r w:rsidRPr="001D0422">
        <w:rPr>
          <w:b/>
          <w:bCs/>
          <w:szCs w:val="24"/>
          <w:lang w:val="nl-NL"/>
        </w:rPr>
        <w:t>Gebedsverzoeken (Filippenzen 1:9-11</w:t>
      </w:r>
      <w:r w:rsidR="002958A3" w:rsidRPr="001D0422">
        <w:rPr>
          <w:b/>
          <w:bCs/>
          <w:szCs w:val="24"/>
          <w:lang w:val="nl-NL"/>
        </w:rPr>
        <w:t>)</w:t>
      </w:r>
      <w:r w:rsidRPr="001D0422">
        <w:rPr>
          <w:b/>
          <w:bCs/>
          <w:szCs w:val="24"/>
          <w:lang w:val="nl-NL"/>
        </w:rPr>
        <w:t xml:space="preserve"> — maandag</w:t>
      </w:r>
      <w:r w:rsidR="00F71850" w:rsidRPr="001D0422">
        <w:rPr>
          <w:b/>
          <w:bCs/>
          <w:szCs w:val="24"/>
          <w:lang w:val="nl-NL"/>
        </w:rPr>
        <w:br/>
      </w:r>
      <w:r w:rsidR="00F33BEA" w:rsidRPr="001D0422">
        <w:rPr>
          <w:i/>
          <w:iCs/>
          <w:color w:val="0070C0"/>
          <w:szCs w:val="24"/>
          <w:lang w:val="nl-NL"/>
        </w:rPr>
        <w:t>“En dit bid ik dat uw liefde nog steeds overvloediger wordt in kennis en alle fijngevoeligheid,</w:t>
      </w:r>
    </w:p>
    <w:p w14:paraId="4D18A0D3" w14:textId="089FB9BF" w:rsidR="002958A3" w:rsidRPr="001D0422" w:rsidRDefault="00F33BEA" w:rsidP="00F33BEA">
      <w:pPr>
        <w:pStyle w:val="Prrafodelista"/>
        <w:rPr>
          <w:b/>
          <w:bCs/>
          <w:szCs w:val="24"/>
          <w:lang w:val="nl-NL"/>
        </w:rPr>
      </w:pPr>
      <w:r w:rsidRPr="001D0422">
        <w:rPr>
          <w:i/>
          <w:iCs/>
          <w:color w:val="0070C0"/>
          <w:szCs w:val="24"/>
          <w:lang w:val="nl-NL"/>
        </w:rPr>
        <w:t>opdat u kunt onderscheiden wat wezenlijk is, opdat u oprecht bent en zonder aanstoot te geven tot de dag van Christus, vervuld met vruchten van gerechtigheid, die door Jezus Christus zijn, tot heerlijkheid en lof van God.”</w:t>
      </w:r>
      <w:r w:rsidRPr="001D0422">
        <w:rPr>
          <w:b/>
          <w:bCs/>
          <w:color w:val="0070C0"/>
          <w:szCs w:val="24"/>
          <w:lang w:val="nl-NL"/>
        </w:rPr>
        <w:t xml:space="preserve"> </w:t>
      </w:r>
      <w:r w:rsidRPr="001D0422">
        <w:rPr>
          <w:b/>
          <w:bCs/>
          <w:szCs w:val="24"/>
          <w:lang w:val="nl-NL"/>
        </w:rPr>
        <w:t>(Filippenzen 1:9-11 HSV)</w:t>
      </w:r>
    </w:p>
    <w:p w14:paraId="3902FAFA" w14:textId="05C2EC5A" w:rsidR="00B93CA5" w:rsidRPr="001D0422" w:rsidRDefault="00F33BEA" w:rsidP="000E6EF4">
      <w:pPr>
        <w:pStyle w:val="Prrafodelista"/>
        <w:numPr>
          <w:ilvl w:val="2"/>
          <w:numId w:val="1"/>
        </w:numPr>
        <w:rPr>
          <w:szCs w:val="24"/>
          <w:lang w:val="nl-NL"/>
        </w:rPr>
      </w:pPr>
      <w:r w:rsidRPr="001D0422">
        <w:rPr>
          <w:szCs w:val="24"/>
          <w:lang w:val="nl-NL"/>
        </w:rPr>
        <w:t>We kunnen Paulus' gebedsmotivatie beschouwen als een "geketende reden“ (</w:t>
      </w:r>
      <w:r w:rsidRPr="001D0422">
        <w:rPr>
          <w:b/>
          <w:bCs/>
          <w:color w:val="80340D" w:themeColor="accent2" w:themeShade="80"/>
          <w:szCs w:val="24"/>
          <w:lang w:val="nl-NL"/>
        </w:rPr>
        <w:t>Fil. 1:9-11</w:t>
      </w:r>
      <w:r w:rsidRPr="001D0422">
        <w:rPr>
          <w:szCs w:val="24"/>
          <w:lang w:val="nl-NL"/>
        </w:rPr>
        <w:t>):</w:t>
      </w:r>
    </w:p>
    <w:p w14:paraId="489D1249" w14:textId="07DE296A" w:rsidR="000E6EF4" w:rsidRPr="001D0422" w:rsidRDefault="00F33BEA" w:rsidP="000E6EF4">
      <w:pPr>
        <w:pStyle w:val="Prrafodelista"/>
        <w:numPr>
          <w:ilvl w:val="3"/>
          <w:numId w:val="1"/>
        </w:numPr>
        <w:rPr>
          <w:szCs w:val="24"/>
          <w:lang w:val="nl-NL"/>
        </w:rPr>
      </w:pPr>
      <w:r w:rsidRPr="001D0422">
        <w:rPr>
          <w:szCs w:val="24"/>
          <w:lang w:val="nl-NL"/>
        </w:rPr>
        <w:t>Moge liefde in jou overvloedig zijn.</w:t>
      </w:r>
    </w:p>
    <w:p w14:paraId="4CD357BB" w14:textId="59D6C7D3" w:rsidR="000E6EF4" w:rsidRPr="001D0422" w:rsidRDefault="00F33BEA" w:rsidP="000E6EF4">
      <w:pPr>
        <w:pStyle w:val="Prrafodelista"/>
        <w:numPr>
          <w:ilvl w:val="3"/>
          <w:numId w:val="1"/>
        </w:numPr>
        <w:rPr>
          <w:szCs w:val="24"/>
          <w:lang w:val="nl-NL"/>
        </w:rPr>
      </w:pPr>
      <w:r w:rsidRPr="001D0422">
        <w:rPr>
          <w:szCs w:val="24"/>
          <w:lang w:val="nl-NL"/>
        </w:rPr>
        <w:t>Het zal je wijzer maken.</w:t>
      </w:r>
    </w:p>
    <w:p w14:paraId="62D97946" w14:textId="462994CE" w:rsidR="000E6EF4" w:rsidRPr="001D0422" w:rsidRDefault="00F33BEA" w:rsidP="000E6EF4">
      <w:pPr>
        <w:pStyle w:val="Prrafodelista"/>
        <w:numPr>
          <w:ilvl w:val="3"/>
          <w:numId w:val="1"/>
        </w:numPr>
        <w:rPr>
          <w:szCs w:val="24"/>
          <w:lang w:val="nl-NL"/>
        </w:rPr>
      </w:pPr>
      <w:r w:rsidRPr="001D0422">
        <w:rPr>
          <w:szCs w:val="24"/>
          <w:lang w:val="nl-NL"/>
        </w:rPr>
        <w:t>Je zult het beste onderscheiden.</w:t>
      </w:r>
    </w:p>
    <w:p w14:paraId="4C0E5230" w14:textId="3707D694" w:rsidR="000E6EF4" w:rsidRPr="001D0422" w:rsidRDefault="00F33BEA" w:rsidP="000E6EF4">
      <w:pPr>
        <w:pStyle w:val="Prrafodelista"/>
        <w:numPr>
          <w:ilvl w:val="3"/>
          <w:numId w:val="1"/>
        </w:numPr>
        <w:rPr>
          <w:szCs w:val="24"/>
          <w:lang w:val="nl-NL"/>
        </w:rPr>
      </w:pPr>
      <w:r w:rsidRPr="001D0422">
        <w:rPr>
          <w:szCs w:val="24"/>
          <w:lang w:val="nl-NL"/>
        </w:rPr>
        <w:t xml:space="preserve">Je zult puur en rechtop zijn. </w:t>
      </w:r>
    </w:p>
    <w:p w14:paraId="5C73DA85" w14:textId="3134E421" w:rsidR="000E6EF4" w:rsidRPr="001D0422" w:rsidRDefault="00F33BEA" w:rsidP="000E6EF4">
      <w:pPr>
        <w:pStyle w:val="Prrafodelista"/>
        <w:numPr>
          <w:ilvl w:val="3"/>
          <w:numId w:val="1"/>
        </w:numPr>
        <w:rPr>
          <w:szCs w:val="24"/>
          <w:lang w:val="nl-NL"/>
        </w:rPr>
      </w:pPr>
      <w:r w:rsidRPr="001D0422">
        <w:rPr>
          <w:szCs w:val="24"/>
          <w:lang w:val="nl-NL"/>
        </w:rPr>
        <w:t>Je zult vrucht dragen door Jezus Christus.</w:t>
      </w:r>
    </w:p>
    <w:p w14:paraId="0C18D387" w14:textId="074E2518" w:rsidR="000E6EF4" w:rsidRPr="001D0422" w:rsidRDefault="00F33BEA" w:rsidP="000E6EF4">
      <w:pPr>
        <w:pStyle w:val="Prrafodelista"/>
        <w:numPr>
          <w:ilvl w:val="3"/>
          <w:numId w:val="1"/>
        </w:numPr>
        <w:rPr>
          <w:szCs w:val="24"/>
          <w:lang w:val="nl-NL"/>
        </w:rPr>
      </w:pPr>
      <w:r w:rsidRPr="001D0422">
        <w:rPr>
          <w:szCs w:val="24"/>
          <w:lang w:val="nl-NL"/>
        </w:rPr>
        <w:t>Dit zal resulteren in glorie en lof voor God.</w:t>
      </w:r>
    </w:p>
    <w:p w14:paraId="56CA8063" w14:textId="61AB2CE8" w:rsidR="000E6EF4" w:rsidRPr="001D0422" w:rsidRDefault="00F33BEA" w:rsidP="00802F5D">
      <w:pPr>
        <w:pStyle w:val="Prrafodelista"/>
        <w:numPr>
          <w:ilvl w:val="2"/>
          <w:numId w:val="1"/>
        </w:numPr>
        <w:rPr>
          <w:szCs w:val="24"/>
          <w:lang w:val="nl-NL"/>
        </w:rPr>
      </w:pPr>
      <w:r w:rsidRPr="001D0422">
        <w:rPr>
          <w:szCs w:val="24"/>
          <w:lang w:val="nl-NL"/>
        </w:rPr>
        <w:t>Hoe kan onze liefde "steeds meer en meer groeien"? Waarom is dat zo belangrijk voor het christelijke leven?</w:t>
      </w:r>
    </w:p>
    <w:p w14:paraId="44DE9412" w14:textId="718C4AB9" w:rsidR="002958A3" w:rsidRPr="001D0422" w:rsidRDefault="00925952" w:rsidP="002958A3">
      <w:pPr>
        <w:pStyle w:val="Prrafodelista"/>
        <w:numPr>
          <w:ilvl w:val="0"/>
          <w:numId w:val="1"/>
        </w:numPr>
        <w:rPr>
          <w:b/>
          <w:bCs/>
          <w:szCs w:val="24"/>
          <w:lang w:val="nl-NL"/>
        </w:rPr>
      </w:pPr>
      <w:r w:rsidRPr="001D0422">
        <w:rPr>
          <w:b/>
          <w:bCs/>
          <w:szCs w:val="24"/>
          <w:lang w:val="nl-NL"/>
        </w:rPr>
        <w:t>DANK BETUIGEN EN BIDDEN IN MOEILIJKE TIJDEN (Filippenzen</w:t>
      </w:r>
      <w:r w:rsidR="00F33BEA" w:rsidRPr="001D0422">
        <w:rPr>
          <w:b/>
          <w:bCs/>
          <w:szCs w:val="24"/>
          <w:lang w:val="nl-NL"/>
        </w:rPr>
        <w:t xml:space="preserve"> </w:t>
      </w:r>
      <w:r w:rsidRPr="001D0422">
        <w:rPr>
          <w:b/>
          <w:bCs/>
          <w:szCs w:val="24"/>
          <w:lang w:val="nl-NL"/>
        </w:rPr>
        <w:t>1:12-18</w:t>
      </w:r>
      <w:r w:rsidR="002958A3" w:rsidRPr="001D0422">
        <w:rPr>
          <w:b/>
          <w:bCs/>
          <w:szCs w:val="24"/>
          <w:lang w:val="nl-NL"/>
        </w:rPr>
        <w:t>)</w:t>
      </w:r>
      <w:r w:rsidR="00A3597A" w:rsidRPr="001D0422">
        <w:rPr>
          <w:b/>
          <w:bCs/>
          <w:szCs w:val="24"/>
          <w:lang w:val="nl-NL"/>
        </w:rPr>
        <w:t xml:space="preserve"> </w:t>
      </w:r>
      <w:r w:rsidR="00F71850" w:rsidRPr="001D0422">
        <w:rPr>
          <w:b/>
          <w:bCs/>
          <w:szCs w:val="24"/>
          <w:lang w:val="nl-NL"/>
        </w:rPr>
        <w:br/>
      </w:r>
      <w:r w:rsidR="00D83856" w:rsidRPr="001D0422">
        <w:rPr>
          <w:b/>
          <w:bCs/>
          <w:szCs w:val="24"/>
          <w:lang w:val="nl-NL"/>
        </w:rPr>
        <w:t>Een kans om het Evangelie te verdedigen — dinsdag</w:t>
      </w:r>
    </w:p>
    <w:p w14:paraId="73489DD9" w14:textId="6E5AA60F" w:rsidR="00D83856" w:rsidRPr="001D0422" w:rsidRDefault="00D83856" w:rsidP="00D83856">
      <w:pPr>
        <w:pStyle w:val="Prrafodelista"/>
        <w:ind w:left="360"/>
        <w:rPr>
          <w:b/>
          <w:bCs/>
          <w:szCs w:val="24"/>
          <w:lang w:val="nl-NL"/>
        </w:rPr>
      </w:pPr>
      <w:r w:rsidRPr="001D0422">
        <w:rPr>
          <w:i/>
          <w:iCs/>
          <w:color w:val="0070C0"/>
          <w:szCs w:val="24"/>
          <w:lang w:val="nl-NL"/>
        </w:rPr>
        <w:t>“En ik wil dat u weet, broeders, dat wat er met mij is gebeurd, veeleer tot bevordering van het Evangelie heeft gediend.”</w:t>
      </w:r>
      <w:r w:rsidRPr="001D0422">
        <w:rPr>
          <w:b/>
          <w:bCs/>
          <w:color w:val="0070C0"/>
          <w:szCs w:val="24"/>
          <w:lang w:val="nl-NL"/>
        </w:rPr>
        <w:t xml:space="preserve"> </w:t>
      </w:r>
      <w:r w:rsidRPr="001D0422">
        <w:rPr>
          <w:b/>
          <w:bCs/>
          <w:szCs w:val="24"/>
          <w:lang w:val="nl-NL"/>
        </w:rPr>
        <w:t>(Filippenzen 1:12)</w:t>
      </w:r>
    </w:p>
    <w:p w14:paraId="14E7DE97" w14:textId="1900A3B6" w:rsidR="00BA1D46" w:rsidRPr="001D0422" w:rsidRDefault="00D83856" w:rsidP="00DF56E1">
      <w:pPr>
        <w:pStyle w:val="Prrafodelista"/>
        <w:numPr>
          <w:ilvl w:val="1"/>
          <w:numId w:val="1"/>
        </w:numPr>
        <w:jc w:val="both"/>
        <w:rPr>
          <w:szCs w:val="24"/>
          <w:lang w:val="nl-NL"/>
        </w:rPr>
      </w:pPr>
      <w:r w:rsidRPr="001D0422">
        <w:rPr>
          <w:szCs w:val="24"/>
          <w:lang w:val="nl-NL"/>
        </w:rPr>
        <w:t xml:space="preserve">Toen de </w:t>
      </w:r>
      <w:r w:rsidR="001D0422" w:rsidRPr="001D0422">
        <w:rPr>
          <w:szCs w:val="24"/>
          <w:lang w:val="nl-NL"/>
        </w:rPr>
        <w:t>Filippenzen</w:t>
      </w:r>
      <w:r w:rsidRPr="001D0422">
        <w:rPr>
          <w:szCs w:val="24"/>
          <w:lang w:val="nl-NL"/>
        </w:rPr>
        <w:t xml:space="preserve"> hoorden dat Paulus in Rome gevangen zat, waren zij zeer ontdaan en stuurden Epaphroditus met hulp voor de apostel (</w:t>
      </w:r>
      <w:r w:rsidRPr="001D0422">
        <w:rPr>
          <w:b/>
          <w:bCs/>
          <w:color w:val="80340D" w:themeColor="accent2" w:themeShade="80"/>
          <w:szCs w:val="24"/>
          <w:lang w:val="nl-NL"/>
        </w:rPr>
        <w:t>Fil. 4:18</w:t>
      </w:r>
      <w:r w:rsidRPr="001D0422">
        <w:rPr>
          <w:szCs w:val="24"/>
          <w:lang w:val="nl-NL"/>
        </w:rPr>
        <w:t>).</w:t>
      </w:r>
    </w:p>
    <w:p w14:paraId="3D0F99AE" w14:textId="7224ADF4" w:rsidR="00BA1D46" w:rsidRPr="001D0422" w:rsidRDefault="00DF56E1" w:rsidP="00DF56E1">
      <w:pPr>
        <w:pStyle w:val="Prrafodelista"/>
        <w:numPr>
          <w:ilvl w:val="1"/>
          <w:numId w:val="1"/>
        </w:numPr>
        <w:jc w:val="both"/>
        <w:rPr>
          <w:szCs w:val="24"/>
          <w:lang w:val="nl-NL"/>
        </w:rPr>
      </w:pPr>
      <w:r w:rsidRPr="001D0422">
        <w:rPr>
          <w:szCs w:val="24"/>
          <w:lang w:val="nl-NL"/>
        </w:rPr>
        <w:lastRenderedPageBreak/>
        <w:t>Verre van streek te zijn, dankte Paulus God voor zijn gevangenschap. Waarom dankbaar zijn? Want op deze manier kon hij preken tot wie hij anders nooit had kunnen bereiken (</w:t>
      </w:r>
      <w:r w:rsidRPr="001D0422">
        <w:rPr>
          <w:b/>
          <w:bCs/>
          <w:color w:val="80340D" w:themeColor="accent2" w:themeShade="80"/>
          <w:szCs w:val="24"/>
          <w:lang w:val="nl-NL"/>
        </w:rPr>
        <w:t>Fil. 1:13</w:t>
      </w:r>
      <w:r w:rsidRPr="001D0422">
        <w:rPr>
          <w:szCs w:val="24"/>
          <w:lang w:val="nl-NL"/>
        </w:rPr>
        <w:t>).</w:t>
      </w:r>
    </w:p>
    <w:p w14:paraId="2A9506EF" w14:textId="22A405C6" w:rsidR="00BA1D46" w:rsidRPr="001D0422" w:rsidRDefault="00DF56E1" w:rsidP="00DF56E1">
      <w:pPr>
        <w:pStyle w:val="Prrafodelista"/>
        <w:numPr>
          <w:ilvl w:val="1"/>
          <w:numId w:val="1"/>
        </w:numPr>
        <w:jc w:val="both"/>
        <w:rPr>
          <w:szCs w:val="24"/>
          <w:lang w:val="nl-NL"/>
        </w:rPr>
      </w:pPr>
      <w:r w:rsidRPr="001D0422">
        <w:rPr>
          <w:szCs w:val="24"/>
          <w:lang w:val="nl-NL"/>
        </w:rPr>
        <w:t>Bovendien werden andere trouwe broeders aangemoedigd door de houding van de apostel en begonnen ze het evangelie te prediken ongeacht de moeilijkheden (</w:t>
      </w:r>
      <w:r w:rsidRPr="001D0422">
        <w:rPr>
          <w:b/>
          <w:bCs/>
          <w:color w:val="80340D" w:themeColor="accent2" w:themeShade="80"/>
          <w:szCs w:val="24"/>
          <w:lang w:val="nl-NL"/>
        </w:rPr>
        <w:t>Fil. 1:14</w:t>
      </w:r>
      <w:r w:rsidRPr="001D0422">
        <w:rPr>
          <w:szCs w:val="24"/>
          <w:lang w:val="nl-NL"/>
        </w:rPr>
        <w:t>).</w:t>
      </w:r>
    </w:p>
    <w:p w14:paraId="43A9F87C" w14:textId="3B66CC24" w:rsidR="00BA1D46" w:rsidRPr="001D0422" w:rsidRDefault="00DF56E1" w:rsidP="00DF56E1">
      <w:pPr>
        <w:pStyle w:val="Prrafodelista"/>
        <w:numPr>
          <w:ilvl w:val="1"/>
          <w:numId w:val="1"/>
        </w:numPr>
        <w:jc w:val="both"/>
        <w:rPr>
          <w:szCs w:val="24"/>
          <w:lang w:val="nl-NL"/>
        </w:rPr>
      </w:pPr>
      <w:r w:rsidRPr="001D0422">
        <w:rPr>
          <w:szCs w:val="24"/>
          <w:lang w:val="nl-NL"/>
        </w:rPr>
        <w:t>Anderen, die dachten dat openlijk spreken over het evangelie moeilijkheden voor Paulus zou brengen, hielpen ook – onbedoeld – het te verspreiden (</w:t>
      </w:r>
      <w:r w:rsidRPr="001D0422">
        <w:rPr>
          <w:b/>
          <w:bCs/>
          <w:color w:val="80340D" w:themeColor="accent2" w:themeShade="80"/>
          <w:szCs w:val="24"/>
          <w:lang w:val="nl-NL"/>
        </w:rPr>
        <w:t>Fil. 1:15-18</w:t>
      </w:r>
      <w:r w:rsidRPr="001D0422">
        <w:rPr>
          <w:szCs w:val="24"/>
          <w:lang w:val="nl-NL"/>
        </w:rPr>
        <w:t>).</w:t>
      </w:r>
    </w:p>
    <w:p w14:paraId="29E35314" w14:textId="70A329B7" w:rsidR="002958A3" w:rsidRPr="001D0422" w:rsidRDefault="00B72022" w:rsidP="002958A3">
      <w:pPr>
        <w:pStyle w:val="Prrafodelista"/>
        <w:numPr>
          <w:ilvl w:val="0"/>
          <w:numId w:val="1"/>
        </w:numPr>
        <w:rPr>
          <w:b/>
          <w:bCs/>
          <w:szCs w:val="24"/>
          <w:lang w:val="nl-NL"/>
        </w:rPr>
      </w:pPr>
      <w:r w:rsidRPr="001D0422">
        <w:rPr>
          <w:b/>
          <w:bCs/>
          <w:szCs w:val="24"/>
          <w:lang w:val="nl-NL"/>
        </w:rPr>
        <w:t>REDENEN OM DANK TE BETUIGEN EN TE BIDDEN IN DE BRIEF AAN DE KOLOSSENZEN</w:t>
      </w:r>
      <w:r w:rsidR="002958A3" w:rsidRPr="001D0422">
        <w:rPr>
          <w:b/>
          <w:bCs/>
          <w:szCs w:val="24"/>
          <w:lang w:val="nl-NL"/>
        </w:rPr>
        <w:t>:</w:t>
      </w:r>
    </w:p>
    <w:p w14:paraId="10F6E642" w14:textId="6B240E2D" w:rsidR="002958A3" w:rsidRPr="001D0422" w:rsidRDefault="006B71EA" w:rsidP="002958A3">
      <w:pPr>
        <w:pStyle w:val="Prrafodelista"/>
        <w:numPr>
          <w:ilvl w:val="1"/>
          <w:numId w:val="1"/>
        </w:numPr>
        <w:rPr>
          <w:b/>
          <w:bCs/>
          <w:szCs w:val="24"/>
          <w:lang w:val="nl-NL"/>
        </w:rPr>
      </w:pPr>
      <w:r w:rsidRPr="001D0422">
        <w:rPr>
          <w:b/>
          <w:bCs/>
          <w:szCs w:val="24"/>
          <w:lang w:val="nl-NL"/>
        </w:rPr>
        <w:t>Redenen om dankbaar te zijn (Kolossenzen 1:3-8</w:t>
      </w:r>
      <w:r w:rsidR="002958A3" w:rsidRPr="001D0422">
        <w:rPr>
          <w:b/>
          <w:bCs/>
          <w:szCs w:val="24"/>
          <w:lang w:val="nl-NL"/>
        </w:rPr>
        <w:t>)</w:t>
      </w:r>
      <w:r w:rsidR="00A3597A" w:rsidRPr="001D0422">
        <w:rPr>
          <w:b/>
          <w:bCs/>
          <w:szCs w:val="24"/>
          <w:lang w:val="nl-NL"/>
        </w:rPr>
        <w:t xml:space="preserve"> — woensdag</w:t>
      </w:r>
      <w:r w:rsidR="00F71850" w:rsidRPr="001D0422">
        <w:rPr>
          <w:b/>
          <w:bCs/>
          <w:szCs w:val="24"/>
          <w:lang w:val="nl-NL"/>
        </w:rPr>
        <w:br/>
      </w:r>
      <w:r w:rsidR="00DF56E1" w:rsidRPr="001D0422">
        <w:rPr>
          <w:i/>
          <w:iCs/>
          <w:color w:val="0070C0"/>
          <w:szCs w:val="24"/>
          <w:lang w:val="nl-NL"/>
        </w:rPr>
        <w:t>“Wij danken de God en Vader van onze Heere Jezus Christus altijd wanneer wij voor u bidden”</w:t>
      </w:r>
      <w:r w:rsidR="00DF56E1" w:rsidRPr="001D0422">
        <w:rPr>
          <w:b/>
          <w:bCs/>
          <w:color w:val="0070C0"/>
          <w:szCs w:val="24"/>
          <w:lang w:val="nl-NL"/>
        </w:rPr>
        <w:t xml:space="preserve"> </w:t>
      </w:r>
      <w:r w:rsidR="00DF56E1" w:rsidRPr="001D0422">
        <w:rPr>
          <w:b/>
          <w:bCs/>
          <w:szCs w:val="24"/>
          <w:lang w:val="nl-NL"/>
        </w:rPr>
        <w:t>(Kolossenzen 1:3)</w:t>
      </w:r>
    </w:p>
    <w:p w14:paraId="2C1B735F" w14:textId="5F79C3F0" w:rsidR="0086333B" w:rsidRPr="001D0422" w:rsidRDefault="00DF56E1" w:rsidP="00E6271B">
      <w:pPr>
        <w:pStyle w:val="Prrafodelista"/>
        <w:numPr>
          <w:ilvl w:val="2"/>
          <w:numId w:val="1"/>
        </w:numPr>
        <w:jc w:val="both"/>
        <w:rPr>
          <w:szCs w:val="24"/>
          <w:lang w:val="nl-NL"/>
        </w:rPr>
      </w:pPr>
      <w:r w:rsidRPr="001D0422">
        <w:rPr>
          <w:szCs w:val="24"/>
          <w:lang w:val="nl-NL"/>
        </w:rPr>
        <w:t xml:space="preserve">In navolging van de woorden uit </w:t>
      </w:r>
      <w:r w:rsidRPr="001D0422">
        <w:rPr>
          <w:b/>
          <w:bCs/>
          <w:color w:val="80340D" w:themeColor="accent2" w:themeShade="80"/>
          <w:szCs w:val="24"/>
          <w:lang w:val="nl-NL"/>
        </w:rPr>
        <w:t xml:space="preserve">1 Korintiërs 13:13 </w:t>
      </w:r>
      <w:r w:rsidRPr="001D0422">
        <w:rPr>
          <w:szCs w:val="24"/>
          <w:lang w:val="nl-NL"/>
        </w:rPr>
        <w:t xml:space="preserve">dankt Paulus God omdat de Kolossenzen deze drie christelijke deugden hebben: </w:t>
      </w:r>
      <w:r w:rsidR="00E6271B" w:rsidRPr="001D0422">
        <w:rPr>
          <w:i/>
          <w:iCs/>
          <w:color w:val="0070C0"/>
          <w:szCs w:val="24"/>
          <w:lang w:val="nl-NL"/>
        </w:rPr>
        <w:t>“</w:t>
      </w:r>
      <w:r w:rsidRPr="001D0422">
        <w:rPr>
          <w:i/>
          <w:iCs/>
          <w:color w:val="0070C0"/>
          <w:szCs w:val="24"/>
          <w:lang w:val="nl-NL"/>
        </w:rPr>
        <w:t>geloof, hoop en liefde</w:t>
      </w:r>
      <w:r w:rsidR="00E6271B" w:rsidRPr="001D0422">
        <w:rPr>
          <w:i/>
          <w:iCs/>
          <w:color w:val="0070C0"/>
          <w:szCs w:val="24"/>
          <w:lang w:val="nl-NL"/>
        </w:rPr>
        <w:t>”</w:t>
      </w:r>
      <w:r w:rsidRPr="001D0422">
        <w:rPr>
          <w:i/>
          <w:iCs/>
          <w:color w:val="0070C0"/>
          <w:szCs w:val="24"/>
          <w:lang w:val="nl-NL"/>
        </w:rPr>
        <w:t xml:space="preserve"> </w:t>
      </w:r>
      <w:r w:rsidRPr="001D0422">
        <w:rPr>
          <w:szCs w:val="24"/>
          <w:lang w:val="nl-NL"/>
        </w:rPr>
        <w:t>(</w:t>
      </w:r>
      <w:r w:rsidRPr="001D0422">
        <w:rPr>
          <w:b/>
          <w:bCs/>
          <w:color w:val="80340D" w:themeColor="accent2" w:themeShade="80"/>
          <w:szCs w:val="24"/>
          <w:lang w:val="nl-NL"/>
        </w:rPr>
        <w:t>Kol. 1:4-5</w:t>
      </w:r>
      <w:r w:rsidRPr="001D0422">
        <w:rPr>
          <w:szCs w:val="24"/>
          <w:lang w:val="nl-NL"/>
        </w:rPr>
        <w:t>).</w:t>
      </w:r>
    </w:p>
    <w:p w14:paraId="2F9C674F" w14:textId="2714B930" w:rsidR="0086333B" w:rsidRPr="001D0422" w:rsidRDefault="00DF56E1" w:rsidP="00E6271B">
      <w:pPr>
        <w:pStyle w:val="Prrafodelista"/>
        <w:numPr>
          <w:ilvl w:val="2"/>
          <w:numId w:val="1"/>
        </w:numPr>
        <w:jc w:val="both"/>
        <w:rPr>
          <w:szCs w:val="24"/>
          <w:lang w:val="nl-NL"/>
        </w:rPr>
      </w:pPr>
      <w:r w:rsidRPr="001D0422">
        <w:rPr>
          <w:szCs w:val="24"/>
          <w:lang w:val="nl-NL"/>
        </w:rPr>
        <w:t xml:space="preserve">Deze deugden ontstaan </w:t>
      </w:r>
      <w:r w:rsidRPr="001D0422">
        <w:rPr>
          <w:i/>
          <w:iCs/>
          <w:color w:val="0070C0"/>
          <w:szCs w:val="24"/>
          <w:lang w:val="nl-NL"/>
        </w:rPr>
        <w:t>"in Christus Jezus",</w:t>
      </w:r>
      <w:r w:rsidRPr="001D0422">
        <w:rPr>
          <w:color w:val="0070C0"/>
          <w:szCs w:val="24"/>
          <w:lang w:val="nl-NL"/>
        </w:rPr>
        <w:t xml:space="preserve"> </w:t>
      </w:r>
      <w:r w:rsidRPr="001D0422">
        <w:rPr>
          <w:szCs w:val="24"/>
          <w:lang w:val="nl-NL"/>
        </w:rPr>
        <w:t xml:space="preserve">beïnvloeden onze relaties met </w:t>
      </w:r>
      <w:r w:rsidRPr="001D0422">
        <w:rPr>
          <w:i/>
          <w:iCs/>
          <w:color w:val="0070C0"/>
          <w:szCs w:val="24"/>
          <w:lang w:val="nl-NL"/>
        </w:rPr>
        <w:t>"alle heiligen"</w:t>
      </w:r>
      <w:r w:rsidRPr="001D0422">
        <w:rPr>
          <w:color w:val="0070C0"/>
          <w:szCs w:val="24"/>
          <w:lang w:val="nl-NL"/>
        </w:rPr>
        <w:t xml:space="preserve"> </w:t>
      </w:r>
      <w:r w:rsidRPr="001D0422">
        <w:rPr>
          <w:szCs w:val="24"/>
          <w:lang w:val="nl-NL"/>
        </w:rPr>
        <w:t xml:space="preserve">en zijn aan ons overgedragen door </w:t>
      </w:r>
      <w:r w:rsidRPr="001D0422">
        <w:rPr>
          <w:i/>
          <w:iCs/>
          <w:color w:val="0070C0"/>
          <w:szCs w:val="24"/>
          <w:lang w:val="nl-NL"/>
        </w:rPr>
        <w:t>"het ware woord van het Evangelie"</w:t>
      </w:r>
      <w:r w:rsidRPr="001D0422">
        <w:rPr>
          <w:szCs w:val="24"/>
          <w:lang w:val="nl-NL"/>
        </w:rPr>
        <w:t>.</w:t>
      </w:r>
    </w:p>
    <w:p w14:paraId="58907A82" w14:textId="6C8DDF2C" w:rsidR="0086333B" w:rsidRPr="001D0422" w:rsidRDefault="00DF56E1" w:rsidP="00E6271B">
      <w:pPr>
        <w:pStyle w:val="Prrafodelista"/>
        <w:numPr>
          <w:ilvl w:val="2"/>
          <w:numId w:val="1"/>
        </w:numPr>
        <w:jc w:val="both"/>
        <w:rPr>
          <w:szCs w:val="24"/>
          <w:lang w:val="nl-NL"/>
        </w:rPr>
      </w:pPr>
      <w:r w:rsidRPr="001D0422">
        <w:rPr>
          <w:szCs w:val="24"/>
          <w:lang w:val="nl-NL"/>
        </w:rPr>
        <w:t xml:space="preserve">Paulus benadrukt dat dit evangelie niet alleen aan de Kolossenzen is verkondigd, maar </w:t>
      </w:r>
      <w:r w:rsidRPr="001D0422">
        <w:rPr>
          <w:i/>
          <w:iCs/>
          <w:color w:val="0070C0"/>
          <w:szCs w:val="24"/>
          <w:lang w:val="nl-NL"/>
        </w:rPr>
        <w:t>"</w:t>
      </w:r>
      <w:r w:rsidR="00E6271B" w:rsidRPr="001D0422">
        <w:rPr>
          <w:i/>
          <w:iCs/>
          <w:color w:val="0070C0"/>
          <w:szCs w:val="24"/>
          <w:lang w:val="nl-NL"/>
        </w:rPr>
        <w:t xml:space="preserve">in </w:t>
      </w:r>
      <w:r w:rsidRPr="001D0422">
        <w:rPr>
          <w:i/>
          <w:iCs/>
          <w:color w:val="0070C0"/>
          <w:szCs w:val="24"/>
          <w:lang w:val="nl-NL"/>
        </w:rPr>
        <w:t>de hele wereld"</w:t>
      </w:r>
      <w:r w:rsidRPr="001D0422">
        <w:rPr>
          <w:szCs w:val="24"/>
          <w:lang w:val="nl-NL"/>
        </w:rPr>
        <w:t xml:space="preserve"> (</w:t>
      </w:r>
      <w:r w:rsidRPr="001D0422">
        <w:rPr>
          <w:b/>
          <w:bCs/>
          <w:color w:val="80340D" w:themeColor="accent2" w:themeShade="80"/>
          <w:szCs w:val="24"/>
          <w:lang w:val="nl-NL"/>
        </w:rPr>
        <w:t>Kol. 1:6)</w:t>
      </w:r>
      <w:r w:rsidRPr="001D0422">
        <w:rPr>
          <w:color w:val="80340D" w:themeColor="accent2" w:themeShade="80"/>
          <w:szCs w:val="24"/>
          <w:lang w:val="nl-NL"/>
        </w:rPr>
        <w:t xml:space="preserve"> </w:t>
      </w:r>
      <w:r w:rsidRPr="001D0422">
        <w:rPr>
          <w:szCs w:val="24"/>
          <w:lang w:val="nl-NL"/>
        </w:rPr>
        <w:t>... En in slechts 30 jaar!</w:t>
      </w:r>
    </w:p>
    <w:p w14:paraId="0444EB2F" w14:textId="133EB059" w:rsidR="0086333B" w:rsidRPr="001D0422" w:rsidRDefault="00DF56E1" w:rsidP="00E6271B">
      <w:pPr>
        <w:pStyle w:val="Prrafodelista"/>
        <w:numPr>
          <w:ilvl w:val="2"/>
          <w:numId w:val="1"/>
        </w:numPr>
        <w:jc w:val="both"/>
        <w:rPr>
          <w:szCs w:val="24"/>
          <w:lang w:val="nl-NL"/>
        </w:rPr>
      </w:pPr>
      <w:r w:rsidRPr="001D0422">
        <w:rPr>
          <w:szCs w:val="24"/>
          <w:lang w:val="nl-NL"/>
        </w:rPr>
        <w:t xml:space="preserve">De kracht van God, die door het Evangelie wordt overgedragen door het werk van de Heilige Geest, maakt de Bijbel </w:t>
      </w:r>
      <w:r w:rsidRPr="001D0422">
        <w:rPr>
          <w:i/>
          <w:iCs/>
          <w:color w:val="0070C0"/>
          <w:szCs w:val="24"/>
          <w:lang w:val="nl-NL"/>
        </w:rPr>
        <w:t>"het woord van het leven"</w:t>
      </w:r>
      <w:r w:rsidRPr="001D0422">
        <w:rPr>
          <w:color w:val="0070C0"/>
          <w:szCs w:val="24"/>
          <w:lang w:val="nl-NL"/>
        </w:rPr>
        <w:t xml:space="preserve"> </w:t>
      </w:r>
      <w:r w:rsidRPr="001D0422">
        <w:rPr>
          <w:szCs w:val="24"/>
          <w:lang w:val="nl-NL"/>
        </w:rPr>
        <w:t>(</w:t>
      </w:r>
      <w:r w:rsidRPr="001D0422">
        <w:rPr>
          <w:b/>
          <w:bCs/>
          <w:color w:val="80340D" w:themeColor="accent2" w:themeShade="80"/>
          <w:szCs w:val="24"/>
          <w:lang w:val="nl-NL"/>
        </w:rPr>
        <w:t>Fil. 2:16).</w:t>
      </w:r>
      <w:r w:rsidRPr="001D0422">
        <w:rPr>
          <w:color w:val="80340D" w:themeColor="accent2" w:themeShade="80"/>
          <w:szCs w:val="24"/>
          <w:lang w:val="nl-NL"/>
        </w:rPr>
        <w:t xml:space="preserve"> </w:t>
      </w:r>
      <w:r w:rsidRPr="001D0422">
        <w:rPr>
          <w:szCs w:val="24"/>
          <w:lang w:val="nl-NL"/>
        </w:rPr>
        <w:t xml:space="preserve">Dit betekent dat we, door het Evangelie te aanvaarden, het eeuwige leven en een erfenis hebben </w:t>
      </w:r>
      <w:r w:rsidRPr="001D0422">
        <w:rPr>
          <w:i/>
          <w:iCs/>
          <w:color w:val="0070C0"/>
          <w:szCs w:val="24"/>
          <w:lang w:val="nl-NL"/>
        </w:rPr>
        <w:t>"voor u opgeslagen in de hemel"</w:t>
      </w:r>
      <w:r w:rsidRPr="001D0422">
        <w:rPr>
          <w:szCs w:val="24"/>
          <w:lang w:val="nl-NL"/>
        </w:rPr>
        <w:t xml:space="preserve"> (</w:t>
      </w:r>
      <w:r w:rsidRPr="001D0422">
        <w:rPr>
          <w:b/>
          <w:bCs/>
          <w:color w:val="80340D" w:themeColor="accent2" w:themeShade="80"/>
          <w:szCs w:val="24"/>
          <w:lang w:val="nl-NL"/>
        </w:rPr>
        <w:t>Kol. 1:5</w:t>
      </w:r>
      <w:r w:rsidRPr="001D0422">
        <w:rPr>
          <w:szCs w:val="24"/>
          <w:lang w:val="nl-NL"/>
        </w:rPr>
        <w:t>).</w:t>
      </w:r>
    </w:p>
    <w:p w14:paraId="64189491" w14:textId="50665CA2" w:rsidR="00395C43" w:rsidRPr="001D0422" w:rsidRDefault="00F71850" w:rsidP="002958A3">
      <w:pPr>
        <w:pStyle w:val="Prrafodelista"/>
        <w:numPr>
          <w:ilvl w:val="1"/>
          <w:numId w:val="1"/>
        </w:numPr>
        <w:rPr>
          <w:b/>
          <w:bCs/>
          <w:szCs w:val="24"/>
          <w:lang w:val="nl-NL"/>
        </w:rPr>
      </w:pPr>
      <w:r w:rsidRPr="001D0422">
        <w:rPr>
          <w:b/>
          <w:bCs/>
          <w:szCs w:val="24"/>
          <w:lang w:val="nl-NL"/>
        </w:rPr>
        <w:t>Gebedsverzoeken (Kolossenzen 1:9-12</w:t>
      </w:r>
      <w:r w:rsidR="002958A3" w:rsidRPr="001D0422">
        <w:rPr>
          <w:b/>
          <w:bCs/>
          <w:szCs w:val="24"/>
          <w:lang w:val="nl-NL"/>
        </w:rPr>
        <w:t>)</w:t>
      </w:r>
      <w:r w:rsidRPr="001D0422">
        <w:rPr>
          <w:b/>
          <w:bCs/>
          <w:szCs w:val="24"/>
          <w:lang w:val="nl-NL"/>
        </w:rPr>
        <w:t xml:space="preserve"> — donderdag</w:t>
      </w:r>
      <w:r w:rsidRPr="001D0422">
        <w:rPr>
          <w:b/>
          <w:bCs/>
          <w:szCs w:val="24"/>
          <w:lang w:val="nl-NL"/>
        </w:rPr>
        <w:br/>
      </w:r>
      <w:r w:rsidR="00E6271B" w:rsidRPr="001D0422">
        <w:rPr>
          <w:i/>
          <w:iCs/>
          <w:color w:val="0070C0"/>
          <w:szCs w:val="24"/>
          <w:lang w:val="nl-NL"/>
        </w:rPr>
        <w:t>“Daarom houden ook wij niet op, vanaf de dag dat wij het gehoord hebben, voor u te bidden en te smeken dat u vervuld mag worden met de kennis van Zijn wil, in alle wijsheid en geestelijk inzicht.”</w:t>
      </w:r>
      <w:r w:rsidR="00E6271B" w:rsidRPr="001D0422">
        <w:rPr>
          <w:b/>
          <w:bCs/>
          <w:color w:val="0070C0"/>
          <w:szCs w:val="24"/>
          <w:lang w:val="nl-NL"/>
        </w:rPr>
        <w:t xml:space="preserve"> </w:t>
      </w:r>
      <w:r w:rsidR="00E6271B" w:rsidRPr="001D0422">
        <w:rPr>
          <w:b/>
          <w:bCs/>
          <w:szCs w:val="24"/>
          <w:lang w:val="nl-NL"/>
        </w:rPr>
        <w:t>(Kolossenzen 1:9)</w:t>
      </w:r>
    </w:p>
    <w:p w14:paraId="685A1305" w14:textId="0F22C298" w:rsidR="00B456BF" w:rsidRPr="001D0422" w:rsidRDefault="00E6271B" w:rsidP="00A270F5">
      <w:pPr>
        <w:pStyle w:val="Prrafodelista"/>
        <w:numPr>
          <w:ilvl w:val="2"/>
          <w:numId w:val="1"/>
        </w:numPr>
        <w:jc w:val="both"/>
        <w:rPr>
          <w:szCs w:val="24"/>
          <w:lang w:val="nl-NL"/>
        </w:rPr>
      </w:pPr>
      <w:r w:rsidRPr="001D0422">
        <w:rPr>
          <w:szCs w:val="24"/>
          <w:lang w:val="nl-NL"/>
        </w:rPr>
        <w:t>Paulus' gebedsverzoek bevat veel goede dingen voor de Kolossenzen (</w:t>
      </w:r>
      <w:r w:rsidRPr="001D0422">
        <w:rPr>
          <w:b/>
          <w:bCs/>
          <w:color w:val="80340D" w:themeColor="accent2" w:themeShade="80"/>
          <w:szCs w:val="24"/>
          <w:lang w:val="nl-NL"/>
        </w:rPr>
        <w:t>Kol. 1:9-11</w:t>
      </w:r>
      <w:r w:rsidRPr="001D0422">
        <w:rPr>
          <w:szCs w:val="24"/>
          <w:lang w:val="nl-NL"/>
        </w:rPr>
        <w:t>):</w:t>
      </w:r>
    </w:p>
    <w:p w14:paraId="2D734819" w14:textId="28E8A7BF" w:rsidR="00B456BF" w:rsidRPr="001D0422" w:rsidRDefault="00D935F6" w:rsidP="00A270F5">
      <w:pPr>
        <w:pStyle w:val="Prrafodelista"/>
        <w:numPr>
          <w:ilvl w:val="3"/>
          <w:numId w:val="1"/>
        </w:numPr>
        <w:jc w:val="both"/>
        <w:rPr>
          <w:szCs w:val="24"/>
          <w:lang w:val="nl-NL"/>
        </w:rPr>
      </w:pPr>
      <w:r w:rsidRPr="001D0422">
        <w:rPr>
          <w:szCs w:val="24"/>
          <w:lang w:val="nl-NL"/>
        </w:rPr>
        <w:t>Mogen zij de kennis van God ontvangen, die hen wijsheid en geestelijk inzicht zal geven.</w:t>
      </w:r>
    </w:p>
    <w:p w14:paraId="3AA1B6BB" w14:textId="08AE498C" w:rsidR="00B456BF" w:rsidRPr="001D0422" w:rsidRDefault="00D935F6" w:rsidP="00A270F5">
      <w:pPr>
        <w:pStyle w:val="Prrafodelista"/>
        <w:numPr>
          <w:ilvl w:val="3"/>
          <w:numId w:val="1"/>
        </w:numPr>
        <w:jc w:val="both"/>
        <w:rPr>
          <w:szCs w:val="24"/>
          <w:lang w:val="nl-NL"/>
        </w:rPr>
      </w:pPr>
      <w:r w:rsidRPr="001D0422">
        <w:rPr>
          <w:szCs w:val="24"/>
          <w:lang w:val="nl-NL"/>
        </w:rPr>
        <w:t>Leef als kinderen van God, en behaag Hem op alle manieren.</w:t>
      </w:r>
    </w:p>
    <w:p w14:paraId="68EC00FE" w14:textId="1444EE4B" w:rsidR="00B456BF" w:rsidRPr="001D0422" w:rsidRDefault="00D935F6" w:rsidP="00A270F5">
      <w:pPr>
        <w:pStyle w:val="Prrafodelista"/>
        <w:numPr>
          <w:ilvl w:val="3"/>
          <w:numId w:val="1"/>
        </w:numPr>
        <w:jc w:val="both"/>
        <w:rPr>
          <w:szCs w:val="24"/>
          <w:lang w:val="nl-NL"/>
        </w:rPr>
      </w:pPr>
      <w:r w:rsidRPr="001D0422">
        <w:rPr>
          <w:szCs w:val="24"/>
          <w:lang w:val="nl-NL"/>
        </w:rPr>
        <w:t>Mogen zij vrucht dragen en groeien in kennis.</w:t>
      </w:r>
    </w:p>
    <w:p w14:paraId="652813CA" w14:textId="4B3CD2A7" w:rsidR="00B456BF" w:rsidRPr="001D0422" w:rsidRDefault="00D935F6" w:rsidP="00A270F5">
      <w:pPr>
        <w:pStyle w:val="Prrafodelista"/>
        <w:numPr>
          <w:ilvl w:val="3"/>
          <w:numId w:val="1"/>
        </w:numPr>
        <w:jc w:val="both"/>
        <w:rPr>
          <w:szCs w:val="24"/>
          <w:lang w:val="nl-NL"/>
        </w:rPr>
      </w:pPr>
      <w:r w:rsidRPr="001D0422">
        <w:rPr>
          <w:szCs w:val="24"/>
          <w:lang w:val="nl-NL"/>
        </w:rPr>
        <w:t>Mogen zij versterkt worden door Gods kracht zodat zij geduldig mogen zijn.</w:t>
      </w:r>
    </w:p>
    <w:p w14:paraId="54050754" w14:textId="54BAA92D" w:rsidR="00B456BF" w:rsidRPr="001D0422" w:rsidRDefault="00D935F6" w:rsidP="00A270F5">
      <w:pPr>
        <w:pStyle w:val="Prrafodelista"/>
        <w:numPr>
          <w:ilvl w:val="2"/>
          <w:numId w:val="1"/>
        </w:numPr>
        <w:jc w:val="both"/>
        <w:rPr>
          <w:szCs w:val="24"/>
          <w:lang w:val="nl-NL"/>
        </w:rPr>
      </w:pPr>
      <w:r w:rsidRPr="001D0422">
        <w:rPr>
          <w:szCs w:val="24"/>
          <w:lang w:val="nl-NL"/>
        </w:rPr>
        <w:t xml:space="preserve">Dit gebed wordt gedaan als </w:t>
      </w:r>
      <w:r w:rsidRPr="001D0422">
        <w:rPr>
          <w:i/>
          <w:iCs/>
          <w:color w:val="0070C0"/>
          <w:szCs w:val="24"/>
          <w:lang w:val="nl-NL"/>
        </w:rPr>
        <w:t xml:space="preserve">"vreugdevolle dank aan de Vader" </w:t>
      </w:r>
      <w:r w:rsidRPr="001D0422">
        <w:rPr>
          <w:szCs w:val="24"/>
          <w:lang w:val="nl-NL"/>
        </w:rPr>
        <w:t>(</w:t>
      </w:r>
      <w:r w:rsidRPr="001D0422">
        <w:rPr>
          <w:b/>
          <w:bCs/>
          <w:color w:val="80340D" w:themeColor="accent2" w:themeShade="80"/>
          <w:szCs w:val="24"/>
          <w:lang w:val="nl-NL"/>
        </w:rPr>
        <w:t>Kol. 1:12</w:t>
      </w:r>
      <w:r w:rsidRPr="001D0422">
        <w:rPr>
          <w:szCs w:val="24"/>
          <w:lang w:val="nl-NL"/>
        </w:rPr>
        <w:t>).</w:t>
      </w:r>
    </w:p>
    <w:p w14:paraId="36115B3A" w14:textId="6DEB10AD" w:rsidR="00B456BF" w:rsidRPr="001D0422" w:rsidRDefault="00D935F6" w:rsidP="00A270F5">
      <w:pPr>
        <w:pStyle w:val="Prrafodelista"/>
        <w:numPr>
          <w:ilvl w:val="2"/>
          <w:numId w:val="1"/>
        </w:numPr>
        <w:jc w:val="both"/>
        <w:rPr>
          <w:szCs w:val="24"/>
          <w:lang w:val="nl-NL"/>
        </w:rPr>
      </w:pPr>
      <w:r w:rsidRPr="001D0422">
        <w:rPr>
          <w:szCs w:val="24"/>
          <w:lang w:val="nl-NL"/>
        </w:rPr>
        <w:t xml:space="preserve">Er zijn vier kanalen waardoor God werkt om Paulus' gebed in ons </w:t>
      </w:r>
      <w:r w:rsidR="00A270F5" w:rsidRPr="001D0422">
        <w:rPr>
          <w:szCs w:val="24"/>
          <w:lang w:val="nl-NL"/>
        </w:rPr>
        <w:t>werkelijkheid</w:t>
      </w:r>
      <w:r w:rsidRPr="001D0422">
        <w:rPr>
          <w:szCs w:val="24"/>
          <w:lang w:val="nl-NL"/>
        </w:rPr>
        <w:t xml:space="preserve"> te maken:</w:t>
      </w:r>
    </w:p>
    <w:p w14:paraId="636D0C8E" w14:textId="6DEBB88D" w:rsidR="00B456BF" w:rsidRPr="001D0422" w:rsidRDefault="00D935F6" w:rsidP="00A270F5">
      <w:pPr>
        <w:pStyle w:val="Prrafodelista"/>
        <w:numPr>
          <w:ilvl w:val="3"/>
          <w:numId w:val="1"/>
        </w:numPr>
        <w:jc w:val="both"/>
        <w:rPr>
          <w:szCs w:val="24"/>
          <w:lang w:val="nl-NL"/>
        </w:rPr>
      </w:pPr>
      <w:r w:rsidRPr="001D0422">
        <w:rPr>
          <w:szCs w:val="24"/>
          <w:lang w:val="nl-NL"/>
        </w:rPr>
        <w:t>De Bijbel</w:t>
      </w:r>
      <w:r w:rsidR="00A270F5" w:rsidRPr="001D0422">
        <w:rPr>
          <w:szCs w:val="24"/>
          <w:lang w:val="nl-NL"/>
        </w:rPr>
        <w:t xml:space="preserve"> </w:t>
      </w:r>
      <w:r w:rsidRPr="001D0422">
        <w:rPr>
          <w:szCs w:val="24"/>
          <w:lang w:val="nl-NL"/>
        </w:rPr>
        <w:t>(</w:t>
      </w:r>
      <w:r w:rsidRPr="001D0422">
        <w:rPr>
          <w:b/>
          <w:bCs/>
          <w:color w:val="80340D" w:themeColor="accent2" w:themeShade="80"/>
          <w:szCs w:val="24"/>
          <w:lang w:val="nl-NL"/>
        </w:rPr>
        <w:t>Psalm 119:105</w:t>
      </w:r>
      <w:r w:rsidRPr="001D0422">
        <w:rPr>
          <w:szCs w:val="24"/>
          <w:lang w:val="nl-NL"/>
        </w:rPr>
        <w:t>).</w:t>
      </w:r>
    </w:p>
    <w:p w14:paraId="69878271" w14:textId="44EAF98F" w:rsidR="00B456BF" w:rsidRPr="001D0422" w:rsidRDefault="00D935F6" w:rsidP="00A270F5">
      <w:pPr>
        <w:pStyle w:val="Prrafodelista"/>
        <w:numPr>
          <w:ilvl w:val="3"/>
          <w:numId w:val="1"/>
        </w:numPr>
        <w:jc w:val="both"/>
        <w:rPr>
          <w:szCs w:val="24"/>
          <w:lang w:val="nl-NL"/>
        </w:rPr>
      </w:pPr>
      <w:r w:rsidRPr="001D0422">
        <w:rPr>
          <w:szCs w:val="24"/>
          <w:lang w:val="nl-NL"/>
        </w:rPr>
        <w:t>De geest der profetie (</w:t>
      </w:r>
      <w:r w:rsidRPr="001D0422">
        <w:rPr>
          <w:b/>
          <w:bCs/>
          <w:color w:val="80340D" w:themeColor="accent2" w:themeShade="80"/>
          <w:szCs w:val="24"/>
          <w:lang w:val="nl-NL"/>
        </w:rPr>
        <w:t>Openb. 19:10</w:t>
      </w:r>
      <w:r w:rsidRPr="001D0422">
        <w:rPr>
          <w:szCs w:val="24"/>
          <w:lang w:val="nl-NL"/>
        </w:rPr>
        <w:t>), gemanifesteerd via Ellen G. White.</w:t>
      </w:r>
    </w:p>
    <w:p w14:paraId="0EA4279C" w14:textId="422ED04A" w:rsidR="00B456BF" w:rsidRPr="001D0422" w:rsidRDefault="00D935F6" w:rsidP="00A270F5">
      <w:pPr>
        <w:pStyle w:val="Prrafodelista"/>
        <w:numPr>
          <w:ilvl w:val="3"/>
          <w:numId w:val="1"/>
        </w:numPr>
        <w:jc w:val="both"/>
        <w:rPr>
          <w:szCs w:val="24"/>
          <w:lang w:val="nl-NL"/>
        </w:rPr>
      </w:pPr>
      <w:r w:rsidRPr="001D0422">
        <w:rPr>
          <w:szCs w:val="24"/>
          <w:lang w:val="nl-NL"/>
        </w:rPr>
        <w:t>Gods voorzienige leiding (</w:t>
      </w:r>
      <w:r w:rsidRPr="001D0422">
        <w:rPr>
          <w:b/>
          <w:bCs/>
          <w:color w:val="80340D" w:themeColor="accent2" w:themeShade="80"/>
          <w:szCs w:val="24"/>
          <w:lang w:val="nl-NL"/>
        </w:rPr>
        <w:t>Kol. 4:3</w:t>
      </w:r>
      <w:r w:rsidRPr="001D0422">
        <w:rPr>
          <w:szCs w:val="24"/>
          <w:lang w:val="nl-NL"/>
        </w:rPr>
        <w:t>).</w:t>
      </w:r>
    </w:p>
    <w:p w14:paraId="484C9EB5" w14:textId="4C59D50A" w:rsidR="00A270F5" w:rsidRPr="001D0422" w:rsidRDefault="00D935F6" w:rsidP="00A270F5">
      <w:pPr>
        <w:pStyle w:val="Prrafodelista"/>
        <w:numPr>
          <w:ilvl w:val="3"/>
          <w:numId w:val="1"/>
        </w:numPr>
        <w:jc w:val="both"/>
        <w:rPr>
          <w:szCs w:val="24"/>
          <w:lang w:val="nl-NL"/>
        </w:rPr>
      </w:pPr>
      <w:r w:rsidRPr="00D935F6">
        <w:rPr>
          <w:szCs w:val="24"/>
          <w:lang w:val="nl-NL"/>
        </w:rPr>
        <w:t>De Heilige Geest</w:t>
      </w:r>
      <w:r w:rsidRPr="001D0422">
        <w:rPr>
          <w:szCs w:val="24"/>
          <w:lang w:val="nl-NL"/>
        </w:rPr>
        <w:t xml:space="preserve"> (</w:t>
      </w:r>
      <w:r w:rsidRPr="001D0422">
        <w:rPr>
          <w:b/>
          <w:bCs/>
          <w:color w:val="80340D" w:themeColor="accent2" w:themeShade="80"/>
          <w:szCs w:val="24"/>
          <w:lang w:val="nl-NL"/>
        </w:rPr>
        <w:t>Jes. 30:21</w:t>
      </w:r>
      <w:r w:rsidRPr="001D0422">
        <w:rPr>
          <w:szCs w:val="24"/>
          <w:lang w:val="nl-NL"/>
        </w:rPr>
        <w:t>).</w:t>
      </w:r>
    </w:p>
    <w:p w14:paraId="2D4EC6D6" w14:textId="77777777" w:rsidR="00A270F5" w:rsidRPr="001D0422" w:rsidRDefault="00A270F5">
      <w:pPr>
        <w:rPr>
          <w:szCs w:val="24"/>
          <w:lang w:val="nl-NL"/>
        </w:rPr>
      </w:pPr>
      <w:r w:rsidRPr="001D0422">
        <w:rPr>
          <w:szCs w:val="24"/>
          <w:lang w:val="nl-NL"/>
        </w:rPr>
        <w:br w:type="page"/>
      </w:r>
    </w:p>
    <w:p w14:paraId="173E4E98" w14:textId="77777777" w:rsidR="00B456BF" w:rsidRPr="001D0422" w:rsidRDefault="00B456BF" w:rsidP="001D0422">
      <w:pPr>
        <w:rPr>
          <w:szCs w:val="24"/>
          <w:lang w:val="nl-NL"/>
        </w:rPr>
      </w:pPr>
    </w:p>
    <w:p w14:paraId="67186F94" w14:textId="3F3BD5C3" w:rsidR="00D935F6" w:rsidRPr="001D0422" w:rsidRDefault="00D935F6" w:rsidP="0078742F">
      <w:pPr>
        <w:pBdr>
          <w:top w:val="single" w:sz="4" w:space="1" w:color="auto"/>
          <w:left w:val="single" w:sz="4" w:space="4" w:color="auto"/>
          <w:bottom w:val="single" w:sz="4" w:space="1" w:color="auto"/>
          <w:right w:val="single" w:sz="4" w:space="4" w:color="auto"/>
        </w:pBdr>
        <w:tabs>
          <w:tab w:val="left" w:pos="1165"/>
        </w:tabs>
        <w:ind w:left="709"/>
        <w:jc w:val="both"/>
        <w:rPr>
          <w:szCs w:val="24"/>
          <w:lang w:val="nl-NL"/>
        </w:rPr>
      </w:pPr>
      <w:r w:rsidRPr="001D0422">
        <w:rPr>
          <w:color w:val="80340D" w:themeColor="accent2" w:themeShade="80"/>
          <w:szCs w:val="24"/>
          <w:lang w:val="nl-NL"/>
        </w:rPr>
        <w:t xml:space="preserve">“Ons leven moet verbonden zijn met het leven van Christus; wij moeten voortdurend uit Hem putten, aan Hem deelnemen, het levende Brood dat uit de hemel is neergedaald, en putten uit een altijd verse fontein, altijd haar overvloedige schatten uitgevend. Als we de Heer altijd voor ons houden, en ons hart toestaan uit te gaan in dankbaarheid en lofprijzing tot Hem, zullen we een voortdurende frisheid in ons religieuze leven hebben. Onze gebeden zullen de vorm aannemen van een gesprek met God, zoals we met een vriend zouden praten. Hij zal Zijn mysteries persoonlijk aan ons spreken. Vaak komt er een zoete, vreugdevolle aanwezigheid bij ons op van Jezus. Vaak branden onze harten in ons wanneer Hij nadert om met ons te communiceren, zoals Hij met Henoch deed. Wanneer dit in werkelijkheid de ervaring van de christen is, is in zijn leven een eenvoud, een nederigheid, zachtmoedigheid en nederigheid van hart te zien, die aan allen met wie hij omgaat laten zien dat hij bij Jezus is geweest en van Hem heeft geleerd.” </w:t>
      </w:r>
      <w:r w:rsidR="0078742F" w:rsidRPr="001D0422">
        <w:rPr>
          <w:b/>
          <w:bCs/>
          <w:szCs w:val="24"/>
          <w:lang w:val="nl-NL"/>
        </w:rPr>
        <w:t>ELLEN G. WHITE (CHRISTS OBJECT LESSONS</w:t>
      </w:r>
      <w:r w:rsidRPr="001D0422">
        <w:rPr>
          <w:b/>
          <w:bCs/>
          <w:szCs w:val="24"/>
          <w:lang w:val="nl-NL"/>
        </w:rPr>
        <w:t>, pag. 129</w:t>
      </w:r>
      <w:r w:rsidR="0078742F" w:rsidRPr="001D0422">
        <w:rPr>
          <w:b/>
          <w:bCs/>
          <w:szCs w:val="24"/>
          <w:lang w:val="nl-NL"/>
        </w:rPr>
        <w:t xml:space="preserve"> [LESSEN UIT HET LEVEN VAN ALLEDAG, pag.</w:t>
      </w:r>
      <w:r w:rsidR="00A270F5" w:rsidRPr="001D0422">
        <w:rPr>
          <w:b/>
          <w:bCs/>
          <w:szCs w:val="24"/>
          <w:lang w:val="nl-NL"/>
        </w:rPr>
        <w:t xml:space="preserve"> 75</w:t>
      </w:r>
      <w:r w:rsidR="0078742F" w:rsidRPr="001D0422">
        <w:rPr>
          <w:b/>
          <w:bCs/>
          <w:szCs w:val="24"/>
          <w:lang w:val="nl-NL"/>
        </w:rPr>
        <w:t xml:space="preserve"> </w:t>
      </w:r>
      <w:r w:rsidRPr="001D0422">
        <w:rPr>
          <w:b/>
          <w:bCs/>
          <w:szCs w:val="24"/>
          <w:lang w:val="nl-NL"/>
        </w:rPr>
        <w:t>)</w:t>
      </w:r>
    </w:p>
    <w:sectPr w:rsidR="00D935F6" w:rsidRPr="001D0422" w:rsidSect="001E4AA8">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E0B93" w14:textId="77777777" w:rsidR="005A7D11" w:rsidRDefault="005A7D11" w:rsidP="00775EA3">
      <w:pPr>
        <w:spacing w:after="0" w:line="240" w:lineRule="auto"/>
      </w:pPr>
      <w:r>
        <w:separator/>
      </w:r>
    </w:p>
  </w:endnote>
  <w:endnote w:type="continuationSeparator" w:id="0">
    <w:p w14:paraId="079F22FF" w14:textId="77777777" w:rsidR="005A7D11" w:rsidRDefault="005A7D11" w:rsidP="00775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F0E37" w14:textId="77777777" w:rsidR="00F66999" w:rsidRDefault="00F6699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190273"/>
      <w:docPartObj>
        <w:docPartGallery w:val="Page Numbers (Bottom of Page)"/>
        <w:docPartUnique/>
      </w:docPartObj>
    </w:sdtPr>
    <w:sdtContent>
      <w:sdt>
        <w:sdtPr>
          <w:id w:val="-1769616900"/>
          <w:docPartObj>
            <w:docPartGallery w:val="Page Numbers (Top of Page)"/>
            <w:docPartUnique/>
          </w:docPartObj>
        </w:sdtPr>
        <w:sdtContent>
          <w:p w14:paraId="49C296F0" w14:textId="6E66F01E" w:rsidR="001D0422" w:rsidRDefault="001D0422">
            <w:pPr>
              <w:pStyle w:val="Piedepgina"/>
              <w:jc w:val="right"/>
            </w:pPr>
            <w:r>
              <w:rPr>
                <w:lang w:val="nl-NL"/>
              </w:rPr>
              <w:t xml:space="preserve">Pagina </w:t>
            </w:r>
            <w:r>
              <w:rPr>
                <w:b/>
                <w:bCs/>
                <w:szCs w:val="24"/>
              </w:rPr>
              <w:fldChar w:fldCharType="begin"/>
            </w:r>
            <w:r>
              <w:rPr>
                <w:b/>
                <w:bCs/>
              </w:rPr>
              <w:instrText>PAGE</w:instrText>
            </w:r>
            <w:r>
              <w:rPr>
                <w:b/>
                <w:bCs/>
                <w:szCs w:val="24"/>
              </w:rPr>
              <w:fldChar w:fldCharType="separate"/>
            </w:r>
            <w:r>
              <w:rPr>
                <w:b/>
                <w:bCs/>
                <w:lang w:val="nl-NL"/>
              </w:rPr>
              <w:t>2</w:t>
            </w:r>
            <w:r>
              <w:rPr>
                <w:b/>
                <w:bCs/>
                <w:szCs w:val="24"/>
              </w:rPr>
              <w:fldChar w:fldCharType="end"/>
            </w:r>
            <w:r>
              <w:rPr>
                <w:lang w:val="nl-NL"/>
              </w:rPr>
              <w:t xml:space="preserve"> van </w:t>
            </w:r>
            <w:r>
              <w:rPr>
                <w:b/>
                <w:bCs/>
                <w:szCs w:val="24"/>
              </w:rPr>
              <w:fldChar w:fldCharType="begin"/>
            </w:r>
            <w:r>
              <w:rPr>
                <w:b/>
                <w:bCs/>
              </w:rPr>
              <w:instrText>NUMPAGES</w:instrText>
            </w:r>
            <w:r>
              <w:rPr>
                <w:b/>
                <w:bCs/>
                <w:szCs w:val="24"/>
              </w:rPr>
              <w:fldChar w:fldCharType="separate"/>
            </w:r>
            <w:r>
              <w:rPr>
                <w:b/>
                <w:bCs/>
                <w:lang w:val="nl-NL"/>
              </w:rPr>
              <w:t>2</w:t>
            </w:r>
            <w:r>
              <w:rPr>
                <w:b/>
                <w:bCs/>
                <w:szCs w:val="24"/>
              </w:rPr>
              <w:fldChar w:fldCharType="end"/>
            </w:r>
          </w:p>
        </w:sdtContent>
      </w:sdt>
    </w:sdtContent>
  </w:sdt>
  <w:p w14:paraId="421DF27B" w14:textId="77777777" w:rsidR="00A270F5" w:rsidRDefault="00A270F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020F6" w14:textId="77777777" w:rsidR="00F66999" w:rsidRDefault="00F6699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5C823" w14:textId="77777777" w:rsidR="005A7D11" w:rsidRDefault="005A7D11" w:rsidP="00775EA3">
      <w:pPr>
        <w:spacing w:after="0" w:line="240" w:lineRule="auto"/>
      </w:pPr>
      <w:r>
        <w:separator/>
      </w:r>
    </w:p>
  </w:footnote>
  <w:footnote w:type="continuationSeparator" w:id="0">
    <w:p w14:paraId="4274C6A3" w14:textId="77777777" w:rsidR="005A7D11" w:rsidRDefault="005A7D11" w:rsidP="00775E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F5FA9" w14:textId="77777777" w:rsidR="00F66999" w:rsidRDefault="00F6699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4222" w14:textId="175C5200" w:rsidR="00775EA3" w:rsidRPr="00F66999" w:rsidRDefault="00901B29">
    <w:pPr>
      <w:pStyle w:val="Encabezado"/>
      <w:rPr>
        <w:b/>
        <w:bCs/>
        <w:color w:val="074F6A" w:themeColor="accent4" w:themeShade="80"/>
        <w:lang w:val="nl-NL"/>
      </w:rPr>
    </w:pPr>
    <w:r w:rsidRPr="00F66999">
      <w:rPr>
        <w:b/>
        <w:bCs/>
        <w:color w:val="074F6A" w:themeColor="accent4" w:themeShade="80"/>
        <w:sz w:val="32"/>
        <w:szCs w:val="28"/>
        <w:lang w:val="nl-NL"/>
      </w:rPr>
      <w:t>REDENEN VOOR DANKZEGGING EN GEBED</w:t>
    </w:r>
    <w:r w:rsidR="009A37C2" w:rsidRPr="00F66999">
      <w:rPr>
        <w:b/>
        <w:bCs/>
        <w:color w:val="074F6A" w:themeColor="accent4" w:themeShade="80"/>
        <w:sz w:val="32"/>
        <w:szCs w:val="28"/>
        <w:lang w:val="nl-NL"/>
      </w:rPr>
      <w:t xml:space="preserve"> — </w:t>
    </w:r>
    <w:r w:rsidRPr="00F66999">
      <w:rPr>
        <w:b/>
        <w:bCs/>
        <w:color w:val="074F6A" w:themeColor="accent4" w:themeShade="80"/>
        <w:sz w:val="32"/>
        <w:szCs w:val="28"/>
        <w:lang w:val="nl-NL"/>
      </w:rPr>
      <w:tab/>
      <w:t>Les 2 voor 10 januari 2026</w:t>
    </w:r>
    <w:r w:rsidR="009A37C2" w:rsidRPr="00F66999">
      <w:rPr>
        <w:b/>
        <w:bCs/>
        <w:color w:val="074F6A" w:themeColor="accent4" w:themeShade="80"/>
        <w:sz w:val="32"/>
        <w:szCs w:val="28"/>
        <w:lang w:val="nl-NL"/>
      </w:rPr>
      <w:br/>
    </w:r>
    <w:r w:rsidR="00000000">
      <w:rPr>
        <w:b/>
        <w:bCs/>
        <w:color w:val="074F6A" w:themeColor="accent4" w:themeShade="80"/>
        <w:lang w:val="nl-NL"/>
      </w:rPr>
      <w:pict w14:anchorId="0B67FF63">
        <v:rect id="_x0000_i1025" style="width:0;height:1.5pt" o:hralign="center" o:hrstd="t" o:hr="t" fillcolor="#a0a0a0" stroked="f"/>
      </w:pict>
    </w:r>
  </w:p>
  <w:p w14:paraId="00E13126" w14:textId="442D0198" w:rsidR="009A37C2" w:rsidRPr="00405694" w:rsidRDefault="00405694" w:rsidP="00D72FAC">
    <w:pPr>
      <w:pStyle w:val="Encabezado"/>
      <w:rPr>
        <w:b/>
        <w:bCs/>
        <w:szCs w:val="24"/>
        <w:lang w:val="nl-NL"/>
      </w:rPr>
    </w:pPr>
    <w:r w:rsidRPr="00405694">
      <w:rPr>
        <w:b/>
        <w:bCs/>
        <w:sz w:val="28"/>
        <w:szCs w:val="28"/>
        <w:u w:val="single"/>
        <w:lang w:val="nl-NL"/>
      </w:rPr>
      <w:t>Kerntekst</w:t>
    </w:r>
    <w:r>
      <w:rPr>
        <w:b/>
        <w:bCs/>
        <w:sz w:val="28"/>
        <w:szCs w:val="28"/>
        <w:lang w:val="nl-NL"/>
      </w:rPr>
      <w:t xml:space="preserve">: </w:t>
    </w:r>
    <w:r w:rsidR="00D72FAC" w:rsidRPr="00D72FAC">
      <w:rPr>
        <w:b/>
        <w:bCs/>
        <w:color w:val="C00000"/>
        <w:sz w:val="28"/>
        <w:szCs w:val="28"/>
        <w:lang w:val="nl-NL"/>
      </w:rPr>
      <w:t>“Ik vertrouw erop dat Hij Die in u een goed werk begonnen is, dat voltooien zal tot op de dag van Jezus Christus.”</w:t>
    </w:r>
    <w:r w:rsidR="00D72FAC" w:rsidRPr="00067DC2">
      <w:rPr>
        <w:b/>
        <w:bCs/>
        <w:sz w:val="28"/>
        <w:szCs w:val="28"/>
        <w:lang w:val="nl-NL"/>
      </w:rPr>
      <w:t xml:space="preserve"> </w:t>
    </w:r>
    <w:r w:rsidR="00067DC2" w:rsidRPr="00067DC2">
      <w:rPr>
        <w:b/>
        <w:bCs/>
        <w:sz w:val="28"/>
        <w:szCs w:val="28"/>
        <w:lang w:val="nl-NL"/>
      </w:rPr>
      <w:t>[</w:t>
    </w:r>
    <w:r w:rsidR="00D72FAC" w:rsidRPr="00D72FAC">
      <w:rPr>
        <w:b/>
        <w:bCs/>
        <w:sz w:val="28"/>
        <w:szCs w:val="28"/>
        <w:lang w:val="nl-NL"/>
      </w:rPr>
      <w:t>Filippenzen 1:6, HSV</w:t>
    </w:r>
    <w:r w:rsidR="00067DC2">
      <w:rPr>
        <w:b/>
        <w:bCs/>
        <w:sz w:val="28"/>
        <w:szCs w:val="28"/>
        <w:lang w:val="nl-NL"/>
      </w:rPr>
      <w:t>]</w:t>
    </w:r>
    <w:r w:rsidR="00067DC2">
      <w:rPr>
        <w:b/>
        <w:bCs/>
        <w:sz w:val="28"/>
        <w:szCs w:val="28"/>
        <w:lang w:val="nl-NL"/>
      </w:rPr>
      <w:br/>
    </w:r>
    <w:r w:rsidR="00000000">
      <w:rPr>
        <w:b/>
        <w:bCs/>
        <w:lang w:val="nl-NL"/>
      </w:rPr>
      <w:pict w14:anchorId="6080256F">
        <v:rect id="_x0000_i1026" style="width:0;height:1.5pt" o:hralign="center" o:hrstd="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0D5A9" w14:textId="77777777" w:rsidR="00F66999" w:rsidRDefault="00F6699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F465D"/>
    <w:multiLevelType w:val="multilevel"/>
    <w:tmpl w:val="109211FC"/>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b/>
        <w:bCs/>
        <w:color w:val="C00000"/>
        <w:sz w:val="36"/>
        <w:szCs w:val="36"/>
      </w:rPr>
    </w:lvl>
    <w:lvl w:ilvl="2">
      <w:start w:val="1"/>
      <w:numFmt w:val="lowerLetter"/>
      <w:lvlText w:val="%3)"/>
      <w:lvlJc w:val="left"/>
      <w:pPr>
        <w:ind w:left="1080" w:hanging="360"/>
      </w:pPr>
    </w:lvl>
    <w:lvl w:ilvl="3">
      <w:start w:val="1"/>
      <w:numFmt w:val="decimal"/>
      <w:lvlText w:val="(%4)"/>
      <w:lvlJc w:val="left"/>
      <w:pPr>
        <w:ind w:left="1440" w:hanging="360"/>
      </w:pPr>
      <w:rPr>
        <w:rFonts w:hint="default"/>
        <w:b/>
        <w:bCs/>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934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8A3"/>
    <w:rsid w:val="00004746"/>
    <w:rsid w:val="00010F39"/>
    <w:rsid w:val="00067DC2"/>
    <w:rsid w:val="000B2AC6"/>
    <w:rsid w:val="000B440E"/>
    <w:rsid w:val="000D543C"/>
    <w:rsid w:val="000E6EF4"/>
    <w:rsid w:val="00105CE0"/>
    <w:rsid w:val="001139AD"/>
    <w:rsid w:val="00191E90"/>
    <w:rsid w:val="001A59E8"/>
    <w:rsid w:val="001D0422"/>
    <w:rsid w:val="001E4AA8"/>
    <w:rsid w:val="002244C8"/>
    <w:rsid w:val="00243098"/>
    <w:rsid w:val="002958A3"/>
    <w:rsid w:val="002B1EC8"/>
    <w:rsid w:val="003036B8"/>
    <w:rsid w:val="003218A1"/>
    <w:rsid w:val="00350895"/>
    <w:rsid w:val="0037040D"/>
    <w:rsid w:val="00395C43"/>
    <w:rsid w:val="003D351A"/>
    <w:rsid w:val="003D5E96"/>
    <w:rsid w:val="00405694"/>
    <w:rsid w:val="004A17AB"/>
    <w:rsid w:val="004A41E6"/>
    <w:rsid w:val="004D3F6B"/>
    <w:rsid w:val="004D5CB2"/>
    <w:rsid w:val="00521AD0"/>
    <w:rsid w:val="00536C11"/>
    <w:rsid w:val="005A03A0"/>
    <w:rsid w:val="005A7D11"/>
    <w:rsid w:val="006B286A"/>
    <w:rsid w:val="006B71EA"/>
    <w:rsid w:val="00711123"/>
    <w:rsid w:val="0076163E"/>
    <w:rsid w:val="00775EA3"/>
    <w:rsid w:val="0078742F"/>
    <w:rsid w:val="00802F5D"/>
    <w:rsid w:val="00815193"/>
    <w:rsid w:val="0086333B"/>
    <w:rsid w:val="00901B29"/>
    <w:rsid w:val="00925952"/>
    <w:rsid w:val="0094350C"/>
    <w:rsid w:val="0097195A"/>
    <w:rsid w:val="009A37C2"/>
    <w:rsid w:val="00A270F5"/>
    <w:rsid w:val="00A3597A"/>
    <w:rsid w:val="00A86DB9"/>
    <w:rsid w:val="00AA00F8"/>
    <w:rsid w:val="00AB406A"/>
    <w:rsid w:val="00B456BF"/>
    <w:rsid w:val="00B72022"/>
    <w:rsid w:val="00B93CA5"/>
    <w:rsid w:val="00BA1D46"/>
    <w:rsid w:val="00BA3EAE"/>
    <w:rsid w:val="00BD5C59"/>
    <w:rsid w:val="00C22FAD"/>
    <w:rsid w:val="00C43C7C"/>
    <w:rsid w:val="00C46A68"/>
    <w:rsid w:val="00CC7ABF"/>
    <w:rsid w:val="00CF79E8"/>
    <w:rsid w:val="00D00AD8"/>
    <w:rsid w:val="00D72FAC"/>
    <w:rsid w:val="00D83856"/>
    <w:rsid w:val="00D935F6"/>
    <w:rsid w:val="00DE115D"/>
    <w:rsid w:val="00DF56E1"/>
    <w:rsid w:val="00E10756"/>
    <w:rsid w:val="00E6271B"/>
    <w:rsid w:val="00EE0A79"/>
    <w:rsid w:val="00F33BEA"/>
    <w:rsid w:val="00F66999"/>
    <w:rsid w:val="00F7185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1E597"/>
  <w15:chartTrackingRefBased/>
  <w15:docId w15:val="{368A0D53-E805-4765-979D-8C5030C0C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2958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958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958A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958A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958A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958A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958A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958A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958A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2958A3"/>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2958A3"/>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2958A3"/>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2958A3"/>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2958A3"/>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2958A3"/>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2958A3"/>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2958A3"/>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2958A3"/>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2958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958A3"/>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2958A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958A3"/>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2958A3"/>
    <w:pPr>
      <w:spacing w:before="160"/>
      <w:jc w:val="center"/>
    </w:pPr>
    <w:rPr>
      <w:i/>
      <w:iCs/>
      <w:color w:val="404040" w:themeColor="text1" w:themeTint="BF"/>
    </w:rPr>
  </w:style>
  <w:style w:type="character" w:customStyle="1" w:styleId="CitaCar">
    <w:name w:val="Cita Car"/>
    <w:basedOn w:val="Fuentedeprrafopredeter"/>
    <w:link w:val="Cita"/>
    <w:uiPriority w:val="29"/>
    <w:rsid w:val="002958A3"/>
    <w:rPr>
      <w:i/>
      <w:iCs/>
      <w:color w:val="404040" w:themeColor="text1" w:themeTint="BF"/>
      <w:kern w:val="0"/>
      <w:sz w:val="24"/>
      <w14:ligatures w14:val="none"/>
    </w:rPr>
  </w:style>
  <w:style w:type="paragraph" w:styleId="Prrafodelista">
    <w:name w:val="List Paragraph"/>
    <w:basedOn w:val="Normal"/>
    <w:uiPriority w:val="34"/>
    <w:qFormat/>
    <w:rsid w:val="002958A3"/>
    <w:pPr>
      <w:ind w:left="720"/>
      <w:contextualSpacing/>
    </w:pPr>
  </w:style>
  <w:style w:type="character" w:styleId="nfasisintenso">
    <w:name w:val="Intense Emphasis"/>
    <w:basedOn w:val="Fuentedeprrafopredeter"/>
    <w:uiPriority w:val="21"/>
    <w:qFormat/>
    <w:rsid w:val="002958A3"/>
    <w:rPr>
      <w:i/>
      <w:iCs/>
      <w:color w:val="0F4761" w:themeColor="accent1" w:themeShade="BF"/>
    </w:rPr>
  </w:style>
  <w:style w:type="paragraph" w:styleId="Citadestacada">
    <w:name w:val="Intense Quote"/>
    <w:basedOn w:val="Normal"/>
    <w:next w:val="Normal"/>
    <w:link w:val="CitadestacadaCar"/>
    <w:uiPriority w:val="30"/>
    <w:qFormat/>
    <w:rsid w:val="002958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958A3"/>
    <w:rPr>
      <w:i/>
      <w:iCs/>
      <w:color w:val="0F4761" w:themeColor="accent1" w:themeShade="BF"/>
      <w:kern w:val="0"/>
      <w:sz w:val="24"/>
      <w14:ligatures w14:val="none"/>
    </w:rPr>
  </w:style>
  <w:style w:type="character" w:styleId="Referenciaintensa">
    <w:name w:val="Intense Reference"/>
    <w:basedOn w:val="Fuentedeprrafopredeter"/>
    <w:uiPriority w:val="32"/>
    <w:qFormat/>
    <w:rsid w:val="002958A3"/>
    <w:rPr>
      <w:b/>
      <w:bCs/>
      <w:smallCaps/>
      <w:color w:val="0F4761" w:themeColor="accent1" w:themeShade="BF"/>
      <w:spacing w:val="5"/>
    </w:rPr>
  </w:style>
  <w:style w:type="paragraph" w:styleId="Encabezado">
    <w:name w:val="header"/>
    <w:basedOn w:val="Normal"/>
    <w:link w:val="EncabezadoCar"/>
    <w:uiPriority w:val="99"/>
    <w:unhideWhenUsed/>
    <w:rsid w:val="00775EA3"/>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775EA3"/>
    <w:rPr>
      <w:kern w:val="0"/>
      <w:sz w:val="24"/>
      <w14:ligatures w14:val="none"/>
    </w:rPr>
  </w:style>
  <w:style w:type="paragraph" w:styleId="Piedepgina">
    <w:name w:val="footer"/>
    <w:basedOn w:val="Normal"/>
    <w:link w:val="PiedepginaCar"/>
    <w:uiPriority w:val="99"/>
    <w:unhideWhenUsed/>
    <w:rsid w:val="00775EA3"/>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775EA3"/>
    <w:rPr>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956</Words>
  <Characters>5258</Characters>
  <Application>Microsoft Office Word</Application>
  <DocSecurity>0</DocSecurity>
  <Lines>43</Lines>
  <Paragraphs>12</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4</cp:revision>
  <cp:lastPrinted>2026-01-09T09:37:00Z</cp:lastPrinted>
  <dcterms:created xsi:type="dcterms:W3CDTF">2026-01-09T09:37:00Z</dcterms:created>
  <dcterms:modified xsi:type="dcterms:W3CDTF">2026-01-09T09:37:00Z</dcterms:modified>
</cp:coreProperties>
</file>