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73A1D" w14:textId="77777777" w:rsidR="003860B8" w:rsidRPr="003860B8" w:rsidRDefault="003860B8" w:rsidP="003860B8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3860B8">
        <w:rPr>
          <w:b/>
          <w:bCs/>
          <w:sz w:val="22"/>
        </w:rPr>
        <w:t>Enseñanzas en dos fases:</w:t>
      </w:r>
    </w:p>
    <w:p w14:paraId="4A9D3430" w14:textId="77777777" w:rsidR="003860B8" w:rsidRPr="00BC31FC" w:rsidRDefault="003860B8" w:rsidP="003860B8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3860B8">
        <w:rPr>
          <w:b/>
          <w:bCs/>
          <w:sz w:val="22"/>
        </w:rPr>
        <w:t>Instrucción básica. Marcos 8:22-30.</w:t>
      </w:r>
    </w:p>
    <w:p w14:paraId="551D1679" w14:textId="45F9F602" w:rsidR="00792309" w:rsidRPr="00BC31FC" w:rsidRDefault="00792309" w:rsidP="00792309">
      <w:pPr>
        <w:pStyle w:val="Prrafodelista"/>
        <w:numPr>
          <w:ilvl w:val="2"/>
          <w:numId w:val="1"/>
        </w:numPr>
        <w:rPr>
          <w:sz w:val="22"/>
        </w:rPr>
      </w:pPr>
      <w:r w:rsidRPr="00BC31FC">
        <w:rPr>
          <w:sz w:val="22"/>
        </w:rPr>
        <w:t>En una primera fase, el hombre es capaz de ver borrosamente. En la segunda fase, ve por fin con nitidez.</w:t>
      </w:r>
    </w:p>
    <w:p w14:paraId="7B71D7F5" w14:textId="6FE35240" w:rsidR="00792309" w:rsidRPr="00BC31FC" w:rsidRDefault="00792309" w:rsidP="00792309">
      <w:pPr>
        <w:pStyle w:val="Prrafodelista"/>
        <w:numPr>
          <w:ilvl w:val="2"/>
          <w:numId w:val="1"/>
        </w:numPr>
        <w:rPr>
          <w:sz w:val="22"/>
        </w:rPr>
      </w:pPr>
      <w:r w:rsidRPr="00BC31FC">
        <w:rPr>
          <w:sz w:val="22"/>
        </w:rPr>
        <w:t>Este milagro sirve como una parábola de la forma en la que Jesús iba a instruir a sus discípulos, preparándolos para que captasen lo mejor posible la realidad de Su misión salvadora.</w:t>
      </w:r>
    </w:p>
    <w:p w14:paraId="584E5A13" w14:textId="46E92858" w:rsidR="00792309" w:rsidRPr="00BC31FC" w:rsidRDefault="00792309" w:rsidP="00792309">
      <w:pPr>
        <w:pStyle w:val="Prrafodelista"/>
        <w:numPr>
          <w:ilvl w:val="2"/>
          <w:numId w:val="1"/>
        </w:numPr>
        <w:rPr>
          <w:sz w:val="22"/>
        </w:rPr>
      </w:pPr>
      <w:r w:rsidRPr="00BC31FC">
        <w:rPr>
          <w:sz w:val="22"/>
        </w:rPr>
        <w:t>En una primera fase, los discípulos habían llegado a la conclusión de que Jesús era el Cristo. Para asegurar esa verdad en su mente, Jesús los llevó a declararlo haciéndoles una pregunta indirecta y otra directa (Mr. 8:27-29).</w:t>
      </w:r>
    </w:p>
    <w:p w14:paraId="574F76DB" w14:textId="1967D628" w:rsidR="00792309" w:rsidRPr="003860B8" w:rsidRDefault="00792309" w:rsidP="00792309">
      <w:pPr>
        <w:pStyle w:val="Prrafodelista"/>
        <w:numPr>
          <w:ilvl w:val="2"/>
          <w:numId w:val="1"/>
        </w:numPr>
        <w:rPr>
          <w:sz w:val="22"/>
        </w:rPr>
      </w:pPr>
      <w:r w:rsidRPr="00BC31FC">
        <w:rPr>
          <w:sz w:val="22"/>
        </w:rPr>
        <w:t>Pero ellos debían guardar silencio con respecto a esta declaración, pues todavía no habían comprendido todas sus implicaciones (Mr. 8:30).</w:t>
      </w:r>
    </w:p>
    <w:p w14:paraId="0BE8047C" w14:textId="77777777" w:rsidR="003860B8" w:rsidRPr="00BC31FC" w:rsidRDefault="003860B8" w:rsidP="003860B8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3860B8">
        <w:rPr>
          <w:b/>
          <w:bCs/>
          <w:sz w:val="22"/>
        </w:rPr>
        <w:t>Conocimiento pleno. Marcos 8:31-38.</w:t>
      </w:r>
    </w:p>
    <w:p w14:paraId="218C14EA" w14:textId="2D494FC2" w:rsidR="00792309" w:rsidRPr="00BC31FC" w:rsidRDefault="00C6072F" w:rsidP="00C6072F">
      <w:pPr>
        <w:pStyle w:val="Prrafodelista"/>
        <w:numPr>
          <w:ilvl w:val="2"/>
          <w:numId w:val="1"/>
        </w:numPr>
        <w:rPr>
          <w:sz w:val="22"/>
        </w:rPr>
      </w:pPr>
      <w:r w:rsidRPr="00BC31FC">
        <w:rPr>
          <w:sz w:val="22"/>
        </w:rPr>
        <w:t>En la segunda fase de su enseñanza, las palabras de Jesús fueron muy claras: rechazo, muerte y resurrección (Mr. 8:31-32a). Pero algo estalló en la cabeza de Pedro (Mr. 8:32b; Mt. 16:22).</w:t>
      </w:r>
    </w:p>
    <w:p w14:paraId="725BABA5" w14:textId="39632335" w:rsidR="00C6072F" w:rsidRPr="00BC31FC" w:rsidRDefault="00C6072F" w:rsidP="00C6072F">
      <w:pPr>
        <w:pStyle w:val="Prrafodelista"/>
        <w:numPr>
          <w:ilvl w:val="2"/>
          <w:numId w:val="1"/>
        </w:numPr>
        <w:rPr>
          <w:sz w:val="22"/>
        </w:rPr>
      </w:pPr>
      <w:r w:rsidRPr="00BC31FC">
        <w:rPr>
          <w:sz w:val="22"/>
        </w:rPr>
        <w:t>Sin saberlo, Pedro estaba usando la misma táctica que uso Satanás en el desierto (Mt. 4:8-9; Mr. 8:33). El camino fácil, llevaba a Jesús a un reino terrenal; el difícil, lo llevaba a alcanzar la salvación a nuestro favor.</w:t>
      </w:r>
    </w:p>
    <w:p w14:paraId="18F9A345" w14:textId="08806096" w:rsidR="00C6072F" w:rsidRPr="003860B8" w:rsidRDefault="00C6072F" w:rsidP="00C6072F">
      <w:pPr>
        <w:pStyle w:val="Prrafodelista"/>
        <w:numPr>
          <w:ilvl w:val="2"/>
          <w:numId w:val="1"/>
        </w:numPr>
        <w:rPr>
          <w:sz w:val="22"/>
        </w:rPr>
      </w:pPr>
      <w:r w:rsidRPr="00BC31FC">
        <w:rPr>
          <w:sz w:val="22"/>
        </w:rPr>
        <w:t>Y eso no era todo. Sus seguidores debían estar dispuestos a pisar el mismo camino: tomar la cruz, y vivir o morir por el precioso don de la salvación, ayudando a otros a alcanzarla (Mr. 8:34-38).</w:t>
      </w:r>
    </w:p>
    <w:p w14:paraId="5F00C3DD" w14:textId="77777777" w:rsidR="003860B8" w:rsidRPr="003860B8" w:rsidRDefault="003860B8" w:rsidP="003860B8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3860B8">
        <w:rPr>
          <w:b/>
          <w:bCs/>
          <w:sz w:val="22"/>
        </w:rPr>
        <w:t>Enseñanzas sobre el Reino:</w:t>
      </w:r>
    </w:p>
    <w:p w14:paraId="3B66E5AE" w14:textId="77777777" w:rsidR="003860B8" w:rsidRPr="00BC31FC" w:rsidRDefault="003860B8" w:rsidP="003860B8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3860B8">
        <w:rPr>
          <w:b/>
          <w:bCs/>
          <w:sz w:val="22"/>
        </w:rPr>
        <w:t>El Reino futuro y presente. Marcos 9:1-13.</w:t>
      </w:r>
    </w:p>
    <w:p w14:paraId="30BF5FD1" w14:textId="55A8C991" w:rsidR="00C6072F" w:rsidRPr="00BC31FC" w:rsidRDefault="00C6072F" w:rsidP="00C6072F">
      <w:pPr>
        <w:pStyle w:val="Prrafodelista"/>
        <w:numPr>
          <w:ilvl w:val="2"/>
          <w:numId w:val="1"/>
        </w:numPr>
        <w:rPr>
          <w:sz w:val="22"/>
        </w:rPr>
      </w:pPr>
      <w:r w:rsidRPr="00BC31FC">
        <w:rPr>
          <w:sz w:val="22"/>
        </w:rPr>
        <w:t>Pedro, Jacobo y Juan no eran plenamente conscientes de estar vislumbrando en el monte el Reino de gloria, una representación en miniatura de la Segunda Venida de Jesús.</w:t>
      </w:r>
      <w:r w:rsidRPr="00BC31FC">
        <w:rPr>
          <w:sz w:val="22"/>
        </w:rPr>
        <w:t xml:space="preserve"> </w:t>
      </w:r>
      <w:r w:rsidRPr="00BC31FC">
        <w:rPr>
          <w:sz w:val="22"/>
        </w:rPr>
        <w:t>Lo que sí tenían claro era que querían quedarse allí (Mr. 9:5-6). Pero en ese momento no percibían el verdadero significado de las palabras que Moisés y Elías hablaban con Jesús.</w:t>
      </w:r>
    </w:p>
    <w:p w14:paraId="5C481C08" w14:textId="1ED653DB" w:rsidR="00C6072F" w:rsidRPr="00BC31FC" w:rsidRDefault="00C6072F" w:rsidP="00C6072F">
      <w:pPr>
        <w:pStyle w:val="Prrafodelista"/>
        <w:numPr>
          <w:ilvl w:val="2"/>
          <w:numId w:val="1"/>
        </w:numPr>
        <w:rPr>
          <w:sz w:val="22"/>
        </w:rPr>
      </w:pPr>
      <w:r w:rsidRPr="00BC31FC">
        <w:rPr>
          <w:sz w:val="22"/>
        </w:rPr>
        <w:t>Para que los muertos en Cristo –representados por Moisés– y los fieles vivos de la última generación –representados por Elías– pudieran entrar en la gloria, Jesús debía morir en Jerusalén</w:t>
      </w:r>
      <w:r w:rsidRPr="00BC31FC">
        <w:rPr>
          <w:sz w:val="22"/>
        </w:rPr>
        <w:t xml:space="preserve"> </w:t>
      </w:r>
      <w:r w:rsidRPr="00BC31FC">
        <w:rPr>
          <w:sz w:val="22"/>
        </w:rPr>
        <w:t>(</w:t>
      </w:r>
      <w:proofErr w:type="spellStart"/>
      <w:r w:rsidRPr="00BC31FC">
        <w:rPr>
          <w:sz w:val="22"/>
        </w:rPr>
        <w:t>Lc</w:t>
      </w:r>
      <w:proofErr w:type="spellEnd"/>
      <w:r w:rsidRPr="00BC31FC">
        <w:rPr>
          <w:sz w:val="22"/>
        </w:rPr>
        <w:t>. 9:30-31).</w:t>
      </w:r>
    </w:p>
    <w:p w14:paraId="12B04346" w14:textId="18CC4ED2" w:rsidR="00C6072F" w:rsidRPr="00BC31FC" w:rsidRDefault="00C6072F" w:rsidP="00C6072F">
      <w:pPr>
        <w:pStyle w:val="Prrafodelista"/>
        <w:numPr>
          <w:ilvl w:val="2"/>
          <w:numId w:val="1"/>
        </w:numPr>
        <w:rPr>
          <w:sz w:val="22"/>
        </w:rPr>
      </w:pPr>
      <w:r w:rsidRPr="00BC31FC">
        <w:rPr>
          <w:sz w:val="22"/>
        </w:rPr>
        <w:t>Al bajar del monte, se evidenció el estado presente del Reino. La falta de fe hacía peligrar su misma estructura. A los apóstoles les faltaba fe, y un padre desesperado había perdido la confianza (Mr. 9:14-22).</w:t>
      </w:r>
    </w:p>
    <w:p w14:paraId="3DB65A37" w14:textId="4E81214A" w:rsidR="00C6072F" w:rsidRPr="003860B8" w:rsidRDefault="00C6072F" w:rsidP="00C6072F">
      <w:pPr>
        <w:pStyle w:val="Prrafodelista"/>
        <w:numPr>
          <w:ilvl w:val="2"/>
          <w:numId w:val="1"/>
        </w:numPr>
        <w:rPr>
          <w:sz w:val="22"/>
        </w:rPr>
      </w:pPr>
      <w:r w:rsidRPr="00BC31FC">
        <w:rPr>
          <w:sz w:val="22"/>
        </w:rPr>
        <w:t>Con fe todo es posible. Pero, si te falta fe, clama como ese padre: “Creo; ayuda mi incredulidad” (Mr. 9:24).</w:t>
      </w:r>
    </w:p>
    <w:p w14:paraId="7586095E" w14:textId="77777777" w:rsidR="003860B8" w:rsidRPr="00BC31FC" w:rsidRDefault="003860B8" w:rsidP="003860B8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3860B8">
        <w:rPr>
          <w:b/>
          <w:bCs/>
          <w:sz w:val="22"/>
        </w:rPr>
        <w:t>El mayor en el Reino. Marcos 9:30-41.</w:t>
      </w:r>
    </w:p>
    <w:p w14:paraId="6FDAB45F" w14:textId="736714B0" w:rsidR="00C6072F" w:rsidRPr="00BC31FC" w:rsidRDefault="00C6072F" w:rsidP="00C6072F">
      <w:pPr>
        <w:pStyle w:val="Prrafodelista"/>
        <w:numPr>
          <w:ilvl w:val="2"/>
          <w:numId w:val="1"/>
        </w:numPr>
        <w:rPr>
          <w:sz w:val="22"/>
        </w:rPr>
      </w:pPr>
      <w:r w:rsidRPr="00BC31FC">
        <w:rPr>
          <w:sz w:val="22"/>
        </w:rPr>
        <w:t xml:space="preserve">Jesús comienza su camino de descenso a Jerusalén desde Cesárea, haciendo un alto en </w:t>
      </w:r>
      <w:proofErr w:type="spellStart"/>
      <w:r w:rsidRPr="00BC31FC">
        <w:rPr>
          <w:sz w:val="22"/>
        </w:rPr>
        <w:t>Capernaúm</w:t>
      </w:r>
      <w:proofErr w:type="spellEnd"/>
      <w:r w:rsidRPr="00BC31FC">
        <w:rPr>
          <w:sz w:val="22"/>
        </w:rPr>
        <w:t>. Aprovecha este tramo para instruir y preparar a sus discípulos (Mr. 9:30-33).</w:t>
      </w:r>
    </w:p>
    <w:p w14:paraId="0323C301" w14:textId="32BCF2A6" w:rsidR="00C6072F" w:rsidRPr="00BC31FC" w:rsidRDefault="00C6072F" w:rsidP="00C6072F">
      <w:pPr>
        <w:pStyle w:val="Prrafodelista"/>
        <w:numPr>
          <w:ilvl w:val="2"/>
          <w:numId w:val="1"/>
        </w:numPr>
        <w:rPr>
          <w:sz w:val="22"/>
        </w:rPr>
      </w:pPr>
      <w:r w:rsidRPr="00BC31FC">
        <w:rPr>
          <w:sz w:val="22"/>
        </w:rPr>
        <w:t>Pero ellos, lejos de comprender lo que Jesús les quería enseñar, disputaban quién sería el mayor cuando Jesús se proclamase rey en Jerusalén (Mr. 9:34).</w:t>
      </w:r>
    </w:p>
    <w:p w14:paraId="2197FF4B" w14:textId="39FC462A" w:rsidR="00C6072F" w:rsidRPr="00BC31FC" w:rsidRDefault="00C6072F" w:rsidP="00C6072F">
      <w:pPr>
        <w:pStyle w:val="Prrafodelista"/>
        <w:numPr>
          <w:ilvl w:val="2"/>
          <w:numId w:val="1"/>
        </w:numPr>
        <w:rPr>
          <w:sz w:val="22"/>
        </w:rPr>
      </w:pPr>
      <w:r w:rsidRPr="00BC31FC">
        <w:rPr>
          <w:sz w:val="22"/>
        </w:rPr>
        <w:t>Para intentar explicarles quién era el mayor en el reino les dio dos enseñanzas:</w:t>
      </w:r>
    </w:p>
    <w:p w14:paraId="724A9D93" w14:textId="0AEE8928" w:rsidR="00C6072F" w:rsidRPr="00C6072F" w:rsidRDefault="00C6072F" w:rsidP="00C6072F">
      <w:pPr>
        <w:pStyle w:val="Prrafodelista"/>
        <w:numPr>
          <w:ilvl w:val="3"/>
          <w:numId w:val="1"/>
        </w:numPr>
        <w:rPr>
          <w:sz w:val="22"/>
        </w:rPr>
      </w:pPr>
      <w:r w:rsidRPr="00C6072F">
        <w:rPr>
          <w:sz w:val="22"/>
        </w:rPr>
        <w:t>Primera enseñanza</w:t>
      </w:r>
      <w:r w:rsidRPr="00BC31FC">
        <w:rPr>
          <w:sz w:val="22"/>
        </w:rPr>
        <w:t xml:space="preserve"> </w:t>
      </w:r>
      <w:r w:rsidRPr="00C6072F">
        <w:rPr>
          <w:sz w:val="22"/>
        </w:rPr>
        <w:t>(Marcos 9:35-37)</w:t>
      </w:r>
      <w:r w:rsidRPr="00BC31FC">
        <w:rPr>
          <w:sz w:val="22"/>
        </w:rPr>
        <w:t xml:space="preserve">: </w:t>
      </w:r>
      <w:r w:rsidRPr="00C6072F">
        <w:rPr>
          <w:sz w:val="22"/>
        </w:rPr>
        <w:t>Tomando a un niño, escenificó la grandeza en el Reino: los primeros son los últimos; el mayor es el siervo; el más pequeño y humilde ha de ser tratado como si fuese Jesús mismo</w:t>
      </w:r>
    </w:p>
    <w:p w14:paraId="4680D791" w14:textId="45FD1671" w:rsidR="00C6072F" w:rsidRPr="003860B8" w:rsidRDefault="00C6072F" w:rsidP="00C6072F">
      <w:pPr>
        <w:pStyle w:val="Prrafodelista"/>
        <w:numPr>
          <w:ilvl w:val="3"/>
          <w:numId w:val="1"/>
        </w:numPr>
        <w:rPr>
          <w:sz w:val="22"/>
        </w:rPr>
      </w:pPr>
      <w:r w:rsidRPr="00C6072F">
        <w:rPr>
          <w:sz w:val="22"/>
        </w:rPr>
        <w:t>Segunda enseñanza</w:t>
      </w:r>
      <w:r w:rsidRPr="00BC31FC">
        <w:rPr>
          <w:sz w:val="22"/>
        </w:rPr>
        <w:t xml:space="preserve"> </w:t>
      </w:r>
      <w:r w:rsidRPr="00C6072F">
        <w:rPr>
          <w:sz w:val="22"/>
        </w:rPr>
        <w:t>(Marcos 9:38-41)</w:t>
      </w:r>
      <w:r w:rsidRPr="00BC31FC">
        <w:rPr>
          <w:sz w:val="22"/>
        </w:rPr>
        <w:t xml:space="preserve">: </w:t>
      </w:r>
      <w:r w:rsidRPr="00BC31FC">
        <w:rPr>
          <w:sz w:val="22"/>
        </w:rPr>
        <w:t>Todos tienen su parte que hacer, y nadie debe ser desechado cuando hace la obra de Dios, por pequeña que esta sea</w:t>
      </w:r>
    </w:p>
    <w:p w14:paraId="554786C1" w14:textId="32224E17" w:rsidR="00395C43" w:rsidRPr="00BC31FC" w:rsidRDefault="003860B8" w:rsidP="003860B8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BC31FC">
        <w:rPr>
          <w:b/>
          <w:bCs/>
          <w:sz w:val="22"/>
        </w:rPr>
        <w:t>Cómo entrar en el Reino. Marcos 9:42-50.</w:t>
      </w:r>
    </w:p>
    <w:p w14:paraId="04C42E9E" w14:textId="3926B885" w:rsidR="00C6072F" w:rsidRPr="00BC31FC" w:rsidRDefault="00C63F68" w:rsidP="00C63F68">
      <w:pPr>
        <w:pStyle w:val="Prrafodelista"/>
        <w:numPr>
          <w:ilvl w:val="2"/>
          <w:numId w:val="1"/>
        </w:numPr>
        <w:rPr>
          <w:sz w:val="22"/>
        </w:rPr>
      </w:pPr>
      <w:r w:rsidRPr="00BC31FC">
        <w:rPr>
          <w:sz w:val="22"/>
        </w:rPr>
        <w:t>Atarse una enorme piedra al cuello y echarse al mar; cortarse una mano, un pie, o sacarse un ojo. Formas extrañas de salvarse ¿no? (Mr. 9:42-48).</w:t>
      </w:r>
    </w:p>
    <w:p w14:paraId="28233D9E" w14:textId="296C8A2E" w:rsidR="00C63F68" w:rsidRPr="00BC31FC" w:rsidRDefault="00C63F68" w:rsidP="00C63F68">
      <w:pPr>
        <w:pStyle w:val="Prrafodelista"/>
        <w:numPr>
          <w:ilvl w:val="2"/>
          <w:numId w:val="1"/>
        </w:numPr>
        <w:rPr>
          <w:sz w:val="22"/>
        </w:rPr>
      </w:pPr>
      <w:r w:rsidRPr="00BC31FC">
        <w:rPr>
          <w:sz w:val="22"/>
        </w:rPr>
        <w:t>Si tomamos estas palabras literalmente –como muchos lo hacen con la frase “donde el gusano de ellos no muere, y el fuego nunca se apaga” (</w:t>
      </w:r>
      <w:proofErr w:type="spellStart"/>
      <w:r w:rsidRPr="00BC31FC">
        <w:rPr>
          <w:sz w:val="22"/>
        </w:rPr>
        <w:t>Mr</w:t>
      </w:r>
      <w:proofErr w:type="spellEnd"/>
      <w:r w:rsidRPr="00BC31FC">
        <w:rPr>
          <w:sz w:val="22"/>
        </w:rPr>
        <w:t xml:space="preserve"> 9:44, 46, 48)–, tenemos que llegar a las siguientes conclusiones:</w:t>
      </w:r>
    </w:p>
    <w:p w14:paraId="49AB5286" w14:textId="77777777" w:rsidR="00C63F68" w:rsidRPr="00C63F68" w:rsidRDefault="00C63F68" w:rsidP="00C63F68">
      <w:pPr>
        <w:pStyle w:val="Prrafodelista"/>
        <w:numPr>
          <w:ilvl w:val="3"/>
          <w:numId w:val="1"/>
        </w:numPr>
        <w:rPr>
          <w:sz w:val="22"/>
        </w:rPr>
      </w:pPr>
      <w:r w:rsidRPr="00C63F68">
        <w:rPr>
          <w:sz w:val="22"/>
        </w:rPr>
        <w:t>Los redimidos vivirán eternamente con un cuerpo mutilado.</w:t>
      </w:r>
    </w:p>
    <w:p w14:paraId="0326646D" w14:textId="4C89C76E" w:rsidR="00C63F68" w:rsidRPr="00BC31FC" w:rsidRDefault="00C63F68" w:rsidP="00C63F68">
      <w:pPr>
        <w:pStyle w:val="Prrafodelista"/>
        <w:numPr>
          <w:ilvl w:val="3"/>
          <w:numId w:val="1"/>
        </w:numPr>
        <w:rPr>
          <w:sz w:val="22"/>
        </w:rPr>
      </w:pPr>
      <w:r w:rsidRPr="00BC31FC">
        <w:rPr>
          <w:sz w:val="22"/>
        </w:rPr>
        <w:t>Los malvados sufrirán eternamente, pero, al menos, su cuerpo estará entero.</w:t>
      </w:r>
    </w:p>
    <w:p w14:paraId="53417684" w14:textId="124ABCEC" w:rsidR="00C63F68" w:rsidRPr="00BC31FC" w:rsidRDefault="00C63F68" w:rsidP="00C63F68">
      <w:pPr>
        <w:pStyle w:val="Prrafodelista"/>
        <w:numPr>
          <w:ilvl w:val="2"/>
          <w:numId w:val="1"/>
        </w:numPr>
        <w:rPr>
          <w:sz w:val="22"/>
        </w:rPr>
      </w:pPr>
      <w:r w:rsidRPr="00BC31FC">
        <w:rPr>
          <w:sz w:val="22"/>
        </w:rPr>
        <w:t>La enseñanza que se desprende de esta exageración es evidente: el pecado es tan terrible que debes huir de él inmediatamente.</w:t>
      </w:r>
    </w:p>
    <w:p w14:paraId="0292E30B" w14:textId="0C819A81" w:rsidR="00C63F68" w:rsidRPr="00BC31FC" w:rsidRDefault="00C63F68" w:rsidP="00C63F68">
      <w:pPr>
        <w:pStyle w:val="Prrafodelista"/>
        <w:numPr>
          <w:ilvl w:val="2"/>
          <w:numId w:val="1"/>
        </w:numPr>
        <w:rPr>
          <w:sz w:val="22"/>
        </w:rPr>
      </w:pPr>
      <w:r w:rsidRPr="00BC31FC">
        <w:rPr>
          <w:sz w:val="22"/>
        </w:rPr>
        <w:t>Abandonar el pecado es duro y cuesta sacrificio, pero el resultado vale la pena y nos proporciona paz (Mr. 9:49-50).</w:t>
      </w:r>
    </w:p>
    <w:sectPr w:rsidR="00C63F68" w:rsidRPr="00BC31FC" w:rsidSect="00BC31FC">
      <w:pgSz w:w="11906" w:h="16838"/>
      <w:pgMar w:top="720" w:right="42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30F56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1575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B8"/>
    <w:rsid w:val="000B440E"/>
    <w:rsid w:val="001E4AA8"/>
    <w:rsid w:val="003036B8"/>
    <w:rsid w:val="003860B8"/>
    <w:rsid w:val="00395C43"/>
    <w:rsid w:val="004D5CB2"/>
    <w:rsid w:val="005609F3"/>
    <w:rsid w:val="006B286A"/>
    <w:rsid w:val="00792309"/>
    <w:rsid w:val="00BA3EAE"/>
    <w:rsid w:val="00BC31FC"/>
    <w:rsid w:val="00C46A68"/>
    <w:rsid w:val="00C6072F"/>
    <w:rsid w:val="00C6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E0B3"/>
  <w15:chartTrackingRefBased/>
  <w15:docId w15:val="{8BA8E2A8-6ADA-49FD-83D3-CBF764E4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860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60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60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60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60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60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60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60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60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3860B8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60B8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60B8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60B8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60B8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60B8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60B8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60B8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60B8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3860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860B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3860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860B8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3860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860B8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3860B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860B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60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60B8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3860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596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5</cp:revision>
  <dcterms:created xsi:type="dcterms:W3CDTF">2024-07-13T19:46:00Z</dcterms:created>
  <dcterms:modified xsi:type="dcterms:W3CDTF">2024-07-13T19:54:00Z</dcterms:modified>
</cp:coreProperties>
</file>