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BBDF" w14:textId="77777777" w:rsidR="004F6471" w:rsidRPr="00E62FC0" w:rsidRDefault="004F6471" w:rsidP="004F6471">
      <w:pPr>
        <w:pStyle w:val="Prrafodelista"/>
        <w:numPr>
          <w:ilvl w:val="0"/>
          <w:numId w:val="1"/>
        </w:numPr>
        <w:rPr>
          <w:b/>
          <w:bCs/>
          <w:sz w:val="22"/>
        </w:rPr>
      </w:pPr>
      <w:r w:rsidRPr="004F6471">
        <w:rPr>
          <w:b/>
          <w:bCs/>
          <w:sz w:val="22"/>
        </w:rPr>
        <w:t>La fidelidad de Dios (Josué 21:43-45)</w:t>
      </w:r>
    </w:p>
    <w:p w14:paraId="06D3C13D" w14:textId="0957D67C" w:rsidR="00233C2D" w:rsidRPr="00E62FC0" w:rsidRDefault="00233C2D" w:rsidP="00233C2D">
      <w:pPr>
        <w:pStyle w:val="Prrafodelista"/>
        <w:numPr>
          <w:ilvl w:val="1"/>
          <w:numId w:val="1"/>
        </w:numPr>
        <w:rPr>
          <w:sz w:val="22"/>
        </w:rPr>
      </w:pPr>
      <w:r w:rsidRPr="00E62FC0">
        <w:rPr>
          <w:sz w:val="22"/>
        </w:rPr>
        <w:t>Dios había entregado a Israel “</w:t>
      </w:r>
      <w:r w:rsidRPr="00E62FC0">
        <w:rPr>
          <w:b/>
          <w:bCs/>
          <w:i/>
          <w:iCs/>
          <w:sz w:val="22"/>
        </w:rPr>
        <w:t>toda</w:t>
      </w:r>
      <w:r w:rsidRPr="00E62FC0">
        <w:rPr>
          <w:sz w:val="22"/>
        </w:rPr>
        <w:t xml:space="preserve"> la tierra” (Jos. 21:43) y había entregado en sus manos a “</w:t>
      </w:r>
      <w:r w:rsidRPr="00E62FC0">
        <w:rPr>
          <w:b/>
          <w:bCs/>
          <w:i/>
          <w:iCs/>
          <w:sz w:val="22"/>
        </w:rPr>
        <w:t>todos</w:t>
      </w:r>
      <w:r w:rsidRPr="00E62FC0">
        <w:rPr>
          <w:sz w:val="22"/>
        </w:rPr>
        <w:t xml:space="preserve"> sus enemigos” (Jos. 21:44), así que “</w:t>
      </w:r>
      <w:r w:rsidRPr="00E62FC0">
        <w:rPr>
          <w:b/>
          <w:bCs/>
          <w:i/>
          <w:iCs/>
          <w:sz w:val="22"/>
        </w:rPr>
        <w:t>todo</w:t>
      </w:r>
      <w:r w:rsidRPr="00E62FC0">
        <w:rPr>
          <w:sz w:val="22"/>
        </w:rPr>
        <w:t xml:space="preserve"> se cumplió” (Jos. 21:45).</w:t>
      </w:r>
    </w:p>
    <w:p w14:paraId="74845AC2" w14:textId="73C4D715" w:rsidR="00233C2D" w:rsidRPr="00E62FC0" w:rsidRDefault="00233C2D" w:rsidP="00233C2D">
      <w:pPr>
        <w:pStyle w:val="Prrafodelista"/>
        <w:numPr>
          <w:ilvl w:val="1"/>
          <w:numId w:val="1"/>
        </w:numPr>
        <w:rPr>
          <w:sz w:val="22"/>
        </w:rPr>
      </w:pPr>
      <w:r w:rsidRPr="00E62FC0">
        <w:rPr>
          <w:sz w:val="22"/>
        </w:rPr>
        <w:t>El uso repetido de la palabra “todo” realza la fidelidad de Dios en el cumplimiento de sus promesas. Sus enemigos habían sido vencidos por Dios. Podían habitar la tierra porque Dios la había poseído. Podían estar seguros de que podrían terminar de expulsar a los cananeos que aún habitaban en la tierra porque Dios había cumplido sus promesas hasta ahora, y seguiría cumpliéndolas en el futuro.</w:t>
      </w:r>
    </w:p>
    <w:p w14:paraId="1D3B8252" w14:textId="2DD7E1E6" w:rsidR="00233C2D" w:rsidRPr="004F6471" w:rsidRDefault="00233C2D" w:rsidP="00233C2D">
      <w:pPr>
        <w:pStyle w:val="Prrafodelista"/>
        <w:numPr>
          <w:ilvl w:val="1"/>
          <w:numId w:val="1"/>
        </w:numPr>
        <w:rPr>
          <w:sz w:val="22"/>
        </w:rPr>
      </w:pPr>
      <w:r w:rsidRPr="00E62FC0">
        <w:rPr>
          <w:sz w:val="22"/>
        </w:rPr>
        <w:t>Todo esto repercute en nosotros para bien. Dios sigue siendo fiel (</w:t>
      </w:r>
      <w:proofErr w:type="spellStart"/>
      <w:r w:rsidRPr="00E62FC0">
        <w:rPr>
          <w:sz w:val="22"/>
        </w:rPr>
        <w:t>Dt</w:t>
      </w:r>
      <w:proofErr w:type="spellEnd"/>
      <w:r w:rsidRPr="00E62FC0">
        <w:rPr>
          <w:sz w:val="22"/>
        </w:rPr>
        <w:t>. 7:9; Sal. 117:2; Lam. 3:22-23). Él ha prometido que nos salvará y nos dará la Tierra por heredad, y lo cumplirá (</w:t>
      </w:r>
      <w:proofErr w:type="spellStart"/>
      <w:r w:rsidRPr="00E62FC0">
        <w:rPr>
          <w:sz w:val="22"/>
        </w:rPr>
        <w:t>Flp</w:t>
      </w:r>
      <w:proofErr w:type="spellEnd"/>
      <w:r w:rsidRPr="00E62FC0">
        <w:rPr>
          <w:sz w:val="22"/>
        </w:rPr>
        <w:t>. 1:6; 1P. 1:5; Sal. 37:29).</w:t>
      </w:r>
    </w:p>
    <w:p w14:paraId="6D894BFA" w14:textId="77777777" w:rsidR="004F6471" w:rsidRPr="00E62FC0" w:rsidRDefault="004F6471" w:rsidP="004F6471">
      <w:pPr>
        <w:pStyle w:val="Prrafodelista"/>
        <w:numPr>
          <w:ilvl w:val="0"/>
          <w:numId w:val="1"/>
        </w:numPr>
        <w:rPr>
          <w:b/>
          <w:bCs/>
          <w:sz w:val="22"/>
        </w:rPr>
      </w:pPr>
      <w:r w:rsidRPr="004F6471">
        <w:rPr>
          <w:b/>
          <w:bCs/>
          <w:sz w:val="22"/>
        </w:rPr>
        <w:t>Lo que Dios ha hecho y lo que hará (Josué 23:1-5)</w:t>
      </w:r>
    </w:p>
    <w:p w14:paraId="7D8BC243" w14:textId="48DDE581" w:rsidR="00233C2D" w:rsidRPr="00E62FC0" w:rsidRDefault="00E41FB7" w:rsidP="00E41FB7">
      <w:pPr>
        <w:pStyle w:val="Prrafodelista"/>
        <w:numPr>
          <w:ilvl w:val="1"/>
          <w:numId w:val="1"/>
        </w:numPr>
        <w:rPr>
          <w:sz w:val="22"/>
        </w:rPr>
      </w:pPr>
      <w:r w:rsidRPr="00E62FC0">
        <w:rPr>
          <w:sz w:val="22"/>
        </w:rPr>
        <w:t>En su discurso ante los ancianos, Josué comienza diciéndoles lo que Dios ya había hecho y lo que aún iba a hacer:</w:t>
      </w:r>
    </w:p>
    <w:p w14:paraId="104F5DC5" w14:textId="2C371F20" w:rsidR="00E41FB7" w:rsidRPr="00E62FC0" w:rsidRDefault="00E41FB7" w:rsidP="00E41FB7">
      <w:pPr>
        <w:pStyle w:val="Prrafodelista"/>
        <w:numPr>
          <w:ilvl w:val="2"/>
          <w:numId w:val="1"/>
        </w:numPr>
        <w:rPr>
          <w:sz w:val="22"/>
        </w:rPr>
      </w:pPr>
      <w:r w:rsidRPr="00E62FC0">
        <w:rPr>
          <w:sz w:val="22"/>
        </w:rPr>
        <w:t>Ha peleado contra las naciones</w:t>
      </w:r>
      <w:r w:rsidRPr="00E62FC0">
        <w:rPr>
          <w:sz w:val="22"/>
        </w:rPr>
        <w:t xml:space="preserve"> </w:t>
      </w:r>
      <w:r w:rsidRPr="00E62FC0">
        <w:rPr>
          <w:sz w:val="22"/>
        </w:rPr>
        <w:t>(Jos. 23:3)</w:t>
      </w:r>
    </w:p>
    <w:p w14:paraId="179D8103" w14:textId="2E683949" w:rsidR="00E41FB7" w:rsidRPr="00E62FC0" w:rsidRDefault="00E41FB7" w:rsidP="00E41FB7">
      <w:pPr>
        <w:pStyle w:val="Prrafodelista"/>
        <w:numPr>
          <w:ilvl w:val="2"/>
          <w:numId w:val="1"/>
        </w:numPr>
        <w:rPr>
          <w:sz w:val="22"/>
        </w:rPr>
      </w:pPr>
      <w:r w:rsidRPr="00E62FC0">
        <w:rPr>
          <w:sz w:val="22"/>
        </w:rPr>
        <w:t>Ha repartido la tierra entre las tribus (Jos. 23:4)</w:t>
      </w:r>
    </w:p>
    <w:p w14:paraId="1D7282C2" w14:textId="1B15838A" w:rsidR="00E41FB7" w:rsidRPr="00E62FC0" w:rsidRDefault="00E41FB7" w:rsidP="00E41FB7">
      <w:pPr>
        <w:pStyle w:val="Prrafodelista"/>
        <w:numPr>
          <w:ilvl w:val="2"/>
          <w:numId w:val="1"/>
        </w:numPr>
        <w:rPr>
          <w:sz w:val="22"/>
        </w:rPr>
      </w:pPr>
      <w:r w:rsidRPr="00E62FC0">
        <w:rPr>
          <w:sz w:val="22"/>
        </w:rPr>
        <w:t>Arrojará a las naciones que aún quedan (Jos. 23:5)</w:t>
      </w:r>
    </w:p>
    <w:p w14:paraId="281FD248" w14:textId="3BC90E5C" w:rsidR="00E41FB7" w:rsidRPr="00E62FC0" w:rsidRDefault="00E41FB7" w:rsidP="00E41FB7">
      <w:pPr>
        <w:pStyle w:val="Prrafodelista"/>
        <w:numPr>
          <w:ilvl w:val="1"/>
          <w:numId w:val="1"/>
        </w:numPr>
        <w:rPr>
          <w:sz w:val="22"/>
        </w:rPr>
      </w:pPr>
      <w:r w:rsidRPr="00E62FC0">
        <w:rPr>
          <w:sz w:val="22"/>
        </w:rPr>
        <w:t>Todo esto (lo ya hecho y lo aún por hacer) estaba sujeto a una única condición por parte de Israel: la obediencia (Jos. 23:6).</w:t>
      </w:r>
    </w:p>
    <w:p w14:paraId="553E31E8" w14:textId="413B2922" w:rsidR="00E41FB7" w:rsidRPr="00E62FC0" w:rsidRDefault="00E41FB7" w:rsidP="00E41FB7">
      <w:pPr>
        <w:pStyle w:val="Prrafodelista"/>
        <w:numPr>
          <w:ilvl w:val="1"/>
          <w:numId w:val="1"/>
        </w:numPr>
        <w:rPr>
          <w:sz w:val="22"/>
        </w:rPr>
      </w:pPr>
      <w:r w:rsidRPr="00E62FC0">
        <w:rPr>
          <w:sz w:val="22"/>
        </w:rPr>
        <w:t>La historia de Israel es una lección para nosotros hoy. Dios ya ha vencido sobre el pecado y nos ha dado la seguridad de la salvación gracias al sacrificio de Jesús (Col. 2:15).</w:t>
      </w:r>
    </w:p>
    <w:p w14:paraId="6A2DB6BA" w14:textId="4F5267EC" w:rsidR="00E41FB7" w:rsidRPr="004F6471" w:rsidRDefault="00E41FB7" w:rsidP="00E41FB7">
      <w:pPr>
        <w:pStyle w:val="Prrafodelista"/>
        <w:numPr>
          <w:ilvl w:val="1"/>
          <w:numId w:val="1"/>
        </w:numPr>
        <w:rPr>
          <w:sz w:val="22"/>
        </w:rPr>
      </w:pPr>
      <w:r w:rsidRPr="00E62FC0">
        <w:rPr>
          <w:sz w:val="22"/>
        </w:rPr>
        <w:t>A nosotros nos toca continuar la batalla, y confiar en el Espíritu Santo a fin de vivir una vida triunfante (2Co. 10:3-5; Ef. 6:11-18).</w:t>
      </w:r>
    </w:p>
    <w:p w14:paraId="47349A39" w14:textId="77777777" w:rsidR="004F6471" w:rsidRPr="00E62FC0" w:rsidRDefault="004F6471" w:rsidP="004F6471">
      <w:pPr>
        <w:pStyle w:val="Prrafodelista"/>
        <w:numPr>
          <w:ilvl w:val="0"/>
          <w:numId w:val="1"/>
        </w:numPr>
        <w:rPr>
          <w:b/>
          <w:bCs/>
          <w:sz w:val="22"/>
        </w:rPr>
      </w:pPr>
      <w:r w:rsidRPr="004F6471">
        <w:rPr>
          <w:b/>
          <w:bCs/>
          <w:sz w:val="22"/>
        </w:rPr>
        <w:t>El premio a la fidelidad (Josué 23:6-10)</w:t>
      </w:r>
    </w:p>
    <w:p w14:paraId="3B2BD5CE" w14:textId="6CFCD876" w:rsidR="0082487D" w:rsidRPr="00E62FC0" w:rsidRDefault="0082487D" w:rsidP="0082487D">
      <w:pPr>
        <w:pStyle w:val="Prrafodelista"/>
        <w:numPr>
          <w:ilvl w:val="1"/>
          <w:numId w:val="1"/>
        </w:numPr>
        <w:rPr>
          <w:sz w:val="22"/>
        </w:rPr>
      </w:pPr>
      <w:r w:rsidRPr="00E62FC0">
        <w:rPr>
          <w:sz w:val="22"/>
        </w:rPr>
        <w:t>El premio a la fidelidad de Israel sería la victoria completa y absoluta sobre todos sus enemigos (Jos. 23:6, 10).</w:t>
      </w:r>
    </w:p>
    <w:p w14:paraId="78AD33E6" w14:textId="25D0329C" w:rsidR="0082487D" w:rsidRPr="00E62FC0" w:rsidRDefault="0082487D" w:rsidP="0082487D">
      <w:pPr>
        <w:pStyle w:val="Prrafodelista"/>
        <w:numPr>
          <w:ilvl w:val="1"/>
          <w:numId w:val="1"/>
        </w:numPr>
        <w:rPr>
          <w:sz w:val="22"/>
        </w:rPr>
      </w:pPr>
      <w:r w:rsidRPr="00E62FC0">
        <w:rPr>
          <w:sz w:val="22"/>
        </w:rPr>
        <w:t>En el contexto de la conquista de Canaán, la fidelidad a Dios debía manifestarse de tres formas muy concretas:</w:t>
      </w:r>
    </w:p>
    <w:p w14:paraId="4F91E370" w14:textId="15A2789D" w:rsidR="0082487D" w:rsidRPr="0082487D" w:rsidRDefault="0082487D" w:rsidP="0082487D">
      <w:pPr>
        <w:pStyle w:val="Prrafodelista"/>
        <w:numPr>
          <w:ilvl w:val="2"/>
          <w:numId w:val="1"/>
        </w:numPr>
        <w:rPr>
          <w:sz w:val="22"/>
        </w:rPr>
      </w:pPr>
      <w:r w:rsidRPr="0082487D">
        <w:rPr>
          <w:sz w:val="22"/>
        </w:rPr>
        <w:t>No casarse con los habitantes del país</w:t>
      </w:r>
      <w:r w:rsidRPr="00E62FC0">
        <w:rPr>
          <w:sz w:val="22"/>
        </w:rPr>
        <w:t xml:space="preserve"> </w:t>
      </w:r>
      <w:r w:rsidRPr="0082487D">
        <w:rPr>
          <w:sz w:val="22"/>
        </w:rPr>
        <w:t xml:space="preserve">(Jos. </w:t>
      </w:r>
      <w:proofErr w:type="gramStart"/>
      <w:r w:rsidRPr="0082487D">
        <w:rPr>
          <w:sz w:val="22"/>
        </w:rPr>
        <w:t>23:7a</w:t>
      </w:r>
      <w:proofErr w:type="gramEnd"/>
      <w:r w:rsidRPr="0082487D">
        <w:rPr>
          <w:sz w:val="22"/>
        </w:rPr>
        <w:t>)</w:t>
      </w:r>
    </w:p>
    <w:p w14:paraId="67F8EBDB" w14:textId="787D5730" w:rsidR="0082487D" w:rsidRPr="0082487D" w:rsidRDefault="0082487D" w:rsidP="0082487D">
      <w:pPr>
        <w:pStyle w:val="Prrafodelista"/>
        <w:numPr>
          <w:ilvl w:val="2"/>
          <w:numId w:val="1"/>
        </w:numPr>
        <w:rPr>
          <w:sz w:val="22"/>
        </w:rPr>
      </w:pPr>
      <w:r w:rsidRPr="0082487D">
        <w:rPr>
          <w:sz w:val="22"/>
        </w:rPr>
        <w:t>No mencionar el nombre de sus dioses</w:t>
      </w:r>
      <w:r w:rsidRPr="00E62FC0">
        <w:rPr>
          <w:sz w:val="22"/>
        </w:rPr>
        <w:t xml:space="preserve"> </w:t>
      </w:r>
      <w:r w:rsidRPr="0082487D">
        <w:rPr>
          <w:sz w:val="22"/>
        </w:rPr>
        <w:t>(Jos. 23:7b)</w:t>
      </w:r>
    </w:p>
    <w:p w14:paraId="2DB4CFBA" w14:textId="537D2A64" w:rsidR="0082487D" w:rsidRPr="00E62FC0" w:rsidRDefault="0082487D" w:rsidP="0082487D">
      <w:pPr>
        <w:pStyle w:val="Prrafodelista"/>
        <w:numPr>
          <w:ilvl w:val="2"/>
          <w:numId w:val="1"/>
        </w:numPr>
        <w:rPr>
          <w:sz w:val="22"/>
        </w:rPr>
      </w:pPr>
      <w:r w:rsidRPr="00E62FC0">
        <w:rPr>
          <w:sz w:val="22"/>
        </w:rPr>
        <w:t>No adorar a sus dioses (Jos. 23:7c)</w:t>
      </w:r>
    </w:p>
    <w:p w14:paraId="7C968AA2" w14:textId="6A820139" w:rsidR="0082487D" w:rsidRPr="00E62FC0" w:rsidRDefault="0082487D" w:rsidP="0082487D">
      <w:pPr>
        <w:pStyle w:val="Prrafodelista"/>
        <w:numPr>
          <w:ilvl w:val="1"/>
          <w:numId w:val="1"/>
        </w:numPr>
        <w:rPr>
          <w:sz w:val="22"/>
        </w:rPr>
      </w:pPr>
      <w:r w:rsidRPr="00E62FC0">
        <w:rPr>
          <w:sz w:val="22"/>
        </w:rPr>
        <w:t>Debian mantener la pureza espiritual. Si se casaban con los habitantes, comenzarían a hablar de sus dioses, y acabarían adorándolos. Así comenzó la apostasía de Salomón (1R. 11:4).</w:t>
      </w:r>
    </w:p>
    <w:p w14:paraId="7E6A04B7" w14:textId="0B4F6A35" w:rsidR="0082487D" w:rsidRPr="004F6471" w:rsidRDefault="0082487D" w:rsidP="0082487D">
      <w:pPr>
        <w:pStyle w:val="Prrafodelista"/>
        <w:numPr>
          <w:ilvl w:val="1"/>
          <w:numId w:val="1"/>
        </w:numPr>
        <w:rPr>
          <w:sz w:val="22"/>
        </w:rPr>
      </w:pPr>
      <w:r w:rsidRPr="00E62FC0">
        <w:rPr>
          <w:sz w:val="22"/>
        </w:rPr>
        <w:t>Por ello, se nos aconseja a los cristianos seguir las mismas recomendaciones, y no casarnos con personas incrédulas (2Co. 6:14-16).</w:t>
      </w:r>
    </w:p>
    <w:p w14:paraId="480D65D5" w14:textId="77777777" w:rsidR="004F6471" w:rsidRPr="00E62FC0" w:rsidRDefault="004F6471" w:rsidP="004F6471">
      <w:pPr>
        <w:pStyle w:val="Prrafodelista"/>
        <w:numPr>
          <w:ilvl w:val="0"/>
          <w:numId w:val="1"/>
        </w:numPr>
        <w:rPr>
          <w:b/>
          <w:bCs/>
          <w:sz w:val="22"/>
        </w:rPr>
      </w:pPr>
      <w:r w:rsidRPr="004F6471">
        <w:rPr>
          <w:b/>
          <w:bCs/>
          <w:sz w:val="22"/>
        </w:rPr>
        <w:t>Lo que nosotros hemos de hacer (Josué 23:11-14)</w:t>
      </w:r>
    </w:p>
    <w:p w14:paraId="424D5F87" w14:textId="30B4B491" w:rsidR="001200EE" w:rsidRPr="00E62FC0" w:rsidRDefault="001200EE" w:rsidP="001200EE">
      <w:pPr>
        <w:pStyle w:val="Prrafodelista"/>
        <w:numPr>
          <w:ilvl w:val="1"/>
          <w:numId w:val="1"/>
        </w:numPr>
        <w:rPr>
          <w:sz w:val="22"/>
        </w:rPr>
      </w:pPr>
      <w:r w:rsidRPr="00E62FC0">
        <w:rPr>
          <w:sz w:val="22"/>
        </w:rPr>
        <w:t>Podemos decir sin lugar a duda que el punto principal del discurso de Josué se encuentra en el versículo 11: amar a Dios.</w:t>
      </w:r>
    </w:p>
    <w:p w14:paraId="53064DA4" w14:textId="789565D4" w:rsidR="001200EE" w:rsidRPr="00E62FC0" w:rsidRDefault="001200EE" w:rsidP="001200EE">
      <w:pPr>
        <w:pStyle w:val="Prrafodelista"/>
        <w:numPr>
          <w:ilvl w:val="1"/>
          <w:numId w:val="1"/>
        </w:numPr>
        <w:rPr>
          <w:sz w:val="22"/>
        </w:rPr>
      </w:pPr>
      <w:r w:rsidRPr="00E62FC0">
        <w:rPr>
          <w:sz w:val="22"/>
        </w:rPr>
        <w:t>Israel debía demostrar su amor no amando a otros dioses, lo cual redundaría en un grave perjuicio para ellos (Jos. 23:12-13).</w:t>
      </w:r>
      <w:r w:rsidRPr="00E62FC0">
        <w:rPr>
          <w:sz w:val="22"/>
        </w:rPr>
        <w:t xml:space="preserve"> </w:t>
      </w:r>
      <w:r w:rsidRPr="00E62FC0">
        <w:rPr>
          <w:sz w:val="22"/>
        </w:rPr>
        <w:t>Además, Josué propone un incentivo para alimentar ese amor: la fidelidad de Dios (Jos. 23:14).</w:t>
      </w:r>
    </w:p>
    <w:p w14:paraId="716BCB92" w14:textId="7DF74E5A" w:rsidR="001200EE" w:rsidRPr="00E62FC0" w:rsidRDefault="001200EE" w:rsidP="001200EE">
      <w:pPr>
        <w:pStyle w:val="Prrafodelista"/>
        <w:numPr>
          <w:ilvl w:val="1"/>
          <w:numId w:val="1"/>
        </w:numPr>
        <w:rPr>
          <w:sz w:val="22"/>
        </w:rPr>
      </w:pPr>
      <w:r w:rsidRPr="00E62FC0">
        <w:rPr>
          <w:sz w:val="22"/>
        </w:rPr>
        <w:t>Hoy tenemos un incentivo aún mayor: el ejemplo de Jesús (</w:t>
      </w:r>
      <w:proofErr w:type="spellStart"/>
      <w:r w:rsidRPr="00E62FC0">
        <w:rPr>
          <w:sz w:val="22"/>
        </w:rPr>
        <w:t>Jn</w:t>
      </w:r>
      <w:proofErr w:type="spellEnd"/>
      <w:r w:rsidRPr="00E62FC0">
        <w:rPr>
          <w:sz w:val="22"/>
        </w:rPr>
        <w:t>. 13:34).</w:t>
      </w:r>
      <w:r w:rsidRPr="00E62FC0">
        <w:rPr>
          <w:sz w:val="22"/>
        </w:rPr>
        <w:t xml:space="preserve"> </w:t>
      </w:r>
      <w:r w:rsidRPr="00E62FC0">
        <w:rPr>
          <w:sz w:val="22"/>
        </w:rPr>
        <w:t>Dios desea entrar en una relación íntima y personal con cada persona que corresponda a su amor.</w:t>
      </w:r>
    </w:p>
    <w:p w14:paraId="6F8863F3" w14:textId="40FBFEEE" w:rsidR="001200EE" w:rsidRPr="004F6471" w:rsidRDefault="001200EE" w:rsidP="001200EE">
      <w:pPr>
        <w:pStyle w:val="Prrafodelista"/>
        <w:numPr>
          <w:ilvl w:val="1"/>
          <w:numId w:val="1"/>
        </w:numPr>
        <w:rPr>
          <w:sz w:val="22"/>
        </w:rPr>
      </w:pPr>
      <w:r w:rsidRPr="00E62FC0">
        <w:rPr>
          <w:sz w:val="22"/>
        </w:rPr>
        <w:t>En consecuencia, su amor para con todos constituye el marco para la manifestación de nuestro amor voluntario y mutuo.</w:t>
      </w:r>
    </w:p>
    <w:p w14:paraId="33BBDE43" w14:textId="45087026" w:rsidR="00395C43" w:rsidRPr="00E62FC0" w:rsidRDefault="004F6471" w:rsidP="004F6471">
      <w:pPr>
        <w:pStyle w:val="Prrafodelista"/>
        <w:numPr>
          <w:ilvl w:val="0"/>
          <w:numId w:val="1"/>
        </w:numPr>
        <w:rPr>
          <w:b/>
          <w:bCs/>
          <w:sz w:val="22"/>
        </w:rPr>
      </w:pPr>
      <w:r w:rsidRPr="00E62FC0">
        <w:rPr>
          <w:b/>
          <w:bCs/>
          <w:sz w:val="22"/>
        </w:rPr>
        <w:t>El castigo a la infidelidad (Josué 23:15-16)</w:t>
      </w:r>
    </w:p>
    <w:p w14:paraId="70A44AB6" w14:textId="676B47B5" w:rsidR="001F796C" w:rsidRPr="00E62FC0" w:rsidRDefault="001F796C" w:rsidP="001F796C">
      <w:pPr>
        <w:pStyle w:val="Prrafodelista"/>
        <w:numPr>
          <w:ilvl w:val="1"/>
          <w:numId w:val="1"/>
        </w:numPr>
        <w:rPr>
          <w:sz w:val="22"/>
        </w:rPr>
      </w:pPr>
      <w:r w:rsidRPr="00E62FC0">
        <w:rPr>
          <w:sz w:val="22"/>
        </w:rPr>
        <w:t>Josué termina su discurso con duras palabras de advertencia sobre las consecuencias de la desobediencia: sufrir la ira de Dios (Jos. 23:15-16).</w:t>
      </w:r>
    </w:p>
    <w:p w14:paraId="5E11397B" w14:textId="617AEFD7" w:rsidR="001F796C" w:rsidRPr="00E62FC0" w:rsidRDefault="001F796C" w:rsidP="001F796C">
      <w:pPr>
        <w:pStyle w:val="Prrafodelista"/>
        <w:numPr>
          <w:ilvl w:val="1"/>
          <w:numId w:val="1"/>
        </w:numPr>
        <w:rPr>
          <w:sz w:val="22"/>
        </w:rPr>
      </w:pPr>
      <w:r w:rsidRPr="00E62FC0">
        <w:rPr>
          <w:sz w:val="22"/>
        </w:rPr>
        <w:t>Tan cierto como que las promesas del Señor se habían cumplido fielmente en cuanto a la bendición de Israel, las maldiciones del pacto también se harían realidad si los israelitas lo quebrantaban.</w:t>
      </w:r>
    </w:p>
    <w:p w14:paraId="6CF44FC1" w14:textId="777C56E9" w:rsidR="001F796C" w:rsidRPr="00E62FC0" w:rsidRDefault="001F796C" w:rsidP="001F796C">
      <w:pPr>
        <w:pStyle w:val="Prrafodelista"/>
        <w:numPr>
          <w:ilvl w:val="1"/>
          <w:numId w:val="1"/>
        </w:numPr>
        <w:rPr>
          <w:sz w:val="22"/>
        </w:rPr>
      </w:pPr>
      <w:r w:rsidRPr="00E62FC0">
        <w:rPr>
          <w:sz w:val="22"/>
        </w:rPr>
        <w:t>El mismo amor que llevó a Dios a entregar a su Hijo por nosotros es el que se manifiesta en ira contra aquellos que se obstinan en aferrarse al pecado (</w:t>
      </w:r>
      <w:proofErr w:type="spellStart"/>
      <w:r w:rsidRPr="00E62FC0">
        <w:rPr>
          <w:sz w:val="22"/>
        </w:rPr>
        <w:t>Jn</w:t>
      </w:r>
      <w:proofErr w:type="spellEnd"/>
      <w:r w:rsidRPr="00E62FC0">
        <w:rPr>
          <w:sz w:val="22"/>
        </w:rPr>
        <w:t>. 3:16; Ro. 2:5).</w:t>
      </w:r>
    </w:p>
    <w:p w14:paraId="2EF7E311" w14:textId="0F0ACFE0" w:rsidR="001F796C" w:rsidRPr="00E62FC0" w:rsidRDefault="001F796C" w:rsidP="001F796C">
      <w:pPr>
        <w:pStyle w:val="Prrafodelista"/>
        <w:numPr>
          <w:ilvl w:val="1"/>
          <w:numId w:val="1"/>
        </w:numPr>
        <w:rPr>
          <w:sz w:val="22"/>
        </w:rPr>
      </w:pPr>
      <w:r w:rsidRPr="00E62FC0">
        <w:rPr>
          <w:sz w:val="22"/>
        </w:rPr>
        <w:t>Israel fracasó y sufrió su castigo. Nosotros hoy tenemos la oportunidad de escribir una historia distinta: seguir siendo fieles, y permanecer en Su amor (</w:t>
      </w:r>
      <w:proofErr w:type="spellStart"/>
      <w:r w:rsidRPr="00E62FC0">
        <w:rPr>
          <w:sz w:val="22"/>
        </w:rPr>
        <w:t>Jn</w:t>
      </w:r>
      <w:proofErr w:type="spellEnd"/>
      <w:r w:rsidRPr="00E62FC0">
        <w:rPr>
          <w:sz w:val="22"/>
        </w:rPr>
        <w:t>. 15:9).</w:t>
      </w:r>
    </w:p>
    <w:sectPr w:rsidR="001F796C" w:rsidRPr="00E62FC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325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71"/>
    <w:rsid w:val="00004746"/>
    <w:rsid w:val="000B2AC6"/>
    <w:rsid w:val="000B440E"/>
    <w:rsid w:val="001200EE"/>
    <w:rsid w:val="001E4AA8"/>
    <w:rsid w:val="001F796C"/>
    <w:rsid w:val="00233C2D"/>
    <w:rsid w:val="003036B8"/>
    <w:rsid w:val="00395C43"/>
    <w:rsid w:val="003D5E96"/>
    <w:rsid w:val="004D5CB2"/>
    <w:rsid w:val="004F6471"/>
    <w:rsid w:val="006B286A"/>
    <w:rsid w:val="00711123"/>
    <w:rsid w:val="0082487D"/>
    <w:rsid w:val="008B6085"/>
    <w:rsid w:val="00AB406A"/>
    <w:rsid w:val="00BA3EAE"/>
    <w:rsid w:val="00C22FAD"/>
    <w:rsid w:val="00C46A68"/>
    <w:rsid w:val="00E41FB7"/>
    <w:rsid w:val="00E62FC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6A9C"/>
  <w15:chartTrackingRefBased/>
  <w15:docId w15:val="{BCC218C1-621A-4638-8BFB-0E9DC76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2025-11-29T11:54:00Z</dcterms:created>
  <dcterms:modified xsi:type="dcterms:W3CDTF">2025-11-29T12:00:00Z</dcterms:modified>
</cp:coreProperties>
</file>