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77777777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Oraciones en momentos difíciles:</w:t>
      </w:r>
    </w:p>
    <w:p w14:paraId="03E79719" w14:textId="77777777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Elías: oración en medio de la crisis.</w:t>
      </w:r>
    </w:p>
    <w:p w14:paraId="1562B502" w14:textId="2E8BEEFB" w:rsidR="00250325" w:rsidRPr="00731B8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¿Cómo responde Dios a nuestras oraciones en medio de la crisis?</w:t>
      </w:r>
    </w:p>
    <w:p w14:paraId="44C7EDE6" w14:textId="6CE62B8A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Tras una sencilla oración de Elías, Dios respondió inmediatamente por fuego (1R.18:36-38).</w:t>
      </w:r>
    </w:p>
    <w:p w14:paraId="5ACE22AD" w14:textId="6B6B58F4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Después de siete oraciones pidiendo por lluvia, Dios envió una pequeña nube que se convirtió en una poderosa tormenta (1R. 18:42-45).</w:t>
      </w:r>
    </w:p>
    <w:p w14:paraId="6C0E4F77" w14:textId="56C71BD3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Cuando Elías pidió la muerte, Dios calló, pero envió su ángel para alimentarlo (1R. 19:4-8).</w:t>
      </w:r>
    </w:p>
    <w:p w14:paraId="79A57650" w14:textId="30B8CEDD" w:rsidR="00F91952" w:rsidRPr="00731B88" w:rsidRDefault="00F91952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Abatido en una cueva, Elías oyó al fin la voz de Dios respondiendo a su oración desesperada (1R. 19:9-18).</w:t>
      </w:r>
    </w:p>
    <w:p w14:paraId="12EC306C" w14:textId="09605F71" w:rsidR="00F91952" w:rsidRPr="00EF2678" w:rsidRDefault="00F91952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 xml:space="preserve">Una respuesta fue inmediata y milagrosa. Otra, tras siete periodos de oración, envía la lluvia pedida. Finalmente, tras 40 días, una respuesta verbal y animadora. Dios sabe cómo y </w:t>
      </w:r>
      <w:r w:rsidR="0085555F" w:rsidRPr="00731B88">
        <w:rPr>
          <w:sz w:val="20"/>
          <w:szCs w:val="20"/>
        </w:rPr>
        <w:t>cuándo</w:t>
      </w:r>
      <w:r w:rsidRPr="00731B88">
        <w:rPr>
          <w:sz w:val="20"/>
          <w:szCs w:val="20"/>
        </w:rPr>
        <w:t xml:space="preserve"> responder en cada una de nuestras situaciones.</w:t>
      </w:r>
    </w:p>
    <w:p w14:paraId="669C5307" w14:textId="77777777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Ana: una respuesta que no llega.</w:t>
      </w:r>
    </w:p>
    <w:p w14:paraId="5148BA1F" w14:textId="69441F0F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de Ana por tener un hijo parece una oración respondida rápidamente por Dios (tras nueve meses de gozosa espera, claro) (1S. 1:9-20).</w:t>
      </w:r>
    </w:p>
    <w:p w14:paraId="381EE8C0" w14:textId="7D19A9A4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Sin embargo, al leer los versículos anteriores observamos que esta respuesta tardó muchísimo tiempo en llegar (1S. 1:1-8).</w:t>
      </w:r>
    </w:p>
    <w:p w14:paraId="39954644" w14:textId="287104AB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Penina, la otra esposa de Elcana, tenía “hijos” –es decir, más de un hijo–, y “todos los años” irritaba a Ana porque Dios no le había concedido hijos.</w:t>
      </w:r>
    </w:p>
    <w:p w14:paraId="00A7CADD" w14:textId="5925E57C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Desde este punto de vista, ¿cuántos años estuvo Ana pidiendo un hijo sin obtener respuesta?</w:t>
      </w:r>
    </w:p>
    <w:p w14:paraId="2059028F" w14:textId="03DD23E4" w:rsidR="00590E3C" w:rsidRPr="00731B8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En ocasiones, el silencio de Dios puede deberse a nuestro egoísmo (Stg. 4:3); un pecado acariciado (Sal. 66:18); falta de fe (Stg. 1:6); o, simplemente, no es el momento propicio.</w:t>
      </w:r>
    </w:p>
    <w:p w14:paraId="56D405E7" w14:textId="2D362170" w:rsidR="00590E3C" w:rsidRPr="00EF2678" w:rsidRDefault="00590E3C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En todo caso, Dios ve el panorama completo y sabe qué es lo mejor para nosotros (Jer. 29:11). Él siempre contestará, en Su momento y a Su manera, la oración hecha con fe (1Jn. 5:14-15).</w:t>
      </w:r>
    </w:p>
    <w:p w14:paraId="162A0F2F" w14:textId="77777777" w:rsidR="00EF2678" w:rsidRPr="00EF267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Oraciones modelo:</w:t>
      </w:r>
    </w:p>
    <w:p w14:paraId="6695372B" w14:textId="77777777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Jesús: El contenido de la oración.</w:t>
      </w:r>
    </w:p>
    <w:p w14:paraId="38701F6E" w14:textId="76102124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Hacer oraciones largas y elaboradas para impresionar y ser alabado por los oyentes no es el estilo de oración que Jesús nos enseñó (Mt. 6:5-</w:t>
      </w:r>
      <w:r w:rsidR="00C93081">
        <w:rPr>
          <w:sz w:val="20"/>
          <w:szCs w:val="20"/>
        </w:rPr>
        <w:t>8</w:t>
      </w:r>
      <w:r w:rsidRPr="00731B88">
        <w:rPr>
          <w:sz w:val="20"/>
          <w:szCs w:val="20"/>
        </w:rPr>
        <w:t>).</w:t>
      </w:r>
    </w:p>
    <w:p w14:paraId="3CF214F7" w14:textId="010AFB0A" w:rsidR="00337446" w:rsidRPr="00731B88" w:rsidRDefault="00337446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Nuestras oraciones deben ser hechas con sinceridad y sencillez, en un lenguaje cotidiano. La oración es una parte vital de nuestra vida.</w:t>
      </w:r>
    </w:p>
    <w:p w14:paraId="05725633" w14:textId="77777777" w:rsidR="00EF2678" w:rsidRPr="00731B88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EF2678">
        <w:rPr>
          <w:b/>
          <w:bCs/>
          <w:sz w:val="20"/>
          <w:szCs w:val="20"/>
        </w:rPr>
        <w:t>Daniel: La estructura de la oración.</w:t>
      </w:r>
    </w:p>
    <w:p w14:paraId="02C7CACF" w14:textId="2275BBED" w:rsidR="00337446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registrada en Daniel 9:4-19 nos presenta las cuatro partes fundamentales de la oración:</w:t>
      </w:r>
    </w:p>
    <w:p w14:paraId="37A107E6" w14:textId="77777777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Alabanza (Dn. 9:4)</w:t>
      </w:r>
    </w:p>
    <w:p w14:paraId="37B8C2EB" w14:textId="77777777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Confesión y perdón (Dn. 9:5-15)</w:t>
      </w:r>
    </w:p>
    <w:p w14:paraId="0386865A" w14:textId="2A70AAC6" w:rsidR="003C256F" w:rsidRPr="003C256F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3C256F">
        <w:rPr>
          <w:sz w:val="20"/>
          <w:szCs w:val="20"/>
        </w:rPr>
        <w:t>Peticiones</w:t>
      </w:r>
      <w:r w:rsidRPr="00731B88">
        <w:rPr>
          <w:sz w:val="20"/>
          <w:szCs w:val="20"/>
        </w:rPr>
        <w:t xml:space="preserve"> </w:t>
      </w:r>
      <w:r w:rsidRPr="003C256F">
        <w:rPr>
          <w:sz w:val="20"/>
          <w:szCs w:val="20"/>
        </w:rPr>
        <w:t>(Dn. 9:16-19)</w:t>
      </w:r>
    </w:p>
    <w:p w14:paraId="1271AA73" w14:textId="5ADCECA2" w:rsidR="003C256F" w:rsidRPr="00731B88" w:rsidRDefault="003C256F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Acción de gracias (Flp. 4:6)</w:t>
      </w:r>
    </w:p>
    <w:p w14:paraId="1EE4E728" w14:textId="5D241586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Daniel fue interrumpido por Gabriel antes de terminar su oración (acción de gracias).</w:t>
      </w:r>
    </w:p>
    <w:p w14:paraId="50162C59" w14:textId="104D8E8E" w:rsidR="003C256F" w:rsidRPr="00731B8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Este patrón sirve tanto para nuestras oraciones privadas como públicas. Evidentemente, el apartado de “confesión y perdón” deberá adaptarse al ámbito de la oración.</w:t>
      </w:r>
    </w:p>
    <w:p w14:paraId="224CCDA7" w14:textId="2263D5DC" w:rsidR="003C256F" w:rsidRPr="00EF2678" w:rsidRDefault="003C256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Esta estructura nos ayuda a centrar la oración en Dios, evitando que se convierta en una especie de “lista de la compra” del almacén divino.</w:t>
      </w:r>
    </w:p>
    <w:p w14:paraId="241AB86A" w14:textId="0E619362" w:rsidR="00395C43" w:rsidRPr="00731B88" w:rsidRDefault="00EF2678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Cuatro preguntas sobre la oración.</w:t>
      </w:r>
    </w:p>
    <w:p w14:paraId="5284161A" w14:textId="336BE79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¿Por qué debemos orar si Dios ya lo sabe todo?</w:t>
      </w:r>
    </w:p>
    <w:p w14:paraId="6E06025C" w14:textId="2EA6512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oración nos eleva al trono de Dios y nos obliga a examinarnos a nosotros mismos, y a replantearnos cada día nuestra relación con Él. Aún si no sabemos qué decir, el Espíritu Santo nos ayuda (Rm. 8:26).</w:t>
      </w:r>
    </w:p>
    <w:p w14:paraId="6D335F15" w14:textId="5BD35B7C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¿Por qué orar cuando todo está bien?</w:t>
      </w:r>
    </w:p>
    <w:p w14:paraId="6274A15D" w14:textId="15CB52BC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Los ángeles que no han pecado adoran a Dios continuamente. ¿Cuánto más debemos hacerlo nosotros? Pensar que no necesitamos a Dios porque todo nos va bien es ser orgulloso.</w:t>
      </w:r>
    </w:p>
    <w:p w14:paraId="1EB010C9" w14:textId="0A8AC990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¿Con quién debo orar?</w:t>
      </w:r>
    </w:p>
    <w:p w14:paraId="6B4BABFC" w14:textId="6535ED71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Según el momento: En soledad (es cuando nuestra oración se vuelve más íntima); e</w:t>
      </w:r>
      <w:r w:rsidRPr="00513278">
        <w:rPr>
          <w:sz w:val="20"/>
          <w:szCs w:val="20"/>
        </w:rPr>
        <w:t>n familia o en grupos pequeños</w:t>
      </w:r>
      <w:r w:rsidRPr="00731B88">
        <w:rPr>
          <w:sz w:val="20"/>
          <w:szCs w:val="20"/>
        </w:rPr>
        <w:t>; en la iglesia.</w:t>
      </w:r>
    </w:p>
    <w:p w14:paraId="7F9584BB" w14:textId="083B5507" w:rsidR="00513278" w:rsidRPr="00731B88" w:rsidRDefault="00513278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31B88">
        <w:rPr>
          <w:b/>
          <w:bCs/>
          <w:sz w:val="20"/>
          <w:szCs w:val="20"/>
        </w:rPr>
        <w:t>¿Cómo debo escuchar?</w:t>
      </w:r>
    </w:p>
    <w:p w14:paraId="33A8CF26" w14:textId="25CABB25" w:rsidR="00513278" w:rsidRPr="00731B88" w:rsidRDefault="00513278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31B88">
        <w:rPr>
          <w:sz w:val="20"/>
          <w:szCs w:val="20"/>
        </w:rPr>
        <w:t>La forma más clara y segura de hacerlo es combinar la oración con el estudio de la Biblia como parte de nuestre devoción personal, evitando dejar la mente vacía o escucharnos a nosotros mismos.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7283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78"/>
    <w:rsid w:val="00004746"/>
    <w:rsid w:val="000B2AC6"/>
    <w:rsid w:val="000B440E"/>
    <w:rsid w:val="001E4AA8"/>
    <w:rsid w:val="00250325"/>
    <w:rsid w:val="003036B8"/>
    <w:rsid w:val="00337446"/>
    <w:rsid w:val="00395C43"/>
    <w:rsid w:val="003C256F"/>
    <w:rsid w:val="003D5E96"/>
    <w:rsid w:val="004D5CB2"/>
    <w:rsid w:val="00513278"/>
    <w:rsid w:val="00590E3C"/>
    <w:rsid w:val="006075FF"/>
    <w:rsid w:val="006B286A"/>
    <w:rsid w:val="00711123"/>
    <w:rsid w:val="00731B88"/>
    <w:rsid w:val="0085555F"/>
    <w:rsid w:val="00AB406A"/>
    <w:rsid w:val="00BA00CD"/>
    <w:rsid w:val="00BA3EAE"/>
    <w:rsid w:val="00C22FAD"/>
    <w:rsid w:val="00C46A68"/>
    <w:rsid w:val="00C93081"/>
    <w:rsid w:val="00EF2678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10</cp:revision>
  <dcterms:created xsi:type="dcterms:W3CDTF">2026-03-30T10:11:00Z</dcterms:created>
  <dcterms:modified xsi:type="dcterms:W3CDTF">2026-03-30T10:41:00Z</dcterms:modified>
</cp:coreProperties>
</file>