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77777777" w:rsidR="00DB1D44" w:rsidRPr="00A43DB4" w:rsidRDefault="00DB1D44" w:rsidP="00DB1D44">
      <w:pPr>
        <w:pStyle w:val="Prrafodelista"/>
        <w:numPr>
          <w:ilvl w:val="0"/>
          <w:numId w:val="1"/>
        </w:numPr>
        <w:rPr>
          <w:b/>
          <w:bCs/>
          <w:sz w:val="20"/>
          <w:szCs w:val="20"/>
        </w:rPr>
      </w:pPr>
      <w:r w:rsidRPr="00A43DB4">
        <w:rPr>
          <w:b/>
          <w:bCs/>
          <w:sz w:val="20"/>
          <w:szCs w:val="20"/>
        </w:rPr>
        <w:t>EL TRABAJO DEL PASTOR</w:t>
      </w:r>
    </w:p>
    <w:p w14:paraId="03B938FB" w14:textId="77777777" w:rsidR="00DB1D44" w:rsidRPr="00A43DB4" w:rsidRDefault="00DB1D44" w:rsidP="00DB1D44">
      <w:pPr>
        <w:pStyle w:val="Prrafodelista"/>
        <w:numPr>
          <w:ilvl w:val="1"/>
          <w:numId w:val="1"/>
        </w:numPr>
        <w:rPr>
          <w:b/>
          <w:bCs/>
          <w:sz w:val="20"/>
          <w:szCs w:val="20"/>
        </w:rPr>
      </w:pPr>
      <w:r w:rsidRPr="00A43DB4">
        <w:rPr>
          <w:b/>
          <w:bCs/>
          <w:sz w:val="20"/>
          <w:szCs w:val="20"/>
        </w:rPr>
        <w:t>Ministros competentes.</w:t>
      </w:r>
    </w:p>
    <w:p w14:paraId="2F7FF576" w14:textId="32B91D43" w:rsidR="00A9059D" w:rsidRPr="00A43DB4" w:rsidRDefault="00A9059D" w:rsidP="00A9059D">
      <w:pPr>
        <w:pStyle w:val="Prrafodelista"/>
        <w:numPr>
          <w:ilvl w:val="2"/>
          <w:numId w:val="1"/>
        </w:numPr>
        <w:rPr>
          <w:sz w:val="20"/>
          <w:szCs w:val="20"/>
        </w:rPr>
      </w:pPr>
      <w:r w:rsidRPr="00A43DB4">
        <w:rPr>
          <w:sz w:val="20"/>
          <w:szCs w:val="20"/>
        </w:rPr>
        <w:t>Hay cosas que no cambian mucho con el tiempo. Las cartas de recomendación siguen abriendo puertas hoy como lo hacían en el siglo I. ¿Necesitaba Pablo una carta de recomendación para ser aceptado por la iglesia de Corinto? (2Co. 3:1)</w:t>
      </w:r>
    </w:p>
    <w:p w14:paraId="0070B577" w14:textId="18B996F7" w:rsidR="00A9059D" w:rsidRPr="00A43DB4" w:rsidRDefault="00A9059D" w:rsidP="00A9059D">
      <w:pPr>
        <w:pStyle w:val="Prrafodelista"/>
        <w:numPr>
          <w:ilvl w:val="2"/>
          <w:numId w:val="1"/>
        </w:numPr>
        <w:rPr>
          <w:sz w:val="20"/>
          <w:szCs w:val="20"/>
        </w:rPr>
      </w:pPr>
      <w:r w:rsidRPr="00A43DB4">
        <w:rPr>
          <w:sz w:val="20"/>
          <w:szCs w:val="20"/>
        </w:rPr>
        <w:t>Poseía la mejor carta de recomendación existente: los propios corintios (2Co. 3:2). Sus corazones habían sido transformados por la gracia de Dios, a través de la predicación del apóstol y sus colaboradores (2Co. 3:3).</w:t>
      </w:r>
    </w:p>
    <w:p w14:paraId="6B22B75E" w14:textId="12DB3DDD" w:rsidR="00A9059D" w:rsidRPr="00A43DB4" w:rsidRDefault="00A9059D" w:rsidP="00A9059D">
      <w:pPr>
        <w:pStyle w:val="Prrafodelista"/>
        <w:numPr>
          <w:ilvl w:val="2"/>
          <w:numId w:val="1"/>
        </w:numPr>
        <w:rPr>
          <w:sz w:val="20"/>
          <w:szCs w:val="20"/>
        </w:rPr>
      </w:pPr>
      <w:r w:rsidRPr="00A43DB4">
        <w:rPr>
          <w:sz w:val="20"/>
          <w:szCs w:val="20"/>
        </w:rPr>
        <w:t>Pablo y sus ayudantes eran “ministros competentes de un nuevo pacto” (2Co. 3:6). Un pacto glorioso, escrito por el Espíritu en el corazón para vida eterna.</w:t>
      </w:r>
    </w:p>
    <w:p w14:paraId="0DD1B34B" w14:textId="46FC0A0D" w:rsidR="00A9059D" w:rsidRPr="00A43DB4" w:rsidRDefault="00A9059D" w:rsidP="00A9059D">
      <w:pPr>
        <w:pStyle w:val="Prrafodelista"/>
        <w:numPr>
          <w:ilvl w:val="2"/>
          <w:numId w:val="1"/>
        </w:numPr>
        <w:rPr>
          <w:sz w:val="20"/>
          <w:szCs w:val="20"/>
        </w:rPr>
      </w:pPr>
      <w:r w:rsidRPr="00A43DB4">
        <w:rPr>
          <w:sz w:val="20"/>
          <w:szCs w:val="20"/>
        </w:rPr>
        <w:t>Pero algunos seguían otro pacto, el de la salvación por las obras de la Ley escrita en piedra, que les impedía percibir la gloria de la gracia (2Co. 3:7-9).</w:t>
      </w:r>
    </w:p>
    <w:p w14:paraId="73CBB924" w14:textId="77777777" w:rsidR="00DB1D44" w:rsidRPr="00A43DB4" w:rsidRDefault="00DB1D44" w:rsidP="00DB1D44">
      <w:pPr>
        <w:pStyle w:val="Prrafodelista"/>
        <w:numPr>
          <w:ilvl w:val="1"/>
          <w:numId w:val="1"/>
        </w:numPr>
        <w:rPr>
          <w:b/>
          <w:bCs/>
          <w:sz w:val="20"/>
          <w:szCs w:val="20"/>
        </w:rPr>
      </w:pPr>
      <w:r w:rsidRPr="00A43DB4">
        <w:rPr>
          <w:b/>
          <w:bCs/>
          <w:sz w:val="20"/>
          <w:szCs w:val="20"/>
        </w:rPr>
        <w:t>Los riesgos del ministerio.</w:t>
      </w:r>
    </w:p>
    <w:p w14:paraId="648D54FB" w14:textId="27F88FCD" w:rsidR="00A9059D" w:rsidRPr="00A43DB4" w:rsidRDefault="00332B26" w:rsidP="00332B26">
      <w:pPr>
        <w:pStyle w:val="Prrafodelista"/>
        <w:numPr>
          <w:ilvl w:val="2"/>
          <w:numId w:val="1"/>
        </w:numPr>
        <w:rPr>
          <w:sz w:val="20"/>
          <w:szCs w:val="20"/>
        </w:rPr>
      </w:pPr>
      <w:r w:rsidRPr="00A43DB4">
        <w:rPr>
          <w:sz w:val="20"/>
          <w:szCs w:val="20"/>
        </w:rPr>
        <w:t>Pablo comprendía y padecía los riesgos del ministerio. Pero sabía que estos riesgos valían la pena, y los soportaba por amor a las personas a las que daba la oportunidad de alcanzar la salvación (2Co. 4:15). Además, tenía la seguridad de la ayuda divina (2Co. 4:7-9):</w:t>
      </w:r>
      <w:r w:rsidRPr="00A43DB4">
        <w:rPr>
          <w:sz w:val="20"/>
          <w:szCs w:val="20"/>
        </w:rPr>
        <w:t xml:space="preserve"> </w:t>
      </w:r>
      <w:r w:rsidRPr="00A43DB4">
        <w:rPr>
          <w:sz w:val="20"/>
          <w:szCs w:val="20"/>
        </w:rPr>
        <w:t>Estamos</w:t>
      </w:r>
      <w:r w:rsidRPr="00A43DB4">
        <w:rPr>
          <w:sz w:val="20"/>
          <w:szCs w:val="20"/>
        </w:rPr>
        <w:t xml:space="preserve"> a</w:t>
      </w:r>
      <w:r w:rsidRPr="00A43DB4">
        <w:rPr>
          <w:sz w:val="20"/>
          <w:szCs w:val="20"/>
        </w:rPr>
        <w:t>tribulados</w:t>
      </w:r>
      <w:r w:rsidRPr="00A43DB4">
        <w:rPr>
          <w:sz w:val="20"/>
          <w:szCs w:val="20"/>
        </w:rPr>
        <w:t>, e</w:t>
      </w:r>
      <w:r w:rsidRPr="00A43DB4">
        <w:rPr>
          <w:sz w:val="20"/>
          <w:szCs w:val="20"/>
        </w:rPr>
        <w:t>n apuros</w:t>
      </w:r>
      <w:r w:rsidRPr="00A43DB4">
        <w:rPr>
          <w:sz w:val="20"/>
          <w:szCs w:val="20"/>
        </w:rPr>
        <w:t>, p</w:t>
      </w:r>
      <w:r w:rsidRPr="00A43DB4">
        <w:rPr>
          <w:sz w:val="20"/>
          <w:szCs w:val="20"/>
        </w:rPr>
        <w:t>erseguidos</w:t>
      </w:r>
      <w:r w:rsidRPr="00A43DB4">
        <w:rPr>
          <w:sz w:val="20"/>
          <w:szCs w:val="20"/>
        </w:rPr>
        <w:t>, d</w:t>
      </w:r>
      <w:r w:rsidRPr="00A43DB4">
        <w:rPr>
          <w:sz w:val="20"/>
          <w:szCs w:val="20"/>
        </w:rPr>
        <w:t>erribados</w:t>
      </w:r>
      <w:r w:rsidRPr="00A43DB4">
        <w:rPr>
          <w:sz w:val="20"/>
          <w:szCs w:val="20"/>
        </w:rPr>
        <w:t>; p</w:t>
      </w:r>
      <w:r w:rsidRPr="00A43DB4">
        <w:rPr>
          <w:sz w:val="20"/>
          <w:szCs w:val="20"/>
        </w:rPr>
        <w:t>ero</w:t>
      </w:r>
      <w:r w:rsidRPr="00A43DB4">
        <w:rPr>
          <w:sz w:val="20"/>
          <w:szCs w:val="20"/>
        </w:rPr>
        <w:t xml:space="preserve"> n</w:t>
      </w:r>
      <w:r w:rsidRPr="00A43DB4">
        <w:rPr>
          <w:sz w:val="20"/>
          <w:szCs w:val="20"/>
        </w:rPr>
        <w:t>o angustiados</w:t>
      </w:r>
      <w:r w:rsidRPr="00A43DB4">
        <w:rPr>
          <w:sz w:val="20"/>
          <w:szCs w:val="20"/>
        </w:rPr>
        <w:t>, n</w:t>
      </w:r>
      <w:r w:rsidRPr="00A43DB4">
        <w:rPr>
          <w:sz w:val="20"/>
          <w:szCs w:val="20"/>
        </w:rPr>
        <w:t>o desesperados</w:t>
      </w:r>
      <w:r w:rsidRPr="00A43DB4">
        <w:rPr>
          <w:sz w:val="20"/>
          <w:szCs w:val="20"/>
        </w:rPr>
        <w:t>; n</w:t>
      </w:r>
      <w:r w:rsidRPr="00A43DB4">
        <w:rPr>
          <w:sz w:val="20"/>
          <w:szCs w:val="20"/>
        </w:rPr>
        <w:t>o desamparados</w:t>
      </w:r>
      <w:r w:rsidRPr="00A43DB4">
        <w:rPr>
          <w:sz w:val="20"/>
          <w:szCs w:val="20"/>
        </w:rPr>
        <w:t>; n</w:t>
      </w:r>
      <w:r w:rsidRPr="00A43DB4">
        <w:rPr>
          <w:sz w:val="20"/>
          <w:szCs w:val="20"/>
        </w:rPr>
        <w:t>o destruidos</w:t>
      </w:r>
      <w:r w:rsidRPr="00A43DB4">
        <w:rPr>
          <w:sz w:val="20"/>
          <w:szCs w:val="20"/>
        </w:rPr>
        <w:t>.</w:t>
      </w:r>
    </w:p>
    <w:p w14:paraId="02352F33" w14:textId="606DE9CA" w:rsidR="00332B26" w:rsidRPr="00A43DB4" w:rsidRDefault="00332B26" w:rsidP="00332B26">
      <w:pPr>
        <w:pStyle w:val="Prrafodelista"/>
        <w:numPr>
          <w:ilvl w:val="2"/>
          <w:numId w:val="1"/>
        </w:numPr>
        <w:rPr>
          <w:sz w:val="20"/>
          <w:szCs w:val="20"/>
        </w:rPr>
      </w:pPr>
      <w:r w:rsidRPr="00A43DB4">
        <w:rPr>
          <w:sz w:val="20"/>
          <w:szCs w:val="20"/>
        </w:rPr>
        <w:t>El evangelio es predicado por medio de seres humanos frágiles a fin de que la gloria sea solo para Dios.</w:t>
      </w:r>
    </w:p>
    <w:p w14:paraId="2D6FD187" w14:textId="5C8BC561" w:rsidR="00332B26" w:rsidRPr="00A43DB4" w:rsidRDefault="00332B26" w:rsidP="00332B26">
      <w:pPr>
        <w:pStyle w:val="Prrafodelista"/>
        <w:numPr>
          <w:ilvl w:val="2"/>
          <w:numId w:val="1"/>
        </w:numPr>
        <w:rPr>
          <w:sz w:val="20"/>
          <w:szCs w:val="20"/>
        </w:rPr>
      </w:pPr>
      <w:r w:rsidRPr="00A43DB4">
        <w:rPr>
          <w:sz w:val="20"/>
          <w:szCs w:val="20"/>
        </w:rPr>
        <w:t>Los padecimientos son una “leve tribulación momentánea” comparada con el “excelente y eterno peso de gloria” que obtendremos el día de la resurrección (2Co. 4:14-18).</w:t>
      </w:r>
    </w:p>
    <w:p w14:paraId="698A909D" w14:textId="77777777" w:rsidR="00DB1D44" w:rsidRPr="00A43DB4" w:rsidRDefault="00DB1D44" w:rsidP="00DB1D44">
      <w:pPr>
        <w:pStyle w:val="Prrafodelista"/>
        <w:numPr>
          <w:ilvl w:val="0"/>
          <w:numId w:val="1"/>
        </w:numPr>
        <w:rPr>
          <w:b/>
          <w:bCs/>
          <w:sz w:val="20"/>
          <w:szCs w:val="20"/>
        </w:rPr>
      </w:pPr>
      <w:r w:rsidRPr="00A43DB4">
        <w:rPr>
          <w:b/>
          <w:bCs/>
          <w:sz w:val="20"/>
          <w:szCs w:val="20"/>
        </w:rPr>
        <w:t>LOS DEBERES DE LOS MIEMBROS</w:t>
      </w:r>
    </w:p>
    <w:p w14:paraId="03DABEAA" w14:textId="77777777" w:rsidR="00DB1D44" w:rsidRPr="00A43DB4" w:rsidRDefault="00DB1D44" w:rsidP="00DB1D44">
      <w:pPr>
        <w:pStyle w:val="Prrafodelista"/>
        <w:numPr>
          <w:ilvl w:val="1"/>
          <w:numId w:val="1"/>
        </w:numPr>
        <w:rPr>
          <w:b/>
          <w:bCs/>
          <w:sz w:val="20"/>
          <w:szCs w:val="20"/>
        </w:rPr>
      </w:pPr>
      <w:r w:rsidRPr="00A43DB4">
        <w:rPr>
          <w:b/>
          <w:bCs/>
          <w:sz w:val="20"/>
          <w:szCs w:val="20"/>
        </w:rPr>
        <w:t>Embajadores de la reconciliación.</w:t>
      </w:r>
    </w:p>
    <w:p w14:paraId="10A53E04" w14:textId="2747D264" w:rsidR="008B7143" w:rsidRPr="00A43DB4" w:rsidRDefault="008B7143" w:rsidP="008B7143">
      <w:pPr>
        <w:pStyle w:val="Prrafodelista"/>
        <w:numPr>
          <w:ilvl w:val="2"/>
          <w:numId w:val="1"/>
        </w:numPr>
        <w:rPr>
          <w:sz w:val="20"/>
          <w:szCs w:val="20"/>
        </w:rPr>
      </w:pPr>
      <w:r w:rsidRPr="00A43DB4">
        <w:rPr>
          <w:sz w:val="20"/>
          <w:szCs w:val="20"/>
        </w:rPr>
        <w:t xml:space="preserve">El motor que debe regir la vida de la iglesia (y de cada miembro) es este: “El amor de Cristo nos obliga” (2Co. 5:14 </w:t>
      </w:r>
      <w:proofErr w:type="spellStart"/>
      <w:r w:rsidRPr="00A43DB4">
        <w:rPr>
          <w:sz w:val="16"/>
          <w:szCs w:val="16"/>
        </w:rPr>
        <w:t>NVI</w:t>
      </w:r>
      <w:proofErr w:type="spellEnd"/>
      <w:r w:rsidRPr="00A43DB4">
        <w:rPr>
          <w:sz w:val="20"/>
          <w:szCs w:val="20"/>
        </w:rPr>
        <w:t>). ¿En qué consiste este amor y a qué nos obliga?</w:t>
      </w:r>
    </w:p>
    <w:p w14:paraId="5E73B8F2" w14:textId="77777777" w:rsidR="008B7143" w:rsidRPr="00A43DB4" w:rsidRDefault="008B7143" w:rsidP="008B7143">
      <w:pPr>
        <w:pStyle w:val="Prrafodelista"/>
        <w:numPr>
          <w:ilvl w:val="3"/>
          <w:numId w:val="1"/>
        </w:numPr>
        <w:rPr>
          <w:sz w:val="20"/>
          <w:szCs w:val="20"/>
        </w:rPr>
      </w:pPr>
      <w:r w:rsidRPr="00A43DB4">
        <w:rPr>
          <w:sz w:val="20"/>
          <w:szCs w:val="20"/>
        </w:rPr>
        <w:t>Cristo dio su vida por amor. Esto nos obliga a vivir para Él (2Co. 5:14-15)</w:t>
      </w:r>
    </w:p>
    <w:p w14:paraId="188AFDC6" w14:textId="77777777" w:rsidR="008B7143" w:rsidRPr="00A43DB4" w:rsidRDefault="008B7143" w:rsidP="008B7143">
      <w:pPr>
        <w:pStyle w:val="Prrafodelista"/>
        <w:numPr>
          <w:ilvl w:val="3"/>
          <w:numId w:val="1"/>
        </w:numPr>
        <w:rPr>
          <w:sz w:val="20"/>
          <w:szCs w:val="20"/>
        </w:rPr>
      </w:pPr>
      <w:r w:rsidRPr="00A43DB4">
        <w:rPr>
          <w:sz w:val="20"/>
          <w:szCs w:val="20"/>
        </w:rPr>
        <w:t>Cristo nos ha hecho nuevas criaturas. Esto nos obliga a dejar la vida antigua (2Co. 5:17)</w:t>
      </w:r>
    </w:p>
    <w:p w14:paraId="29942303" w14:textId="273650F3" w:rsidR="008B7143" w:rsidRPr="00A43DB4" w:rsidRDefault="008B7143" w:rsidP="008B7143">
      <w:pPr>
        <w:pStyle w:val="Prrafodelista"/>
        <w:numPr>
          <w:ilvl w:val="3"/>
          <w:numId w:val="1"/>
        </w:numPr>
        <w:rPr>
          <w:sz w:val="20"/>
          <w:szCs w:val="20"/>
        </w:rPr>
      </w:pPr>
      <w:r w:rsidRPr="00A43DB4">
        <w:rPr>
          <w:sz w:val="20"/>
          <w:szCs w:val="20"/>
        </w:rPr>
        <w:t>Cristo nos ha reconciliado con Dios. Esto nos obliga a ser embajadores de la reconciliación (2Co. 5:18-20).</w:t>
      </w:r>
    </w:p>
    <w:p w14:paraId="683A2C02" w14:textId="2C57946C" w:rsidR="008B7143" w:rsidRPr="00A43DB4" w:rsidRDefault="008B7143" w:rsidP="008B7143">
      <w:pPr>
        <w:pStyle w:val="Prrafodelista"/>
        <w:numPr>
          <w:ilvl w:val="2"/>
          <w:numId w:val="1"/>
        </w:numPr>
        <w:rPr>
          <w:sz w:val="20"/>
          <w:szCs w:val="20"/>
        </w:rPr>
      </w:pPr>
      <w:r w:rsidRPr="00A43DB4">
        <w:rPr>
          <w:sz w:val="20"/>
          <w:szCs w:val="20"/>
        </w:rPr>
        <w:t>El amor de Cristo nos lleva, pues, a un cambio radical de vida. Vivir el amor de Cristo nos lleva también a compartir con otros ese amor, rogándoles que acepten el mensaje de esperanza: “Reconciliaos con Dios” (2Co. 5:20).</w:t>
      </w:r>
    </w:p>
    <w:p w14:paraId="79D13B3F" w14:textId="77777777" w:rsidR="00DB1D44" w:rsidRPr="00A43DB4" w:rsidRDefault="00DB1D44" w:rsidP="00DB1D44">
      <w:pPr>
        <w:pStyle w:val="Prrafodelista"/>
        <w:numPr>
          <w:ilvl w:val="1"/>
          <w:numId w:val="1"/>
        </w:numPr>
        <w:rPr>
          <w:b/>
          <w:bCs/>
          <w:sz w:val="20"/>
          <w:szCs w:val="20"/>
        </w:rPr>
      </w:pPr>
      <w:r w:rsidRPr="00A43DB4">
        <w:rPr>
          <w:b/>
          <w:bCs/>
          <w:sz w:val="20"/>
          <w:szCs w:val="20"/>
        </w:rPr>
        <w:t>El llamado a la santidad.</w:t>
      </w:r>
    </w:p>
    <w:p w14:paraId="32B17D0D" w14:textId="5DF2A624" w:rsidR="00FA71BD" w:rsidRPr="00A43DB4" w:rsidRDefault="00FA71BD" w:rsidP="00FA71BD">
      <w:pPr>
        <w:pStyle w:val="Prrafodelista"/>
        <w:numPr>
          <w:ilvl w:val="2"/>
          <w:numId w:val="1"/>
        </w:numPr>
        <w:rPr>
          <w:sz w:val="20"/>
          <w:szCs w:val="20"/>
        </w:rPr>
      </w:pPr>
      <w:r w:rsidRPr="00A43DB4">
        <w:rPr>
          <w:sz w:val="20"/>
          <w:szCs w:val="20"/>
        </w:rPr>
        <w:t>El llamado a la santidad afecta a la vida cotidiana tanto de los ministros como de los miembros:</w:t>
      </w:r>
    </w:p>
    <w:p w14:paraId="3EE01A50" w14:textId="77777777" w:rsidR="00FA71BD" w:rsidRPr="00A43DB4" w:rsidRDefault="00FA71BD" w:rsidP="00FA71BD">
      <w:pPr>
        <w:pStyle w:val="Prrafodelista"/>
        <w:numPr>
          <w:ilvl w:val="3"/>
          <w:numId w:val="1"/>
        </w:numPr>
        <w:rPr>
          <w:sz w:val="20"/>
          <w:szCs w:val="20"/>
        </w:rPr>
      </w:pPr>
      <w:r w:rsidRPr="00A43DB4">
        <w:rPr>
          <w:sz w:val="20"/>
          <w:szCs w:val="20"/>
        </w:rPr>
        <w:t>Soportar las dificultades (2Co. 6:4-5)</w:t>
      </w:r>
    </w:p>
    <w:p w14:paraId="365E4D06" w14:textId="77777777" w:rsidR="00FA71BD" w:rsidRPr="00A43DB4" w:rsidRDefault="00FA71BD" w:rsidP="00FA71BD">
      <w:pPr>
        <w:pStyle w:val="Prrafodelista"/>
        <w:numPr>
          <w:ilvl w:val="3"/>
          <w:numId w:val="1"/>
        </w:numPr>
        <w:rPr>
          <w:sz w:val="20"/>
          <w:szCs w:val="20"/>
        </w:rPr>
      </w:pPr>
      <w:r w:rsidRPr="00A43DB4">
        <w:rPr>
          <w:sz w:val="20"/>
          <w:szCs w:val="20"/>
        </w:rPr>
        <w:t>Tener el fruto del Espíritu (2Co. 6:6)</w:t>
      </w:r>
    </w:p>
    <w:p w14:paraId="5ABDB07A" w14:textId="77777777" w:rsidR="00FA71BD" w:rsidRPr="00A43DB4" w:rsidRDefault="00FA71BD" w:rsidP="00FA71BD">
      <w:pPr>
        <w:pStyle w:val="Prrafodelista"/>
        <w:numPr>
          <w:ilvl w:val="3"/>
          <w:numId w:val="1"/>
        </w:numPr>
        <w:rPr>
          <w:sz w:val="20"/>
          <w:szCs w:val="20"/>
        </w:rPr>
      </w:pPr>
      <w:r w:rsidRPr="00A43DB4">
        <w:rPr>
          <w:sz w:val="20"/>
          <w:szCs w:val="20"/>
        </w:rPr>
        <w:t>Ser veraces y justos (2Co. 6:7)</w:t>
      </w:r>
    </w:p>
    <w:p w14:paraId="2EC35B44" w14:textId="573AEFAA" w:rsidR="00FA71BD" w:rsidRPr="00A43DB4" w:rsidRDefault="00FA71BD" w:rsidP="00FA71BD">
      <w:pPr>
        <w:pStyle w:val="Prrafodelista"/>
        <w:numPr>
          <w:ilvl w:val="3"/>
          <w:numId w:val="1"/>
        </w:numPr>
        <w:rPr>
          <w:sz w:val="20"/>
          <w:szCs w:val="20"/>
        </w:rPr>
      </w:pPr>
      <w:r w:rsidRPr="00A43DB4">
        <w:rPr>
          <w:sz w:val="20"/>
          <w:szCs w:val="20"/>
        </w:rPr>
        <w:t>Mantenernos firmes ante cualquier circunstancia</w:t>
      </w:r>
      <w:r w:rsidRPr="00A43DB4">
        <w:rPr>
          <w:sz w:val="20"/>
          <w:szCs w:val="20"/>
        </w:rPr>
        <w:t xml:space="preserve"> </w:t>
      </w:r>
      <w:r w:rsidRPr="00A43DB4">
        <w:rPr>
          <w:sz w:val="20"/>
          <w:szCs w:val="20"/>
        </w:rPr>
        <w:t>(2Co. 6:8-10)</w:t>
      </w:r>
    </w:p>
    <w:p w14:paraId="17910996" w14:textId="77777777" w:rsidR="00FA71BD" w:rsidRPr="00A43DB4" w:rsidRDefault="00FA71BD" w:rsidP="00FA71BD">
      <w:pPr>
        <w:pStyle w:val="Prrafodelista"/>
        <w:numPr>
          <w:ilvl w:val="3"/>
          <w:numId w:val="1"/>
        </w:numPr>
        <w:rPr>
          <w:sz w:val="20"/>
          <w:szCs w:val="20"/>
        </w:rPr>
      </w:pPr>
      <w:r w:rsidRPr="00A43DB4">
        <w:rPr>
          <w:sz w:val="20"/>
          <w:szCs w:val="20"/>
        </w:rPr>
        <w:t xml:space="preserve">Abrir nuestro corazón a los demás (2Co. 6:11-13 </w:t>
      </w:r>
      <w:proofErr w:type="spellStart"/>
      <w:r w:rsidRPr="00A43DB4">
        <w:rPr>
          <w:sz w:val="16"/>
          <w:szCs w:val="16"/>
        </w:rPr>
        <w:t>NVI</w:t>
      </w:r>
      <w:proofErr w:type="spellEnd"/>
      <w:r w:rsidRPr="00A43DB4">
        <w:rPr>
          <w:sz w:val="20"/>
          <w:szCs w:val="20"/>
        </w:rPr>
        <w:t>)</w:t>
      </w:r>
    </w:p>
    <w:p w14:paraId="652D6894" w14:textId="322976B7" w:rsidR="00FA71BD" w:rsidRPr="00A43DB4" w:rsidRDefault="00FA71BD" w:rsidP="00FA71BD">
      <w:pPr>
        <w:pStyle w:val="Prrafodelista"/>
        <w:numPr>
          <w:ilvl w:val="3"/>
          <w:numId w:val="1"/>
        </w:numPr>
        <w:rPr>
          <w:sz w:val="20"/>
          <w:szCs w:val="20"/>
        </w:rPr>
      </w:pPr>
      <w:r w:rsidRPr="00A43DB4">
        <w:rPr>
          <w:sz w:val="20"/>
          <w:szCs w:val="20"/>
        </w:rPr>
        <w:t>Separarnos de la influencia dañina de los incrédulos (2Co. 6:14-15)</w:t>
      </w:r>
    </w:p>
    <w:p w14:paraId="7D30DE2D" w14:textId="65E5AC3E" w:rsidR="00FA71BD" w:rsidRPr="00A43DB4" w:rsidRDefault="00FA71BD" w:rsidP="00FA71BD">
      <w:pPr>
        <w:pStyle w:val="Prrafodelista"/>
        <w:numPr>
          <w:ilvl w:val="2"/>
          <w:numId w:val="1"/>
        </w:numPr>
        <w:rPr>
          <w:sz w:val="20"/>
          <w:szCs w:val="20"/>
        </w:rPr>
      </w:pPr>
      <w:r w:rsidRPr="00A43DB4">
        <w:rPr>
          <w:sz w:val="20"/>
          <w:szCs w:val="20"/>
        </w:rPr>
        <w:t>Combinando diversos pasajes del Antiguo Testamento, Pablo resume el llamado a la santidad y sus consecuencias (2Co. 6:16-18):</w:t>
      </w:r>
    </w:p>
    <w:p w14:paraId="10246A6C" w14:textId="64ED75BF" w:rsidR="00FA71BD" w:rsidRPr="00A43DB4" w:rsidRDefault="00FA71BD" w:rsidP="00FA71BD">
      <w:pPr>
        <w:pStyle w:val="Prrafodelista"/>
        <w:numPr>
          <w:ilvl w:val="3"/>
          <w:numId w:val="1"/>
        </w:numPr>
        <w:rPr>
          <w:sz w:val="20"/>
          <w:szCs w:val="20"/>
        </w:rPr>
      </w:pPr>
      <w:r w:rsidRPr="00A43DB4">
        <w:rPr>
          <w:sz w:val="20"/>
          <w:szCs w:val="20"/>
        </w:rPr>
        <w:t>Llamado</w:t>
      </w:r>
      <w:r w:rsidRPr="00A43DB4">
        <w:rPr>
          <w:sz w:val="20"/>
          <w:szCs w:val="20"/>
        </w:rPr>
        <w:t xml:space="preserve">: </w:t>
      </w:r>
      <w:r w:rsidRPr="00A43DB4">
        <w:rPr>
          <w:sz w:val="20"/>
          <w:szCs w:val="20"/>
        </w:rPr>
        <w:t>Salid de los lugares de pecado</w:t>
      </w:r>
      <w:r w:rsidRPr="00A43DB4">
        <w:rPr>
          <w:sz w:val="20"/>
          <w:szCs w:val="20"/>
        </w:rPr>
        <w:t>; a</w:t>
      </w:r>
      <w:r w:rsidRPr="00A43DB4">
        <w:rPr>
          <w:sz w:val="20"/>
          <w:szCs w:val="20"/>
        </w:rPr>
        <w:t>partaos de los pecadores</w:t>
      </w:r>
      <w:r w:rsidRPr="00A43DB4">
        <w:rPr>
          <w:sz w:val="20"/>
          <w:szCs w:val="20"/>
        </w:rPr>
        <w:t>; n</w:t>
      </w:r>
      <w:r w:rsidRPr="00A43DB4">
        <w:rPr>
          <w:sz w:val="20"/>
          <w:szCs w:val="20"/>
        </w:rPr>
        <w:t>o toquéis lo inmundo</w:t>
      </w:r>
      <w:r w:rsidRPr="00A43DB4">
        <w:rPr>
          <w:sz w:val="20"/>
          <w:szCs w:val="20"/>
        </w:rPr>
        <w:t>.</w:t>
      </w:r>
    </w:p>
    <w:p w14:paraId="222FF484" w14:textId="284A9E36" w:rsidR="00FA71BD" w:rsidRPr="00A43DB4" w:rsidRDefault="00FA71BD" w:rsidP="00FA71BD">
      <w:pPr>
        <w:pStyle w:val="Prrafodelista"/>
        <w:numPr>
          <w:ilvl w:val="3"/>
          <w:numId w:val="1"/>
        </w:numPr>
        <w:rPr>
          <w:sz w:val="20"/>
          <w:szCs w:val="20"/>
        </w:rPr>
      </w:pPr>
      <w:r w:rsidRPr="00A43DB4">
        <w:rPr>
          <w:sz w:val="20"/>
          <w:szCs w:val="20"/>
        </w:rPr>
        <w:t>Consecuencias</w:t>
      </w:r>
      <w:r w:rsidRPr="00A43DB4">
        <w:rPr>
          <w:sz w:val="20"/>
          <w:szCs w:val="20"/>
        </w:rPr>
        <w:t xml:space="preserve">: </w:t>
      </w:r>
      <w:r w:rsidRPr="00A43DB4">
        <w:rPr>
          <w:sz w:val="20"/>
          <w:szCs w:val="20"/>
        </w:rPr>
        <w:t>Habitaré con vosotros</w:t>
      </w:r>
      <w:r w:rsidRPr="00A43DB4">
        <w:rPr>
          <w:sz w:val="20"/>
          <w:szCs w:val="20"/>
        </w:rPr>
        <w:t>; s</w:t>
      </w:r>
      <w:r w:rsidRPr="00A43DB4">
        <w:rPr>
          <w:sz w:val="20"/>
          <w:szCs w:val="20"/>
        </w:rPr>
        <w:t>eré vuestro Dios</w:t>
      </w:r>
      <w:r w:rsidRPr="00A43DB4">
        <w:rPr>
          <w:sz w:val="20"/>
          <w:szCs w:val="20"/>
        </w:rPr>
        <w:t>; s</w:t>
      </w:r>
      <w:r w:rsidRPr="00A43DB4">
        <w:rPr>
          <w:sz w:val="20"/>
          <w:szCs w:val="20"/>
        </w:rPr>
        <w:t>eréis mi pueblo</w:t>
      </w:r>
      <w:r w:rsidRPr="00A43DB4">
        <w:rPr>
          <w:sz w:val="20"/>
          <w:szCs w:val="20"/>
        </w:rPr>
        <w:t>; o</w:t>
      </w:r>
      <w:r w:rsidRPr="00A43DB4">
        <w:rPr>
          <w:sz w:val="20"/>
          <w:szCs w:val="20"/>
        </w:rPr>
        <w:t>s recibiré</w:t>
      </w:r>
      <w:r w:rsidRPr="00A43DB4">
        <w:rPr>
          <w:sz w:val="20"/>
          <w:szCs w:val="20"/>
        </w:rPr>
        <w:t>; s</w:t>
      </w:r>
      <w:r w:rsidRPr="00A43DB4">
        <w:rPr>
          <w:sz w:val="20"/>
          <w:szCs w:val="20"/>
        </w:rPr>
        <w:t>eré vuestro Padre</w:t>
      </w:r>
      <w:r w:rsidRPr="00A43DB4">
        <w:rPr>
          <w:sz w:val="20"/>
          <w:szCs w:val="20"/>
        </w:rPr>
        <w:t>.</w:t>
      </w:r>
    </w:p>
    <w:p w14:paraId="6ADAE8A1" w14:textId="77777777" w:rsidR="00DB1D44" w:rsidRPr="00A43DB4" w:rsidRDefault="00DB1D44" w:rsidP="00DB1D44">
      <w:pPr>
        <w:pStyle w:val="Prrafodelista"/>
        <w:numPr>
          <w:ilvl w:val="0"/>
          <w:numId w:val="1"/>
        </w:numPr>
        <w:rPr>
          <w:b/>
          <w:bCs/>
          <w:sz w:val="20"/>
          <w:szCs w:val="20"/>
        </w:rPr>
      </w:pPr>
      <w:r w:rsidRPr="00A43DB4">
        <w:rPr>
          <w:b/>
          <w:bCs/>
          <w:sz w:val="20"/>
          <w:szCs w:val="20"/>
        </w:rPr>
        <w:t>EL RESULTADO DEL TRABAJO UNIDO</w:t>
      </w:r>
    </w:p>
    <w:p w14:paraId="666F2A7C" w14:textId="6B1B555B" w:rsidR="00395C43" w:rsidRPr="00A43DB4" w:rsidRDefault="00DB1D44" w:rsidP="00DB1D44">
      <w:pPr>
        <w:pStyle w:val="Prrafodelista"/>
        <w:numPr>
          <w:ilvl w:val="1"/>
          <w:numId w:val="1"/>
        </w:numPr>
        <w:rPr>
          <w:b/>
          <w:bCs/>
          <w:sz w:val="20"/>
          <w:szCs w:val="20"/>
        </w:rPr>
      </w:pPr>
      <w:r w:rsidRPr="00A43DB4">
        <w:rPr>
          <w:b/>
          <w:bCs/>
          <w:sz w:val="20"/>
          <w:szCs w:val="20"/>
        </w:rPr>
        <w:t>Consuelo y alegría.</w:t>
      </w:r>
    </w:p>
    <w:p w14:paraId="5371BB89" w14:textId="2FF1CCA0" w:rsidR="007700E5" w:rsidRPr="00A43DB4" w:rsidRDefault="007700E5" w:rsidP="007700E5">
      <w:pPr>
        <w:pStyle w:val="Prrafodelista"/>
        <w:numPr>
          <w:ilvl w:val="2"/>
          <w:numId w:val="1"/>
        </w:numPr>
        <w:rPr>
          <w:sz w:val="20"/>
          <w:szCs w:val="20"/>
        </w:rPr>
      </w:pPr>
      <w:r w:rsidRPr="00A43DB4">
        <w:rPr>
          <w:sz w:val="20"/>
          <w:szCs w:val="20"/>
        </w:rPr>
        <w:t>A pesar de los problemas a los que se enfrentaba, Pablo estaba exultante de gozo (2Co. 7:4). ¿Qué provocaba esta alegría?</w:t>
      </w:r>
    </w:p>
    <w:p w14:paraId="05659F4C" w14:textId="142A73E0" w:rsidR="007700E5" w:rsidRPr="00A43DB4" w:rsidRDefault="007700E5" w:rsidP="007700E5">
      <w:pPr>
        <w:pStyle w:val="Prrafodelista"/>
        <w:numPr>
          <w:ilvl w:val="2"/>
          <w:numId w:val="1"/>
        </w:numPr>
        <w:rPr>
          <w:sz w:val="20"/>
          <w:szCs w:val="20"/>
        </w:rPr>
      </w:pPr>
      <w:r w:rsidRPr="00A43DB4">
        <w:rPr>
          <w:sz w:val="20"/>
          <w:szCs w:val="20"/>
        </w:rPr>
        <w:t>Pablo había escrito una dura carta a los corintios, que les había entristecido (2Co. 7:8). Pero esa tristeza los llevó al arrepentimiento (2Co. 7:9-10). Esto produjo en ellos un cambio completo respecto a su relación con Pablo, y entre ellos mismos (2Co. 7:11-12).</w:t>
      </w:r>
    </w:p>
    <w:p w14:paraId="5B54666F" w14:textId="221AD151" w:rsidR="007700E5" w:rsidRPr="00A43DB4" w:rsidRDefault="007700E5" w:rsidP="007700E5">
      <w:pPr>
        <w:pStyle w:val="Prrafodelista"/>
        <w:numPr>
          <w:ilvl w:val="2"/>
          <w:numId w:val="1"/>
        </w:numPr>
        <w:rPr>
          <w:sz w:val="20"/>
          <w:szCs w:val="20"/>
        </w:rPr>
      </w:pPr>
      <w:r w:rsidRPr="00A43DB4">
        <w:rPr>
          <w:sz w:val="20"/>
          <w:szCs w:val="20"/>
        </w:rPr>
        <w:t>De este modo, hubo consuelo para todos. Tito, el compañero de Pablo fue consolado (2Co. 7:7). Pablo fue consolado por la llegada de Tito (2Co. 7:6). Los corintios habían sido consolados, lo cual repercutió también en consuelo para Pablo (2Co. 7:13).</w:t>
      </w:r>
    </w:p>
    <w:p w14:paraId="4108C294" w14:textId="18D060E0" w:rsidR="007700E5" w:rsidRPr="00A43DB4" w:rsidRDefault="007700E5" w:rsidP="007700E5">
      <w:pPr>
        <w:pStyle w:val="Prrafodelista"/>
        <w:numPr>
          <w:ilvl w:val="2"/>
          <w:numId w:val="1"/>
        </w:numPr>
        <w:rPr>
          <w:sz w:val="20"/>
          <w:szCs w:val="20"/>
        </w:rPr>
      </w:pPr>
      <w:r w:rsidRPr="00A43DB4">
        <w:rPr>
          <w:sz w:val="20"/>
          <w:szCs w:val="20"/>
        </w:rPr>
        <w:t xml:space="preserve">Pero ningún mérito se atribuyó Pablo. Si pastores y miembros pueden disfrutar de alegría y consuelo es porque Dios “consuela a los humildes” (2Co. </w:t>
      </w:r>
      <w:proofErr w:type="gramStart"/>
      <w:r w:rsidRPr="00A43DB4">
        <w:rPr>
          <w:sz w:val="20"/>
          <w:szCs w:val="20"/>
        </w:rPr>
        <w:t>7:6a</w:t>
      </w:r>
      <w:proofErr w:type="gramEnd"/>
      <w:r w:rsidRPr="00A43DB4">
        <w:rPr>
          <w:sz w:val="20"/>
          <w:szCs w:val="20"/>
        </w:rPr>
        <w:t>).</w:t>
      </w:r>
    </w:p>
    <w:sectPr w:rsidR="007700E5" w:rsidRPr="00A43DB4"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651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44"/>
    <w:rsid w:val="00004746"/>
    <w:rsid w:val="000B2AC6"/>
    <w:rsid w:val="000B440E"/>
    <w:rsid w:val="001E4AA8"/>
    <w:rsid w:val="003036B8"/>
    <w:rsid w:val="00332B26"/>
    <w:rsid w:val="00366105"/>
    <w:rsid w:val="00395C43"/>
    <w:rsid w:val="003D5E96"/>
    <w:rsid w:val="004D5CB2"/>
    <w:rsid w:val="006B286A"/>
    <w:rsid w:val="00711123"/>
    <w:rsid w:val="007700E5"/>
    <w:rsid w:val="008B7143"/>
    <w:rsid w:val="00A43DB4"/>
    <w:rsid w:val="00A9059D"/>
    <w:rsid w:val="00AB406A"/>
    <w:rsid w:val="00BA3EAE"/>
    <w:rsid w:val="00C22FAD"/>
    <w:rsid w:val="00C46A68"/>
    <w:rsid w:val="00DB1D44"/>
    <w:rsid w:val="00FA71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587</Words>
  <Characters>3229</Characters>
  <Application>Microsoft Office Word</Application>
  <DocSecurity>0</DocSecurity>
  <Lines>26</Lines>
  <Paragraphs>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7</cp:revision>
  <dcterms:created xsi:type="dcterms:W3CDTF">2026-07-28T19:35:00Z</dcterms:created>
  <dcterms:modified xsi:type="dcterms:W3CDTF">2026-07-28T19:41:00Z</dcterms:modified>
</cp:coreProperties>
</file>