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77777777" w:rsidR="008840CF" w:rsidRPr="007150AB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¿Quiénes eran llamados al ministerio profético?</w:t>
      </w:r>
    </w:p>
    <w:p w14:paraId="55F9C25F" w14:textId="5910AF5C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Podemos caer en el error de creer que los profetas eran “super hombres”. Pero Moisés se excusaba por ser torpe de lengua (</w:t>
      </w:r>
      <w:proofErr w:type="spellStart"/>
      <w:r w:rsidRPr="007150AB">
        <w:rPr>
          <w:sz w:val="20"/>
          <w:szCs w:val="20"/>
        </w:rPr>
        <w:t>Éx</w:t>
      </w:r>
      <w:proofErr w:type="spellEnd"/>
      <w:r w:rsidRPr="007150AB">
        <w:rPr>
          <w:sz w:val="20"/>
          <w:szCs w:val="20"/>
        </w:rPr>
        <w:t>. 4:10); Isaías decía tener labios impuros (</w:t>
      </w:r>
      <w:proofErr w:type="spellStart"/>
      <w:r w:rsidRPr="007150AB">
        <w:rPr>
          <w:sz w:val="20"/>
          <w:szCs w:val="20"/>
        </w:rPr>
        <w:t>Is</w:t>
      </w:r>
      <w:proofErr w:type="spellEnd"/>
      <w:r w:rsidRPr="007150AB">
        <w:rPr>
          <w:sz w:val="20"/>
          <w:szCs w:val="20"/>
        </w:rPr>
        <w:t>. 6:5); Jeremías pensaba que era demasiado joven para esa labor (Jer. 1:6).</w:t>
      </w:r>
    </w:p>
    <w:p w14:paraId="68A2967B" w14:textId="304A3356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De Elías, que se atrevió a amenazar al rey Acab con una gran sequía por su impiedad, se dice que “era hombre sujeto a pasiones semejantes a las nuestras” (</w:t>
      </w:r>
      <w:proofErr w:type="spellStart"/>
      <w:r w:rsidRPr="007150AB">
        <w:rPr>
          <w:sz w:val="20"/>
          <w:szCs w:val="20"/>
        </w:rPr>
        <w:t>Stg</w:t>
      </w:r>
      <w:proofErr w:type="spellEnd"/>
      <w:r w:rsidRPr="007150AB">
        <w:rPr>
          <w:sz w:val="20"/>
          <w:szCs w:val="20"/>
        </w:rPr>
        <w:t>. 5:17).</w:t>
      </w:r>
    </w:p>
    <w:p w14:paraId="571F262F" w14:textId="581F562E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Tras protagonizar un gran milagro, Elías se derrumbó totalmente ante la amenaza de muerte de la reina Jezabel (1R. 19:2-4).</w:t>
      </w:r>
    </w:p>
    <w:p w14:paraId="6AD3BD44" w14:textId="38472B4F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Está claro que Dios no escoge a sus profetas por ser perfectos. ¿Qué ve en ellos? Su amor a Dios y su disposición a obedecerle.</w:t>
      </w:r>
    </w:p>
    <w:p w14:paraId="51D7D82E" w14:textId="77777777" w:rsidR="008840CF" w:rsidRPr="007150AB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¿Cómo se comportaban los profetas?</w:t>
      </w:r>
    </w:p>
    <w:p w14:paraId="4BA80512" w14:textId="666E78A0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Como portavoces de Dios, los profetas y profetisas se esforzaban en vivir a la altura de su llamamiento (1S. 12:3-4). El pueblo los conocía como “varón de Dios”, “hombre insigne” (1S. 9:6).</w:t>
      </w:r>
    </w:p>
    <w:p w14:paraId="5ED09D49" w14:textId="5846D3A4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Aquellos que no querían aceptar su mensaje, los aborrecían y los amenazaban (1R. 22:8, 27). Pero, a pesar de las presiones a las que eran sometidos, los profetas daban su mensaje con fidelidad.</w:t>
      </w:r>
    </w:p>
    <w:p w14:paraId="219D67DE" w14:textId="4C0FEDC3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Micaías</w:t>
      </w:r>
      <w:proofErr w:type="spellEnd"/>
      <w:r w:rsidRPr="007150AB">
        <w:rPr>
          <w:sz w:val="20"/>
          <w:szCs w:val="20"/>
        </w:rPr>
        <w:t xml:space="preserve"> se presentó ante dos reyes, 400 profetas que daban un mensaje favorable, y un guardia que le aconsejaba que se acomodase a las circunstancias (1R. 22:10-13). Sin embargo, se mantuvo firme y se negó a decir algo distinto a lo que Dios le revelase (1R. 22:14).</w:t>
      </w:r>
    </w:p>
    <w:p w14:paraId="411D2B45" w14:textId="64AE2A76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eran perfectos, pero eran hombres y mujeres de oración, fieles a la Palabra, y servidores de Dios y de su pueblo (1S. 12:23; Jer. 42:4).</w:t>
      </w:r>
    </w:p>
    <w:p w14:paraId="608D3640" w14:textId="77777777" w:rsidR="008840CF" w:rsidRPr="007150AB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labor realizaban los profetas?</w:t>
      </w:r>
    </w:p>
    <w:p w14:paraId="343F00A3" w14:textId="1D86C01F" w:rsidR="007F719E" w:rsidRPr="007150AB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Entre otras, los profetas realizaban estas labores:</w:t>
      </w:r>
    </w:p>
    <w:p w14:paraId="00E34C1D" w14:textId="6DCBD490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los reyes</w:t>
      </w:r>
      <w:r w:rsidRPr="007150AB">
        <w:rPr>
          <w:sz w:val="20"/>
          <w:szCs w:val="20"/>
        </w:rPr>
        <w:t>:</w:t>
      </w:r>
    </w:p>
    <w:p w14:paraId="2C1AFDF7" w14:textId="37A7E637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ungían</w:t>
      </w:r>
      <w:r w:rsidRPr="007150AB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>(1R. 19:16)</w:t>
      </w:r>
    </w:p>
    <w:p w14:paraId="228DB646" w14:textId="3F3797CF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animaban cuando hacían bien (2Cr. 15:8)</w:t>
      </w:r>
    </w:p>
    <w:p w14:paraId="31966CD7" w14:textId="52C7B325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confrontaban cuando hacían mal (1R. 21:20)</w:t>
      </w:r>
    </w:p>
    <w:p w14:paraId="72DA4849" w14:textId="52306F34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los sacerdotes</w:t>
      </w:r>
      <w:r w:rsidRPr="007150AB">
        <w:rPr>
          <w:sz w:val="20"/>
          <w:szCs w:val="20"/>
        </w:rPr>
        <w:t>:</w:t>
      </w:r>
    </w:p>
    <w:p w14:paraId="3B14085A" w14:textId="14DCC569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confrontaban cuando hacían mal (Mal. 2:1-2)</w:t>
      </w:r>
    </w:p>
    <w:p w14:paraId="0A912F41" w14:textId="748E12AD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el pueblo</w:t>
      </w:r>
      <w:r w:rsidRPr="007150AB">
        <w:rPr>
          <w:sz w:val="20"/>
          <w:szCs w:val="20"/>
        </w:rPr>
        <w:t>:</w:t>
      </w:r>
    </w:p>
    <w:p w14:paraId="7ECE79D2" w14:textId="096F6645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instruían en los caminos de Dios (</w:t>
      </w:r>
      <w:proofErr w:type="spellStart"/>
      <w:r w:rsidRPr="007150AB">
        <w:rPr>
          <w:sz w:val="20"/>
          <w:szCs w:val="20"/>
        </w:rPr>
        <w:t>Miq</w:t>
      </w:r>
      <w:proofErr w:type="spellEnd"/>
      <w:r w:rsidRPr="007150AB">
        <w:rPr>
          <w:sz w:val="20"/>
          <w:szCs w:val="20"/>
        </w:rPr>
        <w:t>. 6:8)</w:t>
      </w:r>
    </w:p>
    <w:p w14:paraId="522469BF" w14:textId="11B31C71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Les declaraban su pecado (</w:t>
      </w:r>
      <w:proofErr w:type="spellStart"/>
      <w:r w:rsidRPr="007150AB">
        <w:rPr>
          <w:sz w:val="20"/>
          <w:szCs w:val="20"/>
        </w:rPr>
        <w:t>Is</w:t>
      </w:r>
      <w:proofErr w:type="spellEnd"/>
      <w:r w:rsidRPr="007150AB">
        <w:rPr>
          <w:sz w:val="20"/>
          <w:szCs w:val="20"/>
        </w:rPr>
        <w:t>. 58:1)</w:t>
      </w:r>
    </w:p>
    <w:p w14:paraId="59F992FC" w14:textId="1F56D772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Los llamaban al arrepentimiento (Ez. 18:32)</w:t>
      </w:r>
    </w:p>
    <w:p w14:paraId="5688BC24" w14:textId="6193F353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Con nosotros</w:t>
      </w:r>
      <w:r w:rsidRPr="007150AB">
        <w:rPr>
          <w:sz w:val="20"/>
          <w:szCs w:val="20"/>
        </w:rPr>
        <w:t>:</w:t>
      </w:r>
    </w:p>
    <w:p w14:paraId="30C555B6" w14:textId="03EA98DD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Ponían por escrito sus mensajes (2Cr. 13:22)</w:t>
      </w:r>
    </w:p>
    <w:p w14:paraId="2467116A" w14:textId="77777777" w:rsidR="008840CF" w:rsidRPr="007150AB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mujeres tuvieron el don de profecía?</w:t>
      </w:r>
    </w:p>
    <w:p w14:paraId="28DDB74F" w14:textId="77777777" w:rsidR="00F753B4" w:rsidRPr="007150AB" w:rsidRDefault="00F753B4" w:rsidP="00F753B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 Antiguo Testamento menciona a cinco mujeres profetisas.</w:t>
      </w:r>
    </w:p>
    <w:p w14:paraId="72E6FF74" w14:textId="1E7A6184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proofErr w:type="spellStart"/>
      <w:r w:rsidRPr="007150AB">
        <w:rPr>
          <w:i/>
          <w:iCs/>
          <w:sz w:val="20"/>
          <w:szCs w:val="20"/>
          <w:u w:val="single"/>
        </w:rPr>
        <w:t>NOADÍAS</w:t>
      </w:r>
      <w:proofErr w:type="spellEnd"/>
      <w:r w:rsidRPr="007150AB">
        <w:rPr>
          <w:sz w:val="20"/>
          <w:szCs w:val="20"/>
        </w:rPr>
        <w:t>.</w:t>
      </w:r>
      <w:r w:rsidRPr="007150AB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>F</w:t>
      </w:r>
      <w:r w:rsidRPr="007150AB">
        <w:rPr>
          <w:sz w:val="20"/>
          <w:szCs w:val="20"/>
        </w:rPr>
        <w:t>ue</w:t>
      </w:r>
      <w:r w:rsidRPr="007150AB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 xml:space="preserve">falsa profeta </w:t>
      </w:r>
      <w:r w:rsidRPr="007150AB">
        <w:rPr>
          <w:sz w:val="20"/>
          <w:szCs w:val="20"/>
        </w:rPr>
        <w:t xml:space="preserve">en tiempos de Nehemías </w:t>
      </w:r>
      <w:r w:rsidRPr="007150AB">
        <w:rPr>
          <w:sz w:val="20"/>
          <w:szCs w:val="20"/>
        </w:rPr>
        <w:t>(Neh. 6:14).</w:t>
      </w:r>
    </w:p>
    <w:p w14:paraId="51C07358" w14:textId="05F5056F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LA MUJER DE ISAÍAS</w:t>
      </w:r>
      <w:r w:rsidRPr="007150AB">
        <w:rPr>
          <w:sz w:val="20"/>
          <w:szCs w:val="20"/>
        </w:rPr>
        <w:t>.</w:t>
      </w:r>
      <w:r w:rsidRPr="007150AB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>N</w:t>
      </w:r>
      <w:r w:rsidRPr="007150AB">
        <w:rPr>
          <w:sz w:val="20"/>
          <w:szCs w:val="20"/>
        </w:rPr>
        <w:t>o</w:t>
      </w:r>
      <w:r w:rsidRPr="007150AB">
        <w:rPr>
          <w:sz w:val="20"/>
          <w:szCs w:val="20"/>
        </w:rPr>
        <w:t xml:space="preserve"> </w:t>
      </w:r>
      <w:r w:rsidRPr="007150AB">
        <w:rPr>
          <w:sz w:val="20"/>
          <w:szCs w:val="20"/>
        </w:rPr>
        <w:t xml:space="preserve">sabemos si se la llama profetisa por tener ese don, o por ser </w:t>
      </w:r>
      <w:r w:rsidRPr="007150AB">
        <w:rPr>
          <w:sz w:val="20"/>
          <w:szCs w:val="20"/>
        </w:rPr>
        <w:t xml:space="preserve">la </w:t>
      </w:r>
      <w:r w:rsidRPr="007150AB">
        <w:rPr>
          <w:sz w:val="20"/>
          <w:szCs w:val="20"/>
        </w:rPr>
        <w:t>esposa del profeta (</w:t>
      </w:r>
      <w:proofErr w:type="spellStart"/>
      <w:r w:rsidRPr="007150AB">
        <w:rPr>
          <w:sz w:val="20"/>
          <w:szCs w:val="20"/>
        </w:rPr>
        <w:t>Is</w:t>
      </w:r>
      <w:proofErr w:type="spellEnd"/>
      <w:r w:rsidRPr="007150AB">
        <w:rPr>
          <w:sz w:val="20"/>
          <w:szCs w:val="20"/>
        </w:rPr>
        <w:t>. 8:3).</w:t>
      </w:r>
    </w:p>
    <w:p w14:paraId="6ED3F12D" w14:textId="35DF13CB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MARÍA</w:t>
      </w:r>
      <w:r w:rsidRPr="007150AB">
        <w:rPr>
          <w:sz w:val="20"/>
          <w:szCs w:val="20"/>
        </w:rPr>
        <w:t>. Como profetisa dirigió a las mujeres en el canto tras el cruce del Mar Rojo. También ayudó a sus hermanos a dirigir al pueblo durante su peregrinaje en el desierto (</w:t>
      </w:r>
      <w:proofErr w:type="spellStart"/>
      <w:r w:rsidRPr="007150AB">
        <w:rPr>
          <w:sz w:val="20"/>
          <w:szCs w:val="20"/>
        </w:rPr>
        <w:t>Éx</w:t>
      </w:r>
      <w:proofErr w:type="spellEnd"/>
      <w:r w:rsidRPr="007150AB">
        <w:rPr>
          <w:sz w:val="20"/>
          <w:szCs w:val="20"/>
        </w:rPr>
        <w:t xml:space="preserve">. 15:20; </w:t>
      </w:r>
      <w:proofErr w:type="spellStart"/>
      <w:r w:rsidRPr="007150AB">
        <w:rPr>
          <w:sz w:val="20"/>
          <w:szCs w:val="20"/>
        </w:rPr>
        <w:t>Miq</w:t>
      </w:r>
      <w:proofErr w:type="spellEnd"/>
      <w:r w:rsidRPr="007150AB">
        <w:rPr>
          <w:sz w:val="20"/>
          <w:szCs w:val="20"/>
        </w:rPr>
        <w:t>. 6:4).</w:t>
      </w:r>
    </w:p>
    <w:p w14:paraId="0FF0C9AB" w14:textId="1917104C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DÉBORA</w:t>
      </w:r>
      <w:r w:rsidRPr="007150AB">
        <w:rPr>
          <w:sz w:val="20"/>
          <w:szCs w:val="20"/>
        </w:rPr>
        <w:t xml:space="preserve">. Tuvo el doble cargo de profetisa y juez, y dirigió al pueblo en la batalla contra </w:t>
      </w:r>
      <w:proofErr w:type="spellStart"/>
      <w:r w:rsidRPr="007150AB">
        <w:rPr>
          <w:sz w:val="20"/>
          <w:szCs w:val="20"/>
        </w:rPr>
        <w:t>Sísara</w:t>
      </w:r>
      <w:proofErr w:type="spellEnd"/>
      <w:r w:rsidRPr="007150AB">
        <w:rPr>
          <w:sz w:val="20"/>
          <w:szCs w:val="20"/>
        </w:rPr>
        <w:t>, en compañía de Barac. Tras la victoria, entonó un canto profético de alabanza (Jue. 4:4-9; 5:1).</w:t>
      </w:r>
    </w:p>
    <w:p w14:paraId="454BA2E7" w14:textId="19988FDF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HULDA</w:t>
      </w:r>
      <w:r w:rsidRPr="007150AB">
        <w:rPr>
          <w:sz w:val="20"/>
          <w:szCs w:val="20"/>
        </w:rPr>
        <w:t>. Fue consultada por Josías acerca del libro de la Ley que había sido encontrado. Además de dar respuesta a la inquietud del rey, le habló palabras animadoras (2R. 22:14-20).</w:t>
      </w:r>
    </w:p>
    <w:p w14:paraId="1E387433" w14:textId="2113D305" w:rsidR="00395C43" w:rsidRPr="007150AB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t>¿Qué características tenían los falsos profetas?</w:t>
      </w:r>
    </w:p>
    <w:p w14:paraId="4C634A43" w14:textId="6D3F78FE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todos los que profetizaban lo hacían por haber recibido un mensaje de Dios (Jer. 14:14). ¿Cuál era su mensaje y por qué lo daban?</w:t>
      </w:r>
    </w:p>
    <w:p w14:paraId="062B2C9F" w14:textId="77777777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Inventaban sus propias profecías (Ez. 13:2, 17)</w:t>
      </w:r>
    </w:p>
    <w:p w14:paraId="415B735A" w14:textId="77777777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Decían lo que la gente quería oír (Ez. 13:16)</w:t>
      </w:r>
    </w:p>
    <w:p w14:paraId="6C65283F" w14:textId="77777777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No hablaban contra el pecado (Ez. 13:22)</w:t>
      </w:r>
    </w:p>
    <w:p w14:paraId="0CA456B8" w14:textId="7FC5EFF2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Buscaban lucro personal (Ez. 13:19)</w:t>
      </w:r>
    </w:p>
    <w:p w14:paraId="258E4FBD" w14:textId="4F577F7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¿Por qué alguien querría decir que habla de parte de Dios cuando sabe que no es cierto? ¿Autoengaño? ¿Deseo de obtener reconocimiento, o ganancias económicas o de otro tipo?</w:t>
      </w:r>
    </w:p>
    <w:p w14:paraId="7331FD5D" w14:textId="0E5C074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Lo más triste de los falsos profetas es que hay personas que los oyen y los siguen. Les gusta lo que dicen porque no requiere esfuerzo, ni les remueve la conciencia. Pero seguir su camino solo lleva a la muerte.</w:t>
      </w:r>
    </w:p>
    <w:p w14:paraId="22EA0835" w14:textId="61427A8F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 verdadero profeta siempre advierte sobre los peligros del pecado, y anima a las personas a ser fieles sin importar las consecuencias.</w:t>
      </w:r>
    </w:p>
    <w:p w14:paraId="1BD07DA6" w14:textId="3B36BEB8" w:rsidR="0013486E" w:rsidRPr="007150AB" w:rsidRDefault="0013486E" w:rsidP="0013486E">
      <w:p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lastRenderedPageBreak/>
        <w:t>ANEXO: EL LLAMADO PROFÉTICO DE ELENA G. WHITE</w:t>
      </w:r>
    </w:p>
    <w:p w14:paraId="436A6F6A" w14:textId="0DB353D3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Tras su primera visión, Elena se sentía poco dispuesta a ejercer su ministerio profético. Con una salud precaria y escasa educación académica, esta joven de 17 años se sentía indigna e incapaz de llevar adelante su llamamiento.</w:t>
      </w:r>
    </w:p>
    <w:p w14:paraId="2BF0CCFD" w14:textId="49791B96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Una semana después de su primera visión, tuvo una segunda visión en la que se le advirtió de los problemas que tendría que afrontar. Tras mucha oración, y alentada por algunos hermanos, Elena aceptó finalmente su llamado.</w:t>
      </w:r>
    </w:p>
    <w:p w14:paraId="4F8D78B4" w14:textId="4E4645FD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En menos de veinte años, tras recibir muchas visiones, y apoyada por su esposo –Jaime White–, había ayudado a crear los cimientos de la Iglesia Adventista del Séptimo Día (fundada oficialmente en 1863).</w:t>
      </w:r>
    </w:p>
    <w:p w14:paraId="24446AE9" w14:textId="608D8D91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Su ministerio fue determinante en el establecimiento de los sistemas adventistas de salud y educación, y dejó alrededor de 100.000 páginas de escritos inspirados que continúan comunicando la instrucción divina en todo el mundo.</w:t>
      </w:r>
    </w:p>
    <w:sectPr w:rsidR="0013486E" w:rsidRPr="007150A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402893">
    <w:abstractNumId w:val="1"/>
  </w:num>
  <w:num w:numId="2" w16cid:durableId="156278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CF"/>
    <w:rsid w:val="00004746"/>
    <w:rsid w:val="000B2AC6"/>
    <w:rsid w:val="000B440E"/>
    <w:rsid w:val="000C05E4"/>
    <w:rsid w:val="0013486E"/>
    <w:rsid w:val="001C2CCC"/>
    <w:rsid w:val="001E4AA8"/>
    <w:rsid w:val="003036B8"/>
    <w:rsid w:val="00395C43"/>
    <w:rsid w:val="003D5E96"/>
    <w:rsid w:val="00444A53"/>
    <w:rsid w:val="004D5CB2"/>
    <w:rsid w:val="006B286A"/>
    <w:rsid w:val="00711123"/>
    <w:rsid w:val="007150AB"/>
    <w:rsid w:val="007F719E"/>
    <w:rsid w:val="008840CF"/>
    <w:rsid w:val="00AB406A"/>
    <w:rsid w:val="00BA3EAE"/>
    <w:rsid w:val="00C22FAD"/>
    <w:rsid w:val="00C46A68"/>
    <w:rsid w:val="00C56B5F"/>
    <w:rsid w:val="00D21129"/>
    <w:rsid w:val="00F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720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10</cp:revision>
  <dcterms:created xsi:type="dcterms:W3CDTF">2026-09-21T16:28:00Z</dcterms:created>
  <dcterms:modified xsi:type="dcterms:W3CDTF">2026-09-21T16:37:00Z</dcterms:modified>
</cp:coreProperties>
</file>