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5E5B3" w14:textId="77777777" w:rsidR="00313FAD" w:rsidRPr="00313FAD" w:rsidRDefault="00313FAD" w:rsidP="00313FAD">
      <w:pPr>
        <w:pStyle w:val="Prrafodelista"/>
        <w:numPr>
          <w:ilvl w:val="0"/>
          <w:numId w:val="2"/>
        </w:numPr>
        <w:ind w:left="426"/>
        <w:rPr>
          <w:b/>
          <w:bCs/>
          <w:lang w:val="en-US"/>
        </w:rPr>
      </w:pPr>
      <w:r w:rsidRPr="00313FAD">
        <w:rPr>
          <w:b/>
          <w:bCs/>
          <w:lang w:val="ro-RO"/>
        </w:rPr>
        <w:t>Conflictul</w:t>
      </w:r>
      <w:r w:rsidRPr="00313FAD">
        <w:rPr>
          <w:b/>
          <w:bCs/>
        </w:rPr>
        <w:t>:</w:t>
      </w:r>
    </w:p>
    <w:p w14:paraId="38F9BF4C" w14:textId="77777777" w:rsidR="00313FAD" w:rsidRPr="00313FAD" w:rsidRDefault="00313FAD" w:rsidP="00313FAD">
      <w:pPr>
        <w:pStyle w:val="Prrafodelista"/>
        <w:numPr>
          <w:ilvl w:val="1"/>
          <w:numId w:val="2"/>
        </w:numPr>
        <w:ind w:left="641" w:hanging="357"/>
        <w:rPr>
          <w:b/>
          <w:bCs/>
          <w:lang w:val="en-US"/>
        </w:rPr>
      </w:pPr>
      <w:r w:rsidRPr="00313FAD">
        <w:rPr>
          <w:b/>
          <w:bCs/>
          <w:lang w:val="ro-RO"/>
        </w:rPr>
        <w:t>Închinarea</w:t>
      </w:r>
      <w:r w:rsidRPr="00313FAD">
        <w:rPr>
          <w:b/>
          <w:bCs/>
        </w:rPr>
        <w:t>.</w:t>
      </w:r>
    </w:p>
    <w:p w14:paraId="602C9415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</w:rPr>
      </w:pPr>
      <w:proofErr w:type="spellStart"/>
      <w:r w:rsidRPr="00313FAD">
        <w:rPr>
          <w:bCs/>
        </w:rPr>
        <w:t>Ființele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cerești</w:t>
      </w:r>
      <w:proofErr w:type="spellEnd"/>
      <w:r w:rsidRPr="00313FAD">
        <w:rPr>
          <w:bCs/>
        </w:rPr>
        <w:t xml:space="preserve"> se </w:t>
      </w:r>
      <w:proofErr w:type="spellStart"/>
      <w:r w:rsidRPr="00313FAD">
        <w:rPr>
          <w:bCs/>
        </w:rPr>
        <w:t>închină</w:t>
      </w:r>
      <w:proofErr w:type="spellEnd"/>
      <w:r w:rsidRPr="00313FAD">
        <w:rPr>
          <w:bCs/>
        </w:rPr>
        <w:t xml:space="preserve"> lui </w:t>
      </w:r>
      <w:proofErr w:type="spellStart"/>
      <w:r w:rsidRPr="00313FAD">
        <w:rPr>
          <w:bCs/>
        </w:rPr>
        <w:t>Dumnezeu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pentru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puterea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creatoare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 xml:space="preserve">. 4:11; </w:t>
      </w:r>
      <w:proofErr w:type="spellStart"/>
      <w:r w:rsidRPr="00313FAD">
        <w:rPr>
          <w:bCs/>
        </w:rPr>
        <w:t>Iov</w:t>
      </w:r>
      <w:proofErr w:type="spellEnd"/>
      <w:r w:rsidRPr="00313FAD">
        <w:rPr>
          <w:bCs/>
        </w:rPr>
        <w:t xml:space="preserve"> 38:6-7).</w:t>
      </w:r>
    </w:p>
    <w:p w14:paraId="2939E2CA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</w:rPr>
      </w:pPr>
      <w:r w:rsidRPr="00313FAD">
        <w:rPr>
          <w:bCs/>
        </w:rPr>
        <w:t xml:space="preserve">La </w:t>
      </w:r>
      <w:proofErr w:type="spellStart"/>
      <w:r w:rsidRPr="00313FAD">
        <w:rPr>
          <w:bCs/>
        </w:rPr>
        <w:t>rândul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său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Satana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dorește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obțină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închinarea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lumii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cu</w:t>
      </w:r>
      <w:proofErr w:type="spellEnd"/>
      <w:r w:rsidRPr="00313FAD">
        <w:rPr>
          <w:bCs/>
        </w:rPr>
        <w:t xml:space="preserve"> „fiare” </w:t>
      </w:r>
      <w:proofErr w:type="spellStart"/>
      <w:r w:rsidRPr="00313FAD">
        <w:rPr>
          <w:bCs/>
        </w:rPr>
        <w:t>cărora</w:t>
      </w:r>
      <w:proofErr w:type="spellEnd"/>
      <w:r w:rsidRPr="00313FAD">
        <w:rPr>
          <w:bCs/>
        </w:rPr>
        <w:t xml:space="preserve"> le </w:t>
      </w:r>
      <w:proofErr w:type="spellStart"/>
      <w:r w:rsidRPr="00313FAD">
        <w:rPr>
          <w:bCs/>
        </w:rPr>
        <w:t>dă</w:t>
      </w:r>
      <w:proofErr w:type="spellEnd"/>
      <w:r w:rsidRPr="00313FAD">
        <w:rPr>
          <w:bCs/>
        </w:rPr>
        <w:t xml:space="preserve"> putere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„</w:t>
      </w:r>
      <w:proofErr w:type="spellStart"/>
      <w:r w:rsidRPr="00313FAD">
        <w:rPr>
          <w:bCs/>
        </w:rPr>
        <w:t>creeze</w:t>
      </w:r>
      <w:proofErr w:type="spellEnd"/>
      <w:r w:rsidRPr="00313FAD">
        <w:rPr>
          <w:bCs/>
        </w:rPr>
        <w:t xml:space="preserve">” o imagine </w:t>
      </w:r>
      <w:proofErr w:type="spellStart"/>
      <w:r w:rsidRPr="00313FAD">
        <w:rPr>
          <w:bCs/>
        </w:rPr>
        <w:t>prin</w:t>
      </w:r>
      <w:proofErr w:type="spellEnd"/>
      <w:r w:rsidRPr="00313FAD">
        <w:rPr>
          <w:bCs/>
        </w:rPr>
        <w:t xml:space="preserve"> care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poată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primi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închinare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universală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>. 13:2, 4, 14-15).</w:t>
      </w:r>
    </w:p>
    <w:p w14:paraId="2CBE2E35" w14:textId="77777777" w:rsidR="00313FAD" w:rsidRPr="00657D07" w:rsidRDefault="00313FAD" w:rsidP="00AA14B9">
      <w:pPr>
        <w:pStyle w:val="Prrafodelista"/>
        <w:numPr>
          <w:ilvl w:val="2"/>
          <w:numId w:val="2"/>
        </w:numPr>
        <w:ind w:left="924" w:hanging="357"/>
        <w:rPr>
          <w:b/>
          <w:bCs/>
        </w:rPr>
      </w:pPr>
      <w:proofErr w:type="spellStart"/>
      <w:r w:rsidRPr="00313FAD">
        <w:rPr>
          <w:bCs/>
        </w:rPr>
        <w:t>Nu</w:t>
      </w:r>
      <w:proofErr w:type="spellEnd"/>
      <w:r w:rsidRPr="00313FAD">
        <w:rPr>
          <w:bCs/>
        </w:rPr>
        <w:t xml:space="preserve"> este de mirare </w:t>
      </w:r>
      <w:proofErr w:type="spellStart"/>
      <w:r w:rsidRPr="00313FAD">
        <w:rPr>
          <w:bCs/>
        </w:rPr>
        <w:t>că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sâmbăta</w:t>
      </w:r>
      <w:proofErr w:type="spellEnd"/>
      <w:r w:rsidRPr="00313FAD">
        <w:rPr>
          <w:bCs/>
        </w:rPr>
        <w:t xml:space="preserve"> este </w:t>
      </w:r>
      <w:proofErr w:type="spellStart"/>
      <w:r w:rsidRPr="00313FAD">
        <w:rPr>
          <w:bCs/>
        </w:rPr>
        <w:t>punctul</w:t>
      </w:r>
      <w:proofErr w:type="spellEnd"/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ceartă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astfel</w:t>
      </w:r>
      <w:proofErr w:type="spellEnd"/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momente</w:t>
      </w:r>
      <w:proofErr w:type="spellEnd"/>
      <w:r w:rsidRPr="00313FAD">
        <w:rPr>
          <w:bCs/>
        </w:rPr>
        <w:t xml:space="preserve">. </w:t>
      </w:r>
      <w:proofErr w:type="spellStart"/>
      <w:r w:rsidRPr="00313FAD">
        <w:rPr>
          <w:bCs/>
        </w:rPr>
        <w:t>Cei</w:t>
      </w:r>
      <w:proofErr w:type="spellEnd"/>
      <w:r w:rsidRPr="00313FAD">
        <w:rPr>
          <w:bCs/>
        </w:rPr>
        <w:t xml:space="preserve"> care „</w:t>
      </w:r>
      <w:proofErr w:type="spellStart"/>
      <w:r w:rsidRPr="00313FAD">
        <w:rPr>
          <w:bCs/>
        </w:rPr>
        <w:t>păzesc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poruncile</w:t>
      </w:r>
      <w:proofErr w:type="spellEnd"/>
      <w:r w:rsidRPr="00313FAD">
        <w:rPr>
          <w:bCs/>
        </w:rPr>
        <w:t xml:space="preserve"> lui </w:t>
      </w:r>
      <w:proofErr w:type="spellStart"/>
      <w:r w:rsidRPr="00313FAD">
        <w:rPr>
          <w:bCs/>
        </w:rPr>
        <w:t>Dumnezeu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credința</w:t>
      </w:r>
      <w:proofErr w:type="spellEnd"/>
      <w:r w:rsidRPr="00313FAD">
        <w:rPr>
          <w:bCs/>
        </w:rPr>
        <w:t xml:space="preserve"> lui </w:t>
      </w:r>
      <w:proofErr w:type="spellStart"/>
      <w:r w:rsidRPr="00313FAD">
        <w:rPr>
          <w:bCs/>
        </w:rPr>
        <w:t>Isus</w:t>
      </w:r>
      <w:proofErr w:type="spellEnd"/>
      <w:r w:rsidRPr="00313FAD">
        <w:rPr>
          <w:bCs/>
        </w:rPr>
        <w:t>” (</w:t>
      </w:r>
      <w:proofErr w:type="spellStart"/>
      <w:r w:rsidRPr="00313FAD">
        <w:rPr>
          <w:bCs/>
        </w:rPr>
        <w:t>Apocalipsa</w:t>
      </w:r>
      <w:proofErr w:type="spellEnd"/>
      <w:r w:rsidRPr="00313FAD">
        <w:rPr>
          <w:bCs/>
        </w:rPr>
        <w:t xml:space="preserve"> 14:12) I se </w:t>
      </w:r>
      <w:proofErr w:type="spellStart"/>
      <w:r w:rsidRPr="00313FAD">
        <w:rPr>
          <w:bCs/>
        </w:rPr>
        <w:t>închină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ziua</w:t>
      </w:r>
      <w:proofErr w:type="spellEnd"/>
      <w:r w:rsidRPr="00313FAD">
        <w:rPr>
          <w:bCs/>
        </w:rPr>
        <w:t xml:space="preserve"> care </w:t>
      </w:r>
      <w:proofErr w:type="spellStart"/>
      <w:r w:rsidRPr="00313FAD">
        <w:rPr>
          <w:bCs/>
        </w:rPr>
        <w:t>comemorează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Creația</w:t>
      </w:r>
      <w:proofErr w:type="spellEnd"/>
      <w:r w:rsidRPr="00313FAD">
        <w:rPr>
          <w:bCs/>
        </w:rPr>
        <w:t xml:space="preserve"> Sa</w:t>
      </w:r>
      <w:r w:rsidRPr="00313FAD">
        <w:rPr>
          <w:b/>
          <w:bCs/>
        </w:rPr>
        <w:t>.</w:t>
      </w:r>
    </w:p>
    <w:p w14:paraId="16FF8465" w14:textId="77777777" w:rsidR="00313FAD" w:rsidRPr="00313FAD" w:rsidRDefault="00313FAD" w:rsidP="00313FAD">
      <w:pPr>
        <w:pStyle w:val="Prrafodelista"/>
        <w:numPr>
          <w:ilvl w:val="1"/>
          <w:numId w:val="2"/>
        </w:numPr>
        <w:ind w:left="641" w:hanging="357"/>
        <w:rPr>
          <w:b/>
          <w:bCs/>
          <w:lang w:val="en-US"/>
        </w:rPr>
      </w:pPr>
      <w:r w:rsidRPr="00313FAD">
        <w:rPr>
          <w:b/>
          <w:bCs/>
          <w:lang w:val="ro-RO"/>
        </w:rPr>
        <w:t>Intoleranța</w:t>
      </w:r>
      <w:r w:rsidRPr="00313FAD">
        <w:rPr>
          <w:b/>
          <w:bCs/>
        </w:rPr>
        <w:t>.</w:t>
      </w:r>
    </w:p>
    <w:p w14:paraId="6386C1B3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</w:rPr>
      </w:pPr>
      <w:proofErr w:type="spellStart"/>
      <w:r w:rsidRPr="00313FAD">
        <w:rPr>
          <w:bCs/>
        </w:rPr>
        <w:t>Lupta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noastră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nu</w:t>
      </w:r>
      <w:proofErr w:type="spellEnd"/>
      <w:r w:rsidRPr="00313FAD">
        <w:rPr>
          <w:bCs/>
        </w:rPr>
        <w:t xml:space="preserve"> este </w:t>
      </w:r>
      <w:proofErr w:type="spellStart"/>
      <w:r w:rsidRPr="00313FAD">
        <w:rPr>
          <w:bCs/>
        </w:rPr>
        <w:t>fizică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ci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spirituală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Efeseni</w:t>
      </w:r>
      <w:proofErr w:type="spellEnd"/>
      <w:r w:rsidRPr="00313FAD">
        <w:rPr>
          <w:bCs/>
        </w:rPr>
        <w:t xml:space="preserve"> 6:12). </w:t>
      </w:r>
      <w:proofErr w:type="spellStart"/>
      <w:r w:rsidRPr="00313FAD">
        <w:rPr>
          <w:bCs/>
        </w:rPr>
        <w:t>Nu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folosim</w:t>
      </w:r>
      <w:proofErr w:type="spellEnd"/>
      <w:r w:rsidRPr="00313FAD">
        <w:rPr>
          <w:bCs/>
        </w:rPr>
        <w:t xml:space="preserve"> arme </w:t>
      </w:r>
      <w:proofErr w:type="spellStart"/>
      <w:r w:rsidRPr="00313FAD">
        <w:rPr>
          <w:bCs/>
        </w:rPr>
        <w:t>fizice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ci</w:t>
      </w:r>
      <w:proofErr w:type="spellEnd"/>
      <w:r w:rsidRPr="00313FAD">
        <w:rPr>
          <w:bCs/>
        </w:rPr>
        <w:t xml:space="preserve"> arme </w:t>
      </w:r>
      <w:proofErr w:type="spellStart"/>
      <w:r w:rsidRPr="00313FAD">
        <w:rPr>
          <w:bCs/>
        </w:rPr>
        <w:t>spirituale</w:t>
      </w:r>
      <w:proofErr w:type="spellEnd"/>
      <w:r w:rsidRPr="00313FAD">
        <w:rPr>
          <w:bCs/>
        </w:rPr>
        <w:t xml:space="preserve"> (2 </w:t>
      </w:r>
      <w:proofErr w:type="spellStart"/>
      <w:r w:rsidRPr="00313FAD">
        <w:rPr>
          <w:bCs/>
        </w:rPr>
        <w:t>Cor</w:t>
      </w:r>
      <w:proofErr w:type="spellEnd"/>
      <w:r w:rsidRPr="00313FAD">
        <w:rPr>
          <w:bCs/>
        </w:rPr>
        <w:t xml:space="preserve">. 10:3-5). Cu </w:t>
      </w:r>
      <w:proofErr w:type="spellStart"/>
      <w:r w:rsidRPr="00313FAD">
        <w:rPr>
          <w:bCs/>
        </w:rPr>
        <w:t>toate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acestea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inamicul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nu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ezită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folosească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arme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fizice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împotriva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noastră</w:t>
      </w:r>
      <w:proofErr w:type="spellEnd"/>
      <w:r w:rsidRPr="00313FAD">
        <w:rPr>
          <w:bCs/>
        </w:rPr>
        <w:t>.</w:t>
      </w:r>
    </w:p>
    <w:p w14:paraId="43C1D3E8" w14:textId="77777777" w:rsidR="00313FAD" w:rsidRPr="00313FAD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  <w:lang w:val="en-US"/>
        </w:rPr>
      </w:pPr>
      <w:proofErr w:type="spellStart"/>
      <w:r w:rsidRPr="00313FAD">
        <w:rPr>
          <w:bCs/>
        </w:rPr>
        <w:t>Nu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degeaba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există</w:t>
      </w:r>
      <w:proofErr w:type="spellEnd"/>
      <w:r w:rsidRPr="00313FAD">
        <w:rPr>
          <w:bCs/>
        </w:rPr>
        <w:t xml:space="preserve"> un „</w:t>
      </w:r>
      <w:proofErr w:type="spellStart"/>
      <w:r w:rsidRPr="00313FAD">
        <w:rPr>
          <w:bCs/>
        </w:rPr>
        <w:t>vai</w:t>
      </w:r>
      <w:proofErr w:type="spellEnd"/>
      <w:r w:rsidRPr="00313FAD">
        <w:rPr>
          <w:bCs/>
        </w:rPr>
        <w:t xml:space="preserve">” </w:t>
      </w:r>
      <w:proofErr w:type="spellStart"/>
      <w:r w:rsidRPr="00313FAD">
        <w:rPr>
          <w:bCs/>
        </w:rPr>
        <w:t>pentru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credincioși</w:t>
      </w:r>
      <w:proofErr w:type="spellEnd"/>
      <w:r w:rsidRPr="00313FAD">
        <w:rPr>
          <w:bCs/>
        </w:rPr>
        <w:t xml:space="preserve">, din </w:t>
      </w:r>
      <w:proofErr w:type="spellStart"/>
      <w:r w:rsidRPr="00313FAD">
        <w:rPr>
          <w:bCs/>
        </w:rPr>
        <w:t>cauza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atacului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aprig</w:t>
      </w:r>
      <w:proofErr w:type="spellEnd"/>
      <w:r w:rsidRPr="00313FAD">
        <w:rPr>
          <w:bCs/>
        </w:rPr>
        <w:t xml:space="preserve"> al </w:t>
      </w:r>
      <w:proofErr w:type="spellStart"/>
      <w:r w:rsidRPr="00313FAD">
        <w:rPr>
          <w:bCs/>
        </w:rPr>
        <w:t>Satanei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împotriva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bisericii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credincioase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 xml:space="preserve">. 12:12). </w:t>
      </w:r>
      <w:proofErr w:type="spellStart"/>
      <w:r w:rsidRPr="00313FAD">
        <w:rPr>
          <w:bCs/>
        </w:rPr>
        <w:t>Pentru</w:t>
      </w:r>
      <w:proofErr w:type="spellEnd"/>
      <w:r w:rsidRPr="00313FAD">
        <w:rPr>
          <w:bCs/>
        </w:rPr>
        <w:t xml:space="preserve"> el, </w:t>
      </w:r>
      <w:proofErr w:type="spellStart"/>
      <w:r w:rsidRPr="00313FAD">
        <w:rPr>
          <w:bCs/>
        </w:rPr>
        <w:t>orice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armă</w:t>
      </w:r>
      <w:proofErr w:type="spellEnd"/>
      <w:r w:rsidRPr="00313FAD">
        <w:rPr>
          <w:bCs/>
        </w:rPr>
        <w:t xml:space="preserve"> este </w:t>
      </w:r>
      <w:proofErr w:type="spellStart"/>
      <w:r w:rsidRPr="00313FAD">
        <w:rPr>
          <w:bCs/>
        </w:rPr>
        <w:t>valabilă</w:t>
      </w:r>
      <w:proofErr w:type="spellEnd"/>
      <w:r w:rsidRPr="00313FAD">
        <w:rPr>
          <w:bCs/>
        </w:rPr>
        <w:t>.</w:t>
      </w:r>
    </w:p>
    <w:p w14:paraId="7DEB49FD" w14:textId="77777777" w:rsidR="005C77D3" w:rsidRPr="00313FAD" w:rsidRDefault="00313FAD" w:rsidP="00313FAD">
      <w:pPr>
        <w:pStyle w:val="Prrafodelista"/>
        <w:numPr>
          <w:ilvl w:val="0"/>
          <w:numId w:val="6"/>
        </w:numPr>
        <w:rPr>
          <w:bCs/>
          <w:lang w:val="en-US"/>
        </w:rPr>
      </w:pPr>
      <w:r w:rsidRPr="00313FAD">
        <w:rPr>
          <w:bCs/>
          <w:lang w:val="ro-RO"/>
        </w:rPr>
        <w:t xml:space="preserve">Ne ispitește folosind înclinațiile noastre </w:t>
      </w:r>
      <w:r w:rsidRPr="00313FAD">
        <w:rPr>
          <w:bCs/>
        </w:rPr>
        <w:t>(</w:t>
      </w:r>
      <w:r w:rsidRPr="00313FAD">
        <w:rPr>
          <w:bCs/>
          <w:lang w:val="ro-RO"/>
        </w:rPr>
        <w:t>Iacov</w:t>
      </w:r>
      <w:r w:rsidRPr="00313FAD">
        <w:rPr>
          <w:bCs/>
        </w:rPr>
        <w:t xml:space="preserve"> 1:14)</w:t>
      </w:r>
    </w:p>
    <w:p w14:paraId="46825F87" w14:textId="77777777" w:rsidR="005C77D3" w:rsidRPr="00313FAD" w:rsidRDefault="00313FAD" w:rsidP="00313FAD">
      <w:pPr>
        <w:pStyle w:val="Prrafodelista"/>
        <w:numPr>
          <w:ilvl w:val="0"/>
          <w:numId w:val="6"/>
        </w:numPr>
        <w:rPr>
          <w:bCs/>
          <w:lang w:val="en-US"/>
        </w:rPr>
      </w:pPr>
      <w:r w:rsidRPr="00313FAD">
        <w:rPr>
          <w:bCs/>
          <w:lang w:val="ro-RO"/>
        </w:rPr>
        <w:t xml:space="preserve">Ne convinge cu subtilitate </w:t>
      </w:r>
      <w:r w:rsidRPr="00657D07">
        <w:rPr>
          <w:bCs/>
          <w:lang w:val="en-US"/>
        </w:rPr>
        <w:t>(2Co</w:t>
      </w:r>
      <w:r w:rsidRPr="00313FAD">
        <w:rPr>
          <w:bCs/>
          <w:lang w:val="ro-RO"/>
        </w:rPr>
        <w:t>r</w:t>
      </w:r>
      <w:r w:rsidRPr="00657D07">
        <w:rPr>
          <w:bCs/>
          <w:lang w:val="en-US"/>
        </w:rPr>
        <w:t xml:space="preserve">. </w:t>
      </w:r>
      <w:r w:rsidRPr="00313FAD">
        <w:rPr>
          <w:bCs/>
        </w:rPr>
        <w:t>4:3-4)</w:t>
      </w:r>
    </w:p>
    <w:p w14:paraId="1297982F" w14:textId="77777777" w:rsidR="005C77D3" w:rsidRPr="00313FAD" w:rsidRDefault="005C77D3" w:rsidP="00313FAD">
      <w:pPr>
        <w:pStyle w:val="Prrafodelista"/>
        <w:numPr>
          <w:ilvl w:val="0"/>
          <w:numId w:val="6"/>
        </w:numPr>
        <w:rPr>
          <w:bCs/>
          <w:lang w:val="en-US"/>
        </w:rPr>
      </w:pPr>
      <w:r w:rsidRPr="00313FAD">
        <w:rPr>
          <w:bCs/>
          <w:lang w:val="ro-RO"/>
        </w:rPr>
        <w:t xml:space="preserve">Folosește persoane apropiate </w:t>
      </w:r>
      <w:r w:rsidRPr="00313FAD">
        <w:rPr>
          <w:bCs/>
        </w:rPr>
        <w:t>(M</w:t>
      </w:r>
      <w:r w:rsidRPr="00313FAD">
        <w:rPr>
          <w:bCs/>
          <w:lang w:val="ro-RO"/>
        </w:rPr>
        <w:t>a</w:t>
      </w:r>
      <w:r w:rsidRPr="00313FAD">
        <w:rPr>
          <w:bCs/>
        </w:rPr>
        <w:t>t. 10:34-36)</w:t>
      </w:r>
    </w:p>
    <w:p w14:paraId="5CB60A41" w14:textId="77777777" w:rsidR="005C77D3" w:rsidRPr="00313FAD" w:rsidRDefault="005C77D3" w:rsidP="00313FAD">
      <w:pPr>
        <w:pStyle w:val="Prrafodelista"/>
        <w:numPr>
          <w:ilvl w:val="0"/>
          <w:numId w:val="6"/>
        </w:numPr>
        <w:rPr>
          <w:bCs/>
          <w:lang w:val="en-US"/>
        </w:rPr>
      </w:pPr>
      <w:r w:rsidRPr="00313FAD">
        <w:rPr>
          <w:bCs/>
          <w:lang w:val="ro-RO"/>
        </w:rPr>
        <w:t xml:space="preserve">Lovește și amenință </w:t>
      </w:r>
      <w:r w:rsidRPr="00313FAD">
        <w:rPr>
          <w:bCs/>
        </w:rPr>
        <w:t>(</w:t>
      </w:r>
      <w:r w:rsidRPr="00313FAD">
        <w:rPr>
          <w:bCs/>
          <w:lang w:val="ro-RO"/>
        </w:rPr>
        <w:t>Fapte</w:t>
      </w:r>
      <w:r w:rsidRPr="00313FAD">
        <w:rPr>
          <w:bCs/>
        </w:rPr>
        <w:t xml:space="preserve"> 5:40)</w:t>
      </w:r>
    </w:p>
    <w:p w14:paraId="4EB44EE2" w14:textId="77777777" w:rsidR="005C77D3" w:rsidRPr="00313FAD" w:rsidRDefault="00313FAD" w:rsidP="00313FAD">
      <w:pPr>
        <w:pStyle w:val="Prrafodelista"/>
        <w:numPr>
          <w:ilvl w:val="0"/>
          <w:numId w:val="6"/>
        </w:numPr>
        <w:rPr>
          <w:bCs/>
          <w:lang w:val="en-US"/>
        </w:rPr>
      </w:pPr>
      <w:r w:rsidRPr="00313FAD">
        <w:rPr>
          <w:bCs/>
          <w:lang w:val="ro-RO"/>
        </w:rPr>
        <w:t xml:space="preserve">Folosește violență extremă </w:t>
      </w:r>
      <w:r w:rsidRPr="00313FAD">
        <w:rPr>
          <w:bCs/>
        </w:rPr>
        <w:t>(</w:t>
      </w:r>
      <w:r w:rsidRPr="00313FAD">
        <w:rPr>
          <w:bCs/>
          <w:lang w:val="ro-RO"/>
        </w:rPr>
        <w:t>Ioan</w:t>
      </w:r>
      <w:r w:rsidRPr="00313FAD">
        <w:rPr>
          <w:bCs/>
        </w:rPr>
        <w:t xml:space="preserve"> 16:2)</w:t>
      </w:r>
    </w:p>
    <w:p w14:paraId="764303D3" w14:textId="77777777" w:rsidR="00313FAD" w:rsidRPr="00657D07" w:rsidRDefault="00313FAD" w:rsidP="00E126AC">
      <w:pPr>
        <w:pStyle w:val="Prrafodelista"/>
        <w:numPr>
          <w:ilvl w:val="2"/>
          <w:numId w:val="2"/>
        </w:numPr>
        <w:ind w:left="924" w:hanging="357"/>
        <w:rPr>
          <w:bCs/>
        </w:rPr>
      </w:pPr>
      <w:proofErr w:type="spellStart"/>
      <w:r w:rsidRPr="00313FAD">
        <w:rPr>
          <w:bCs/>
        </w:rPr>
        <w:t>Așa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procedat</w:t>
      </w:r>
      <w:proofErr w:type="spellEnd"/>
      <w:r w:rsidRPr="00313FAD">
        <w:rPr>
          <w:bCs/>
        </w:rPr>
        <w:t xml:space="preserve"> el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istorie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așa</w:t>
      </w:r>
      <w:proofErr w:type="spellEnd"/>
      <w:r w:rsidRPr="00313FAD">
        <w:rPr>
          <w:bCs/>
        </w:rPr>
        <w:t xml:space="preserve"> va fi </w:t>
      </w:r>
      <w:proofErr w:type="spellStart"/>
      <w:r w:rsidRPr="00313FAD">
        <w:rPr>
          <w:bCs/>
        </w:rPr>
        <w:t>ultimul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atac</w:t>
      </w:r>
      <w:proofErr w:type="spellEnd"/>
      <w:r w:rsidRPr="00313FAD">
        <w:rPr>
          <w:bCs/>
        </w:rPr>
        <w:t xml:space="preserve">: </w:t>
      </w:r>
      <w:proofErr w:type="spellStart"/>
      <w:r w:rsidRPr="00313FAD">
        <w:rPr>
          <w:bCs/>
        </w:rPr>
        <w:t>înșelăciuni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subtilități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 xml:space="preserve">. 13:13-14); </w:t>
      </w:r>
      <w:proofErr w:type="spellStart"/>
      <w:r w:rsidRPr="00313FAD">
        <w:rPr>
          <w:bCs/>
        </w:rPr>
        <w:t>impunerea</w:t>
      </w:r>
      <w:proofErr w:type="spellEnd"/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sancțiuni</w:t>
      </w:r>
      <w:proofErr w:type="spellEnd"/>
      <w:r w:rsidRPr="00313FAD">
        <w:rPr>
          <w:bCs/>
        </w:rPr>
        <w:t xml:space="preserve"> economice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 xml:space="preserve">. 13:16-17); </w:t>
      </w:r>
      <w:proofErr w:type="spellStart"/>
      <w:r w:rsidRPr="00313FAD">
        <w:rPr>
          <w:bCs/>
        </w:rPr>
        <w:t>decret</w:t>
      </w:r>
      <w:proofErr w:type="spellEnd"/>
      <w:r w:rsidRPr="00313FAD">
        <w:rPr>
          <w:bCs/>
          <w:lang w:val="ro-RO"/>
        </w:rPr>
        <w:t>e</w:t>
      </w:r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moarte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pentru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cei</w:t>
      </w:r>
      <w:proofErr w:type="spellEnd"/>
      <w:r w:rsidRPr="00313FAD">
        <w:rPr>
          <w:bCs/>
        </w:rPr>
        <w:t xml:space="preserve"> care </w:t>
      </w:r>
      <w:proofErr w:type="spellStart"/>
      <w:r w:rsidRPr="00313FAD">
        <w:rPr>
          <w:bCs/>
        </w:rPr>
        <w:t>nu</w:t>
      </w:r>
      <w:proofErr w:type="spellEnd"/>
      <w:r w:rsidRPr="00313FAD">
        <w:rPr>
          <w:bCs/>
        </w:rPr>
        <w:t xml:space="preserve"> i se </w:t>
      </w:r>
      <w:proofErr w:type="spellStart"/>
      <w:r w:rsidRPr="00313FAD">
        <w:rPr>
          <w:bCs/>
        </w:rPr>
        <w:t>închină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>. 13:15).</w:t>
      </w:r>
    </w:p>
    <w:p w14:paraId="03F699B0" w14:textId="77777777" w:rsidR="00313FAD" w:rsidRPr="00313FAD" w:rsidRDefault="00313FAD" w:rsidP="00313FAD">
      <w:pPr>
        <w:pStyle w:val="Prrafodelista"/>
        <w:numPr>
          <w:ilvl w:val="0"/>
          <w:numId w:val="2"/>
        </w:numPr>
        <w:ind w:left="426"/>
        <w:rPr>
          <w:b/>
          <w:bCs/>
          <w:lang w:val="en-US"/>
        </w:rPr>
      </w:pPr>
      <w:r w:rsidRPr="00313FAD">
        <w:rPr>
          <w:b/>
          <w:bCs/>
          <w:lang w:val="ro-RO"/>
        </w:rPr>
        <w:t>Dușmanul</w:t>
      </w:r>
      <w:r w:rsidRPr="00313FAD">
        <w:rPr>
          <w:b/>
          <w:bCs/>
        </w:rPr>
        <w:t>:</w:t>
      </w:r>
    </w:p>
    <w:p w14:paraId="267294EF" w14:textId="77777777" w:rsidR="00313FAD" w:rsidRPr="00313FAD" w:rsidRDefault="00313FAD" w:rsidP="00313FAD">
      <w:pPr>
        <w:pStyle w:val="Prrafodelista"/>
        <w:numPr>
          <w:ilvl w:val="1"/>
          <w:numId w:val="2"/>
        </w:numPr>
        <w:ind w:left="641" w:hanging="357"/>
        <w:rPr>
          <w:b/>
          <w:bCs/>
          <w:lang w:val="en-US"/>
        </w:rPr>
      </w:pPr>
      <w:r w:rsidRPr="00313FAD">
        <w:rPr>
          <w:b/>
          <w:bCs/>
          <w:lang w:val="ro-RO"/>
        </w:rPr>
        <w:t>Tronul balaurului</w:t>
      </w:r>
      <w:r w:rsidRPr="00313FAD">
        <w:rPr>
          <w:b/>
          <w:bCs/>
        </w:rPr>
        <w:t>.</w:t>
      </w:r>
    </w:p>
    <w:p w14:paraId="14C85DCF" w14:textId="77777777" w:rsidR="00313FAD" w:rsidRPr="00313FAD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  <w:lang w:val="en-US"/>
        </w:rPr>
      </w:pPr>
      <w:r w:rsidRPr="00657D07">
        <w:rPr>
          <w:bCs/>
          <w:lang w:val="en-US"/>
        </w:rPr>
        <w:t>Balaurul este identificat ca Satana (Apoc. 12:9), în timp ce fiara, prin care își exercită puterea, este identificată cu a 4-a fiară din Daniel 7 (care urmează leul, ursul și leopardul, cf. Apoc. 13:2).</w:t>
      </w:r>
    </w:p>
    <w:p w14:paraId="65C37E87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</w:rPr>
      </w:pPr>
      <w:proofErr w:type="spellStart"/>
      <w:r w:rsidRPr="00313FAD">
        <w:rPr>
          <w:bCs/>
        </w:rPr>
        <w:t>Apocalipsa</w:t>
      </w:r>
      <w:proofErr w:type="spellEnd"/>
      <w:r w:rsidRPr="00313FAD">
        <w:rPr>
          <w:bCs/>
        </w:rPr>
        <w:t xml:space="preserve"> 13 este o </w:t>
      </w:r>
      <w:proofErr w:type="spellStart"/>
      <w:r w:rsidRPr="00313FAD">
        <w:rPr>
          <w:bCs/>
        </w:rPr>
        <w:t>explicație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extinsă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capitolului</w:t>
      </w:r>
      <w:proofErr w:type="spellEnd"/>
      <w:r w:rsidRPr="00313FAD">
        <w:rPr>
          <w:bCs/>
        </w:rPr>
        <w:t xml:space="preserve"> 12. </w:t>
      </w:r>
      <w:proofErr w:type="spellStart"/>
      <w:r w:rsidRPr="00313FAD">
        <w:rPr>
          <w:bCs/>
        </w:rPr>
        <w:t>Începe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după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încercarea</w:t>
      </w:r>
      <w:proofErr w:type="spellEnd"/>
      <w:r w:rsidRPr="00313FAD">
        <w:rPr>
          <w:bCs/>
        </w:rPr>
        <w:t xml:space="preserve"> de a-l </w:t>
      </w:r>
      <w:proofErr w:type="spellStart"/>
      <w:r w:rsidRPr="00313FAD">
        <w:rPr>
          <w:bCs/>
        </w:rPr>
        <w:t>ucide</w:t>
      </w:r>
      <w:proofErr w:type="spellEnd"/>
      <w:r w:rsidRPr="00313FAD">
        <w:rPr>
          <w:bCs/>
        </w:rPr>
        <w:t xml:space="preserve"> pe </w:t>
      </w:r>
      <w:proofErr w:type="spellStart"/>
      <w:r w:rsidRPr="00313FAD">
        <w:rPr>
          <w:bCs/>
        </w:rPr>
        <w:t>Isus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înălțarea</w:t>
      </w:r>
      <w:proofErr w:type="spellEnd"/>
      <w:r w:rsidRPr="00313FAD">
        <w:rPr>
          <w:bCs/>
        </w:rPr>
        <w:t xml:space="preserve"> lui </w:t>
      </w:r>
      <w:proofErr w:type="spellStart"/>
      <w:r w:rsidRPr="00313FAD">
        <w:rPr>
          <w:bCs/>
        </w:rPr>
        <w:t>ulterioară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 xml:space="preserve">. 12:3-5). </w:t>
      </w:r>
      <w:proofErr w:type="spellStart"/>
      <w:r w:rsidRPr="00313FAD">
        <w:rPr>
          <w:bCs/>
        </w:rPr>
        <w:t>Primele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versete</w:t>
      </w:r>
      <w:proofErr w:type="spellEnd"/>
      <w:r w:rsidRPr="00313FAD">
        <w:rPr>
          <w:bCs/>
        </w:rPr>
        <w:t xml:space="preserve"> </w:t>
      </w:r>
      <w:r w:rsidRPr="00313FAD">
        <w:rPr>
          <w:bCs/>
          <w:lang w:val="ro-RO"/>
        </w:rPr>
        <w:t xml:space="preserve">descriu amănunțit </w:t>
      </w:r>
      <w:proofErr w:type="spellStart"/>
      <w:r w:rsidRPr="00313FAD">
        <w:rPr>
          <w:bCs/>
        </w:rPr>
        <w:t>atacului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asupra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bisericii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de-a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lungul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celor</w:t>
      </w:r>
      <w:proofErr w:type="spellEnd"/>
      <w:r w:rsidRPr="00313FAD">
        <w:rPr>
          <w:bCs/>
        </w:rPr>
        <w:t xml:space="preserve"> 1.260 de </w:t>
      </w:r>
      <w:proofErr w:type="spellStart"/>
      <w:r w:rsidRPr="00313FAD">
        <w:rPr>
          <w:bCs/>
        </w:rPr>
        <w:t>ani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timp</w:t>
      </w:r>
      <w:proofErr w:type="spellEnd"/>
      <w:r w:rsidRPr="00313FAD">
        <w:rPr>
          <w:bCs/>
        </w:rPr>
        <w:t xml:space="preserve"> ce </w:t>
      </w:r>
      <w:proofErr w:type="spellStart"/>
      <w:r w:rsidRPr="00313FAD">
        <w:rPr>
          <w:bCs/>
        </w:rPr>
        <w:t>restul</w:t>
      </w:r>
      <w:proofErr w:type="spellEnd"/>
      <w:r w:rsidRPr="00313FAD">
        <w:rPr>
          <w:bCs/>
        </w:rPr>
        <w:t xml:space="preserve"> se </w:t>
      </w:r>
      <w:proofErr w:type="spellStart"/>
      <w:r w:rsidRPr="00313FAD">
        <w:rPr>
          <w:bCs/>
        </w:rPr>
        <w:t>concentrează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asupra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evenimentelor</w:t>
      </w:r>
      <w:proofErr w:type="spellEnd"/>
      <w:r w:rsidRPr="00313FAD">
        <w:rPr>
          <w:bCs/>
        </w:rPr>
        <w:t xml:space="preserve"> care </w:t>
      </w:r>
      <w:proofErr w:type="spellStart"/>
      <w:r w:rsidRPr="00313FAD">
        <w:rPr>
          <w:bCs/>
        </w:rPr>
        <w:t>au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loc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când</w:t>
      </w:r>
      <w:proofErr w:type="spellEnd"/>
      <w:r w:rsidRPr="00313FAD">
        <w:rPr>
          <w:bCs/>
        </w:rPr>
        <w:t xml:space="preserve"> „</w:t>
      </w:r>
      <w:proofErr w:type="spellStart"/>
      <w:r w:rsidRPr="00313FAD">
        <w:rPr>
          <w:bCs/>
        </w:rPr>
        <w:t>balaurul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mâniat</w:t>
      </w:r>
      <w:proofErr w:type="spellEnd"/>
      <w:r w:rsidRPr="00313FAD">
        <w:rPr>
          <w:bCs/>
        </w:rPr>
        <w:t xml:space="preserve"> pe </w:t>
      </w:r>
      <w:proofErr w:type="spellStart"/>
      <w:r w:rsidRPr="00313FAD">
        <w:rPr>
          <w:bCs/>
        </w:rPr>
        <w:t>femeie</w:t>
      </w:r>
      <w:proofErr w:type="spellEnd"/>
      <w:r w:rsidRPr="00313FAD">
        <w:rPr>
          <w:bCs/>
        </w:rPr>
        <w:t xml:space="preserve">, s-a </w:t>
      </w:r>
      <w:proofErr w:type="spellStart"/>
      <w:r w:rsidRPr="00313FAD">
        <w:rPr>
          <w:bCs/>
        </w:rPr>
        <w:t>dus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facă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război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rămășița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seminței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ei</w:t>
      </w:r>
      <w:proofErr w:type="spellEnd"/>
      <w:r w:rsidRPr="00313FAD">
        <w:rPr>
          <w:bCs/>
        </w:rPr>
        <w:t>”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>. 12:17).</w:t>
      </w:r>
    </w:p>
    <w:p w14:paraId="17D9E0F4" w14:textId="77777777" w:rsidR="00313FAD" w:rsidRPr="00313FAD" w:rsidRDefault="00313FAD" w:rsidP="000D3AE4">
      <w:pPr>
        <w:pStyle w:val="Prrafodelista"/>
        <w:numPr>
          <w:ilvl w:val="2"/>
          <w:numId w:val="2"/>
        </w:numPr>
        <w:ind w:left="924" w:hanging="357"/>
        <w:rPr>
          <w:bCs/>
          <w:lang w:val="en-US"/>
        </w:rPr>
      </w:pPr>
      <w:r w:rsidRPr="00657D07">
        <w:rPr>
          <w:bCs/>
          <w:lang w:val="en-US"/>
        </w:rPr>
        <w:t>După invazia triburilor barbare, Imperiul Roman a fost divizat. Încetul cu încetul, scaunul Romei a fost lăsat în mâinile bisericii, care a dobândit astfel puterea politică care i-a permis să devină puterea hulitoare ce a persecutat biserica credincioasă (Apoc. 13:4-8).</w:t>
      </w:r>
    </w:p>
    <w:p w14:paraId="1C97B74D" w14:textId="77777777" w:rsidR="00313FAD" w:rsidRPr="00313FAD" w:rsidRDefault="00313FAD" w:rsidP="00313FAD">
      <w:pPr>
        <w:pStyle w:val="Prrafodelista"/>
        <w:numPr>
          <w:ilvl w:val="1"/>
          <w:numId w:val="2"/>
        </w:numPr>
        <w:ind w:left="641" w:hanging="357"/>
        <w:rPr>
          <w:b/>
          <w:bCs/>
          <w:lang w:val="en-US"/>
        </w:rPr>
      </w:pPr>
      <w:r w:rsidRPr="00313FAD">
        <w:rPr>
          <w:b/>
          <w:bCs/>
          <w:lang w:val="ro-RO"/>
        </w:rPr>
        <w:t>Rana vindecată</w:t>
      </w:r>
      <w:r w:rsidRPr="00313FAD">
        <w:rPr>
          <w:b/>
          <w:bCs/>
        </w:rPr>
        <w:t>.</w:t>
      </w:r>
    </w:p>
    <w:p w14:paraId="035FC378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</w:rPr>
      </w:pPr>
      <w:proofErr w:type="spellStart"/>
      <w:r w:rsidRPr="00313FAD">
        <w:rPr>
          <w:bCs/>
        </w:rPr>
        <w:t>După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secole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care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-a </w:t>
      </w:r>
      <w:proofErr w:type="spellStart"/>
      <w:r w:rsidRPr="00313FAD">
        <w:rPr>
          <w:bCs/>
        </w:rPr>
        <w:t>folosit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puterea</w:t>
      </w:r>
      <w:proofErr w:type="spellEnd"/>
      <w:r w:rsidRPr="00313FAD">
        <w:rPr>
          <w:bCs/>
        </w:rPr>
        <w:t xml:space="preserve"> de a „duce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robie</w:t>
      </w:r>
      <w:proofErr w:type="spellEnd"/>
      <w:r w:rsidRPr="00313FAD">
        <w:rPr>
          <w:bCs/>
        </w:rPr>
        <w:t xml:space="preserve">”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de a „</w:t>
      </w:r>
      <w:proofErr w:type="spellStart"/>
      <w:r w:rsidRPr="00313FAD">
        <w:rPr>
          <w:bCs/>
        </w:rPr>
        <w:t>ucide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cu</w:t>
      </w:r>
      <w:proofErr w:type="spellEnd"/>
      <w:r w:rsidRPr="00313FAD">
        <w:rPr>
          <w:bCs/>
        </w:rPr>
        <w:t xml:space="preserve"> sabia”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 xml:space="preserve">. 13:10), </w:t>
      </w:r>
      <w:proofErr w:type="spellStart"/>
      <w:r w:rsidRPr="00313FAD">
        <w:rPr>
          <w:bCs/>
        </w:rPr>
        <w:t>Biserica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Romană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însăși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fost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dusă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robie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figura </w:t>
      </w:r>
      <w:proofErr w:type="spellStart"/>
      <w:r w:rsidRPr="00313FAD">
        <w:rPr>
          <w:bCs/>
        </w:rPr>
        <w:t>capului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său</w:t>
      </w:r>
      <w:proofErr w:type="spellEnd"/>
      <w:r w:rsidRPr="00313FAD">
        <w:rPr>
          <w:bCs/>
        </w:rPr>
        <w:t xml:space="preserve">, Pius al VI-lea)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suferit</w:t>
      </w:r>
      <w:proofErr w:type="spellEnd"/>
      <w:r w:rsidRPr="00313FAD">
        <w:rPr>
          <w:bCs/>
          <w:lang w:val="ro-RO"/>
        </w:rPr>
        <w:t xml:space="preserve"> o</w:t>
      </w:r>
      <w:r w:rsidRPr="00313FAD">
        <w:rPr>
          <w:bCs/>
        </w:rPr>
        <w:t xml:space="preserve"> „ </w:t>
      </w:r>
      <w:proofErr w:type="spellStart"/>
      <w:r w:rsidRPr="00313FAD">
        <w:rPr>
          <w:bCs/>
        </w:rPr>
        <w:t>rană</w:t>
      </w:r>
      <w:proofErr w:type="spellEnd"/>
      <w:r w:rsidRPr="00313FAD">
        <w:rPr>
          <w:bCs/>
          <w:lang w:val="ro-RO"/>
        </w:rPr>
        <w:t xml:space="preserve"> de moarte</w:t>
      </w:r>
      <w:r w:rsidRPr="00313FAD">
        <w:rPr>
          <w:bCs/>
        </w:rPr>
        <w:t>”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>. 13:3).</w:t>
      </w:r>
    </w:p>
    <w:p w14:paraId="0BDA7271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</w:rPr>
      </w:pPr>
      <w:proofErr w:type="spellStart"/>
      <w:r w:rsidRPr="00313FAD">
        <w:rPr>
          <w:bCs/>
        </w:rPr>
        <w:t>Deși</w:t>
      </w:r>
      <w:proofErr w:type="spellEnd"/>
      <w:r w:rsidRPr="00313FAD">
        <w:rPr>
          <w:bCs/>
        </w:rPr>
        <w:t xml:space="preserve"> Papa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-a </w:t>
      </w:r>
      <w:proofErr w:type="spellStart"/>
      <w:r w:rsidRPr="00313FAD">
        <w:rPr>
          <w:bCs/>
        </w:rPr>
        <w:t>menținut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proprietatea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asupra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Statelor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Papale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până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1870, el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-a </w:t>
      </w:r>
      <w:proofErr w:type="spellStart"/>
      <w:r w:rsidRPr="00313FAD">
        <w:rPr>
          <w:bCs/>
        </w:rPr>
        <w:t>pierdut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cele din </w:t>
      </w:r>
      <w:proofErr w:type="spellStart"/>
      <w:r w:rsidRPr="00313FAD">
        <w:rPr>
          <w:bCs/>
        </w:rPr>
        <w:t>urmă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tot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teritoriul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când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fost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creat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Regatul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Italiei</w:t>
      </w:r>
      <w:proofErr w:type="spellEnd"/>
      <w:r w:rsidRPr="00313FAD">
        <w:rPr>
          <w:bCs/>
        </w:rPr>
        <w:t xml:space="preserve">.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acel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moment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părea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Biserica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nu-și</w:t>
      </w:r>
      <w:proofErr w:type="spellEnd"/>
      <w:r w:rsidRPr="00313FAD">
        <w:rPr>
          <w:bCs/>
        </w:rPr>
        <w:t xml:space="preserve"> va </w:t>
      </w:r>
      <w:proofErr w:type="spellStart"/>
      <w:r w:rsidRPr="00313FAD">
        <w:rPr>
          <w:bCs/>
        </w:rPr>
        <w:t>recăpăta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niciodată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puterea</w:t>
      </w:r>
      <w:proofErr w:type="spellEnd"/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odinioară</w:t>
      </w:r>
      <w:proofErr w:type="spellEnd"/>
      <w:r w:rsidRPr="00313FAD">
        <w:rPr>
          <w:bCs/>
        </w:rPr>
        <w:t>.</w:t>
      </w:r>
    </w:p>
    <w:p w14:paraId="56651418" w14:textId="77777777" w:rsidR="00313FAD" w:rsidRPr="00313FAD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  <w:lang w:val="en-US"/>
        </w:rPr>
      </w:pPr>
      <w:r w:rsidRPr="00657D07">
        <w:rPr>
          <w:bCs/>
          <w:lang w:val="en-US"/>
        </w:rPr>
        <w:t xml:space="preserve">În 1929, Vaticanul a fost recunoscut ca stat independent. </w:t>
      </w:r>
      <w:r w:rsidRPr="00313FAD">
        <w:rPr>
          <w:bCs/>
        </w:rPr>
        <w:t xml:space="preserve">Rana </w:t>
      </w:r>
      <w:proofErr w:type="spellStart"/>
      <w:r w:rsidRPr="00313FAD">
        <w:rPr>
          <w:bCs/>
        </w:rPr>
        <w:t>începea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se </w:t>
      </w:r>
      <w:proofErr w:type="spellStart"/>
      <w:r w:rsidRPr="00313FAD">
        <w:rPr>
          <w:bCs/>
        </w:rPr>
        <w:t>vindece</w:t>
      </w:r>
      <w:proofErr w:type="spellEnd"/>
      <w:r w:rsidRPr="00313FAD">
        <w:rPr>
          <w:bCs/>
        </w:rPr>
        <w:t xml:space="preserve">.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ce se va </w:t>
      </w:r>
      <w:proofErr w:type="spellStart"/>
      <w:r w:rsidRPr="00313FAD">
        <w:rPr>
          <w:bCs/>
        </w:rPr>
        <w:t>întâmpla</w:t>
      </w:r>
      <w:proofErr w:type="spellEnd"/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acum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înainte</w:t>
      </w:r>
      <w:proofErr w:type="spellEnd"/>
      <w:r w:rsidRPr="00313FAD">
        <w:rPr>
          <w:bCs/>
        </w:rPr>
        <w:t>?</w:t>
      </w:r>
    </w:p>
    <w:p w14:paraId="7EC0BBA6" w14:textId="77777777" w:rsidR="00313FAD" w:rsidRPr="00657D07" w:rsidRDefault="00313FAD" w:rsidP="00D03DE0">
      <w:pPr>
        <w:pStyle w:val="Prrafodelista"/>
        <w:numPr>
          <w:ilvl w:val="2"/>
          <w:numId w:val="2"/>
        </w:numPr>
        <w:ind w:left="924" w:hanging="357"/>
        <w:rPr>
          <w:b/>
          <w:bCs/>
        </w:rPr>
      </w:pPr>
      <w:r w:rsidRPr="00313FAD">
        <w:rPr>
          <w:bCs/>
        </w:rPr>
        <w:t xml:space="preserve">Pe </w:t>
      </w:r>
      <w:proofErr w:type="spellStart"/>
      <w:r w:rsidRPr="00313FAD">
        <w:rPr>
          <w:bCs/>
        </w:rPr>
        <w:t>măsură</w:t>
      </w:r>
      <w:proofErr w:type="spellEnd"/>
      <w:r w:rsidRPr="00313FAD">
        <w:rPr>
          <w:bCs/>
        </w:rPr>
        <w:t xml:space="preserve"> ce </w:t>
      </w:r>
      <w:proofErr w:type="spellStart"/>
      <w:r w:rsidRPr="00313FAD">
        <w:rPr>
          <w:bCs/>
        </w:rPr>
        <w:t>evenimentele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finale</w:t>
      </w:r>
      <w:proofErr w:type="spellEnd"/>
      <w:r w:rsidRPr="00313FAD">
        <w:rPr>
          <w:bCs/>
        </w:rPr>
        <w:t xml:space="preserve"> se </w:t>
      </w:r>
      <w:proofErr w:type="spellStart"/>
      <w:r w:rsidRPr="00313FAD">
        <w:rPr>
          <w:bCs/>
        </w:rPr>
        <w:t>desfășoară</w:t>
      </w:r>
      <w:proofErr w:type="spellEnd"/>
      <w:r w:rsidRPr="00313FAD">
        <w:rPr>
          <w:bCs/>
        </w:rPr>
        <w:t xml:space="preserve">, va fi </w:t>
      </w:r>
      <w:proofErr w:type="spellStart"/>
      <w:r w:rsidRPr="00313FAD">
        <w:rPr>
          <w:bCs/>
        </w:rPr>
        <w:t>căutat</w:t>
      </w:r>
      <w:proofErr w:type="spellEnd"/>
      <w:r w:rsidRPr="00313FAD">
        <w:rPr>
          <w:bCs/>
        </w:rPr>
        <w:t xml:space="preserve"> un </w:t>
      </w:r>
      <w:proofErr w:type="spellStart"/>
      <w:r w:rsidRPr="00313FAD">
        <w:rPr>
          <w:bCs/>
        </w:rPr>
        <w:t>lider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mondial</w:t>
      </w:r>
      <w:proofErr w:type="spellEnd"/>
      <w:r w:rsidRPr="00313FAD">
        <w:rPr>
          <w:bCs/>
        </w:rPr>
        <w:t xml:space="preserve"> care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propună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soluții</w:t>
      </w:r>
      <w:proofErr w:type="spellEnd"/>
      <w:r w:rsidRPr="00313FAD">
        <w:rPr>
          <w:bCs/>
        </w:rPr>
        <w:t xml:space="preserve"> la </w:t>
      </w:r>
      <w:proofErr w:type="spellStart"/>
      <w:r w:rsidRPr="00313FAD">
        <w:rPr>
          <w:bCs/>
        </w:rPr>
        <w:t>criza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globală</w:t>
      </w:r>
      <w:proofErr w:type="spellEnd"/>
      <w:r w:rsidRPr="00313FAD">
        <w:rPr>
          <w:bCs/>
        </w:rPr>
        <w:t xml:space="preserve">. </w:t>
      </w:r>
      <w:proofErr w:type="spellStart"/>
      <w:r w:rsidRPr="00313FAD">
        <w:rPr>
          <w:bCs/>
        </w:rPr>
        <w:t>Printre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pachetul</w:t>
      </w:r>
      <w:proofErr w:type="spellEnd"/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soluții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oferit</w:t>
      </w:r>
      <w:proofErr w:type="spellEnd"/>
      <w:r w:rsidRPr="00313FAD">
        <w:rPr>
          <w:bCs/>
        </w:rPr>
        <w:t xml:space="preserve"> de </w:t>
      </w:r>
      <w:proofErr w:type="spellStart"/>
      <w:r w:rsidRPr="00313FAD">
        <w:rPr>
          <w:bCs/>
        </w:rPr>
        <w:t>Papalitate</w:t>
      </w:r>
      <w:proofErr w:type="spellEnd"/>
      <w:r w:rsidRPr="00313FAD">
        <w:rPr>
          <w:bCs/>
        </w:rPr>
        <w:t xml:space="preserve"> va </w:t>
      </w:r>
      <w:proofErr w:type="spellStart"/>
      <w:r w:rsidRPr="00313FAD">
        <w:rPr>
          <w:bCs/>
        </w:rPr>
        <w:t>include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fără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îndoială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odihna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duminicală</w:t>
      </w:r>
      <w:proofErr w:type="spellEnd"/>
      <w:r w:rsidRPr="00313FAD">
        <w:rPr>
          <w:bCs/>
        </w:rPr>
        <w:t xml:space="preserve"> ca </w:t>
      </w:r>
      <w:proofErr w:type="spellStart"/>
      <w:r w:rsidRPr="00313FAD">
        <w:rPr>
          <w:bCs/>
        </w:rPr>
        <w:t>punct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forte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pentru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unirea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familiilor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popoarelor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națiunilor</w:t>
      </w:r>
      <w:proofErr w:type="spellEnd"/>
      <w:r w:rsidRPr="00313FAD">
        <w:rPr>
          <w:bCs/>
        </w:rPr>
        <w:t>.</w:t>
      </w:r>
    </w:p>
    <w:p w14:paraId="42EBD4D4" w14:textId="77777777" w:rsidR="00313FAD" w:rsidRPr="00313FAD" w:rsidRDefault="00313FAD" w:rsidP="00313FAD">
      <w:pPr>
        <w:pStyle w:val="Prrafodelista"/>
        <w:numPr>
          <w:ilvl w:val="1"/>
          <w:numId w:val="2"/>
        </w:numPr>
        <w:ind w:left="641" w:hanging="357"/>
        <w:rPr>
          <w:b/>
          <w:bCs/>
          <w:lang w:val="en-US"/>
        </w:rPr>
      </w:pPr>
      <w:r w:rsidRPr="00313FAD">
        <w:rPr>
          <w:b/>
          <w:bCs/>
          <w:lang w:val="ro-RO"/>
        </w:rPr>
        <w:t>Mielul și balaurul</w:t>
      </w:r>
      <w:r w:rsidRPr="00313FAD">
        <w:rPr>
          <w:b/>
          <w:bCs/>
        </w:rPr>
        <w:t>.</w:t>
      </w:r>
    </w:p>
    <w:p w14:paraId="6C5096DD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  <w:rPr>
          <w:bCs/>
        </w:rPr>
      </w:pPr>
      <w:r w:rsidRPr="00313FAD">
        <w:rPr>
          <w:bCs/>
        </w:rPr>
        <w:t xml:space="preserve">Prima </w:t>
      </w:r>
      <w:proofErr w:type="spellStart"/>
      <w:r w:rsidRPr="00313FAD">
        <w:rPr>
          <w:bCs/>
        </w:rPr>
        <w:t>fiară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apărut</w:t>
      </w:r>
      <w:proofErr w:type="spellEnd"/>
      <w:r w:rsidRPr="00313FAD">
        <w:rPr>
          <w:bCs/>
        </w:rPr>
        <w:t xml:space="preserve"> din </w:t>
      </w:r>
      <w:proofErr w:type="spellStart"/>
      <w:r w:rsidRPr="00313FAD">
        <w:rPr>
          <w:bCs/>
        </w:rPr>
        <w:t>stricăciunea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Bisericii</w:t>
      </w:r>
      <w:proofErr w:type="spellEnd"/>
      <w:r w:rsidRPr="00313FAD">
        <w:rPr>
          <w:bCs/>
        </w:rPr>
        <w:t xml:space="preserve"> pe care o </w:t>
      </w:r>
      <w:proofErr w:type="spellStart"/>
      <w:r w:rsidRPr="00313FAD">
        <w:rPr>
          <w:bCs/>
        </w:rPr>
        <w:t>întemeiase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Isus</w:t>
      </w:r>
      <w:proofErr w:type="spellEnd"/>
      <w:r w:rsidRPr="00313FAD">
        <w:rPr>
          <w:bCs/>
        </w:rPr>
        <w:t xml:space="preserve">. </w:t>
      </w:r>
      <w:proofErr w:type="spellStart"/>
      <w:r w:rsidRPr="00313FAD">
        <w:rPr>
          <w:bCs/>
        </w:rPr>
        <w:t>Când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primit</w:t>
      </w:r>
      <w:proofErr w:type="spellEnd"/>
      <w:r w:rsidRPr="00313FAD">
        <w:rPr>
          <w:bCs/>
        </w:rPr>
        <w:t xml:space="preserve"> rana, </w:t>
      </w:r>
      <w:proofErr w:type="spellStart"/>
      <w:r w:rsidRPr="00313FAD">
        <w:rPr>
          <w:bCs/>
        </w:rPr>
        <w:t>Satana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căutat</w:t>
      </w:r>
      <w:proofErr w:type="spellEnd"/>
      <w:r w:rsidRPr="00313FAD">
        <w:rPr>
          <w:bCs/>
        </w:rPr>
        <w:t xml:space="preserve"> un „</w:t>
      </w:r>
      <w:proofErr w:type="spellStart"/>
      <w:r w:rsidRPr="00313FAD">
        <w:rPr>
          <w:bCs/>
        </w:rPr>
        <w:t>proroc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fals</w:t>
      </w:r>
      <w:proofErr w:type="spellEnd"/>
      <w:r w:rsidRPr="00313FAD">
        <w:rPr>
          <w:bCs/>
        </w:rPr>
        <w:t xml:space="preserve">” care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-i </w:t>
      </w:r>
      <w:proofErr w:type="spellStart"/>
      <w:r w:rsidRPr="00313FAD">
        <w:rPr>
          <w:bCs/>
        </w:rPr>
        <w:t>ia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locul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  <w:lang w:val="ro-RO"/>
        </w:rPr>
        <w:t>-L</w:t>
      </w:r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ajute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se </w:t>
      </w:r>
      <w:proofErr w:type="spellStart"/>
      <w:r w:rsidRPr="00313FAD">
        <w:rPr>
          <w:bCs/>
        </w:rPr>
        <w:t>vindece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 xml:space="preserve">. 13:11; 16:13). Din </w:t>
      </w:r>
      <w:proofErr w:type="spellStart"/>
      <w:r w:rsidRPr="00313FAD">
        <w:rPr>
          <w:bCs/>
        </w:rPr>
        <w:t>nou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-a </w:t>
      </w:r>
      <w:proofErr w:type="spellStart"/>
      <w:r w:rsidRPr="00313FAD">
        <w:rPr>
          <w:bCs/>
        </w:rPr>
        <w:t>găsit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aliatul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dintr</w:t>
      </w:r>
      <w:proofErr w:type="spellEnd"/>
      <w:r w:rsidRPr="00313FAD">
        <w:rPr>
          <w:bCs/>
        </w:rPr>
        <w:t xml:space="preserve">-o </w:t>
      </w:r>
      <w:proofErr w:type="spellStart"/>
      <w:r w:rsidRPr="00313FAD">
        <w:rPr>
          <w:bCs/>
        </w:rPr>
        <w:t>națiune</w:t>
      </w:r>
      <w:proofErr w:type="spellEnd"/>
      <w:r w:rsidRPr="00313FAD">
        <w:rPr>
          <w:bCs/>
        </w:rPr>
        <w:t xml:space="preserve"> care a </w:t>
      </w:r>
      <w:proofErr w:type="spellStart"/>
      <w:r w:rsidRPr="00313FAD">
        <w:rPr>
          <w:bCs/>
        </w:rPr>
        <w:t>apărut</w:t>
      </w:r>
      <w:proofErr w:type="spellEnd"/>
      <w:r w:rsidRPr="00313FAD">
        <w:rPr>
          <w:bCs/>
        </w:rPr>
        <w:t xml:space="preserve"> pe baza </w:t>
      </w:r>
      <w:proofErr w:type="spellStart"/>
      <w:r w:rsidRPr="00313FAD">
        <w:rPr>
          <w:bCs/>
        </w:rPr>
        <w:t>principiilor</w:t>
      </w:r>
      <w:proofErr w:type="spellEnd"/>
      <w:r w:rsidRPr="00313FAD">
        <w:rPr>
          <w:bCs/>
        </w:rPr>
        <w:t xml:space="preserve"> pure ale </w:t>
      </w:r>
      <w:proofErr w:type="spellStart"/>
      <w:r w:rsidRPr="00313FAD">
        <w:rPr>
          <w:bCs/>
        </w:rPr>
        <w:t>creștinismului</w:t>
      </w:r>
      <w:proofErr w:type="spellEnd"/>
      <w:r w:rsidRPr="00313FAD">
        <w:rPr>
          <w:bCs/>
        </w:rPr>
        <w:t xml:space="preserve">: </w:t>
      </w:r>
      <w:proofErr w:type="spellStart"/>
      <w:r w:rsidRPr="00313FAD">
        <w:rPr>
          <w:bCs/>
        </w:rPr>
        <w:t>America</w:t>
      </w:r>
      <w:proofErr w:type="spellEnd"/>
      <w:r w:rsidRPr="00313FAD">
        <w:rPr>
          <w:bCs/>
        </w:rPr>
        <w:t xml:space="preserve"> de Nord.</w:t>
      </w:r>
    </w:p>
    <w:p w14:paraId="6AB891EC" w14:textId="77777777" w:rsidR="00313FAD" w:rsidRPr="00657D07" w:rsidRDefault="00313FAD" w:rsidP="00313FAD">
      <w:pPr>
        <w:pStyle w:val="Prrafodelista"/>
        <w:numPr>
          <w:ilvl w:val="2"/>
          <w:numId w:val="2"/>
        </w:numPr>
        <w:ind w:left="924" w:hanging="357"/>
      </w:pPr>
      <w:r w:rsidRPr="00313FAD">
        <w:rPr>
          <w:bCs/>
        </w:rPr>
        <w:t xml:space="preserve">El a </w:t>
      </w:r>
      <w:proofErr w:type="spellStart"/>
      <w:r w:rsidRPr="00313FAD">
        <w:rPr>
          <w:bCs/>
        </w:rPr>
        <w:t>început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prin</w:t>
      </w:r>
      <w:proofErr w:type="spellEnd"/>
      <w:r w:rsidRPr="00313FAD">
        <w:rPr>
          <w:bCs/>
        </w:rPr>
        <w:t xml:space="preserve"> a-l imita pe </w:t>
      </w:r>
      <w:proofErr w:type="spellStart"/>
      <w:r w:rsidRPr="00313FAD">
        <w:rPr>
          <w:bCs/>
        </w:rPr>
        <w:t>Isus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Mielul</w:t>
      </w:r>
      <w:proofErr w:type="spellEnd"/>
      <w:r w:rsidRPr="00313FAD">
        <w:rPr>
          <w:bCs/>
        </w:rPr>
        <w:t xml:space="preserve">). Este o </w:t>
      </w:r>
      <w:proofErr w:type="spellStart"/>
      <w:r w:rsidRPr="00313FAD">
        <w:rPr>
          <w:bCs/>
        </w:rPr>
        <w:t>națiune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republicană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fără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regi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fără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coroane</w:t>
      </w:r>
      <w:proofErr w:type="spellEnd"/>
      <w:r w:rsidRPr="00313FAD">
        <w:rPr>
          <w:bCs/>
        </w:rPr>
        <w:t xml:space="preserve">),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bazată</w:t>
      </w:r>
      <w:proofErr w:type="spellEnd"/>
      <w:r w:rsidRPr="00313FAD">
        <w:rPr>
          <w:bCs/>
        </w:rPr>
        <w:t xml:space="preserve"> pe </w:t>
      </w:r>
      <w:proofErr w:type="spellStart"/>
      <w:r w:rsidRPr="00313FAD">
        <w:rPr>
          <w:bCs/>
        </w:rPr>
        <w:t>separarea</w:t>
      </w:r>
      <w:proofErr w:type="spellEnd"/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două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puteri</w:t>
      </w:r>
      <w:proofErr w:type="spellEnd"/>
      <w:r w:rsidRPr="00313FAD">
        <w:rPr>
          <w:bCs/>
        </w:rPr>
        <w:t xml:space="preserve"> (</w:t>
      </w:r>
      <w:proofErr w:type="spellStart"/>
      <w:r w:rsidRPr="00313FAD">
        <w:rPr>
          <w:bCs/>
        </w:rPr>
        <w:t>coarne</w:t>
      </w:r>
      <w:proofErr w:type="spellEnd"/>
      <w:r w:rsidRPr="00313FAD">
        <w:rPr>
          <w:bCs/>
        </w:rPr>
        <w:t xml:space="preserve">): cea </w:t>
      </w:r>
      <w:proofErr w:type="spellStart"/>
      <w:r w:rsidRPr="00313FAD">
        <w:rPr>
          <w:bCs/>
        </w:rPr>
        <w:t>civilă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și</w:t>
      </w:r>
      <w:proofErr w:type="spellEnd"/>
      <w:r w:rsidRPr="00313FAD">
        <w:rPr>
          <w:bCs/>
        </w:rPr>
        <w:t xml:space="preserve"> cea </w:t>
      </w:r>
      <w:proofErr w:type="spellStart"/>
      <w:r w:rsidRPr="00313FAD">
        <w:rPr>
          <w:bCs/>
        </w:rPr>
        <w:t>religioasă</w:t>
      </w:r>
      <w:proofErr w:type="spellEnd"/>
      <w:r w:rsidRPr="00313FAD">
        <w:rPr>
          <w:bCs/>
        </w:rPr>
        <w:t>.</w:t>
      </w:r>
    </w:p>
    <w:p w14:paraId="45C2EB77" w14:textId="77777777" w:rsidR="006E1501" w:rsidRDefault="00313FAD" w:rsidP="00625693">
      <w:pPr>
        <w:pStyle w:val="Prrafodelista"/>
        <w:numPr>
          <w:ilvl w:val="2"/>
          <w:numId w:val="2"/>
        </w:numPr>
        <w:ind w:left="924" w:hanging="357"/>
      </w:pPr>
      <w:proofErr w:type="spellStart"/>
      <w:r w:rsidRPr="00313FAD">
        <w:rPr>
          <w:bCs/>
        </w:rPr>
        <w:lastRenderedPageBreak/>
        <w:t>Fiind</w:t>
      </w:r>
      <w:proofErr w:type="spellEnd"/>
      <w:r w:rsidRPr="00313FAD">
        <w:rPr>
          <w:bCs/>
        </w:rPr>
        <w:t xml:space="preserve"> prima putere </w:t>
      </w:r>
      <w:proofErr w:type="spellStart"/>
      <w:r w:rsidRPr="00313FAD">
        <w:rPr>
          <w:bCs/>
        </w:rPr>
        <w:t>mondială</w:t>
      </w:r>
      <w:proofErr w:type="spellEnd"/>
      <w:r w:rsidRPr="00313FAD">
        <w:rPr>
          <w:bCs/>
        </w:rPr>
        <w:t xml:space="preserve">, a </w:t>
      </w:r>
      <w:proofErr w:type="spellStart"/>
      <w:r w:rsidRPr="00313FAD">
        <w:rPr>
          <w:bCs/>
        </w:rPr>
        <w:t>început</w:t>
      </w:r>
      <w:proofErr w:type="spellEnd"/>
      <w:r w:rsidRPr="00313FAD">
        <w:rPr>
          <w:bCs/>
        </w:rPr>
        <w:t xml:space="preserve"> deja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vorbească</w:t>
      </w:r>
      <w:proofErr w:type="spellEnd"/>
      <w:r w:rsidRPr="00313FAD">
        <w:rPr>
          <w:bCs/>
        </w:rPr>
        <w:t xml:space="preserve"> ca un </w:t>
      </w:r>
      <w:r w:rsidRPr="00313FAD">
        <w:rPr>
          <w:bCs/>
          <w:lang w:val="ro-RO"/>
        </w:rPr>
        <w:t>balaur</w:t>
      </w:r>
      <w:r w:rsidRPr="00313FAD">
        <w:rPr>
          <w:bCs/>
        </w:rPr>
        <w:t xml:space="preserve">. </w:t>
      </w:r>
      <w:proofErr w:type="spellStart"/>
      <w:r w:rsidRPr="00313FAD">
        <w:rPr>
          <w:bCs/>
        </w:rPr>
        <w:t>În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curând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el</w:t>
      </w:r>
      <w:proofErr w:type="spellEnd"/>
      <w:r w:rsidRPr="00313FAD">
        <w:rPr>
          <w:bCs/>
        </w:rPr>
        <w:t xml:space="preserve"> va </w:t>
      </w:r>
      <w:proofErr w:type="spellStart"/>
      <w:r w:rsidRPr="00313FAD">
        <w:rPr>
          <w:bCs/>
        </w:rPr>
        <w:t>începe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să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genereze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legi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cu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privire</w:t>
      </w:r>
      <w:proofErr w:type="spellEnd"/>
      <w:r w:rsidRPr="00313FAD">
        <w:rPr>
          <w:bCs/>
        </w:rPr>
        <w:t xml:space="preserve"> la </w:t>
      </w:r>
      <w:proofErr w:type="spellStart"/>
      <w:r w:rsidRPr="00313FAD">
        <w:rPr>
          <w:bCs/>
        </w:rPr>
        <w:t>chestiuni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religioase</w:t>
      </w:r>
      <w:proofErr w:type="spellEnd"/>
      <w:r w:rsidRPr="00313FAD">
        <w:rPr>
          <w:bCs/>
        </w:rPr>
        <w:t xml:space="preserve"> care, </w:t>
      </w:r>
      <w:proofErr w:type="spellStart"/>
      <w:r w:rsidRPr="00313FAD">
        <w:rPr>
          <w:bCs/>
        </w:rPr>
        <w:t>sprijinind</w:t>
      </w:r>
      <w:proofErr w:type="spellEnd"/>
      <w:r w:rsidRPr="00313FAD">
        <w:rPr>
          <w:bCs/>
        </w:rPr>
        <w:t xml:space="preserve"> </w:t>
      </w:r>
      <w:proofErr w:type="spellStart"/>
      <w:r w:rsidRPr="00313FAD">
        <w:rPr>
          <w:bCs/>
        </w:rPr>
        <w:t>papalitatea</w:t>
      </w:r>
      <w:proofErr w:type="spellEnd"/>
      <w:r w:rsidRPr="00313FAD">
        <w:rPr>
          <w:bCs/>
        </w:rPr>
        <w:t xml:space="preserve">, </w:t>
      </w:r>
      <w:proofErr w:type="spellStart"/>
      <w:r w:rsidRPr="00313FAD">
        <w:rPr>
          <w:bCs/>
        </w:rPr>
        <w:t>vor</w:t>
      </w:r>
      <w:proofErr w:type="spellEnd"/>
      <w:r w:rsidRPr="00313FAD">
        <w:rPr>
          <w:bCs/>
        </w:rPr>
        <w:t xml:space="preserve"> crea </w:t>
      </w:r>
      <w:r w:rsidRPr="00313FAD">
        <w:rPr>
          <w:bCs/>
          <w:lang w:val="ro-RO"/>
        </w:rPr>
        <w:t>o</w:t>
      </w:r>
      <w:r w:rsidRPr="00313FAD">
        <w:rPr>
          <w:bCs/>
        </w:rPr>
        <w:t xml:space="preserve"> „</w:t>
      </w:r>
      <w:r w:rsidRPr="00313FAD">
        <w:rPr>
          <w:bCs/>
          <w:lang w:val="ro-RO"/>
        </w:rPr>
        <w:t>icoană</w:t>
      </w:r>
      <w:r w:rsidRPr="00313FAD">
        <w:rPr>
          <w:bCs/>
        </w:rPr>
        <w:t xml:space="preserve"> a </w:t>
      </w:r>
      <w:proofErr w:type="spellStart"/>
      <w:r w:rsidRPr="00313FAD">
        <w:rPr>
          <w:bCs/>
        </w:rPr>
        <w:t>fiarei</w:t>
      </w:r>
      <w:proofErr w:type="spellEnd"/>
      <w:r w:rsidRPr="00313FAD">
        <w:rPr>
          <w:bCs/>
        </w:rPr>
        <w:t>” (</w:t>
      </w:r>
      <w:proofErr w:type="spellStart"/>
      <w:r w:rsidRPr="00313FAD">
        <w:rPr>
          <w:bCs/>
        </w:rPr>
        <w:t>Apoc</w:t>
      </w:r>
      <w:proofErr w:type="spellEnd"/>
      <w:r w:rsidRPr="00313FAD">
        <w:rPr>
          <w:bCs/>
        </w:rPr>
        <w:t>. 13:12-14).</w:t>
      </w:r>
    </w:p>
    <w:sectPr w:rsidR="006E1501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10849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48C8"/>
    <w:multiLevelType w:val="hybridMultilevel"/>
    <w:tmpl w:val="FFFFFFFF"/>
    <w:lvl w:ilvl="0" w:tplc="3DF8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E9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40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02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6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E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2A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00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F3F61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B0A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3C3FBF"/>
    <w:multiLevelType w:val="hybridMultilevel"/>
    <w:tmpl w:val="FFFFFFFF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751"/>
    <w:multiLevelType w:val="hybridMultilevel"/>
    <w:tmpl w:val="FFFFFFFF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05136">
    <w:abstractNumId w:val="4"/>
  </w:num>
  <w:num w:numId="2" w16cid:durableId="1850169120">
    <w:abstractNumId w:val="5"/>
  </w:num>
  <w:num w:numId="3" w16cid:durableId="484005788">
    <w:abstractNumId w:val="2"/>
  </w:num>
  <w:num w:numId="4" w16cid:durableId="903610380">
    <w:abstractNumId w:val="0"/>
  </w:num>
  <w:num w:numId="5" w16cid:durableId="1877304247">
    <w:abstractNumId w:val="1"/>
  </w:num>
  <w:num w:numId="6" w16cid:durableId="850603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C5"/>
    <w:rsid w:val="00006A87"/>
    <w:rsid w:val="000D3AE4"/>
    <w:rsid w:val="00162F31"/>
    <w:rsid w:val="001A6C36"/>
    <w:rsid w:val="001D308D"/>
    <w:rsid w:val="00313FAD"/>
    <w:rsid w:val="004D79D3"/>
    <w:rsid w:val="004E3C6C"/>
    <w:rsid w:val="005C77D3"/>
    <w:rsid w:val="00625693"/>
    <w:rsid w:val="00657D07"/>
    <w:rsid w:val="006E1501"/>
    <w:rsid w:val="006F06C5"/>
    <w:rsid w:val="00750378"/>
    <w:rsid w:val="00AA12EB"/>
    <w:rsid w:val="00AA14B9"/>
    <w:rsid w:val="00AB6D90"/>
    <w:rsid w:val="00C314E4"/>
    <w:rsid w:val="00CE45C0"/>
    <w:rsid w:val="00D03DE0"/>
    <w:rsid w:val="00D12109"/>
    <w:rsid w:val="00E126AC"/>
    <w:rsid w:val="00E13AD3"/>
    <w:rsid w:val="00E6081E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5D20"/>
  <w14:defaultImageDpi w14:val="0"/>
  <w15:docId w15:val="{8552328E-545C-404D-A900-FD3A78A7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="Times New Roman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="Times New Roman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="Times New Roman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="Times New Roman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="Times New Roman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="Times New Roman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="Times New Roman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F06C5"/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6F06C5"/>
    <w:rPr>
      <w:rFonts w:eastAsiaTheme="majorEastAsia" w:cs="Times New Roman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6F06C5"/>
    <w:rPr>
      <w:rFonts w:eastAsiaTheme="majorEastAsia" w:cs="Times New Roman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6F06C5"/>
    <w:rPr>
      <w:rFonts w:eastAsiaTheme="majorEastAsia" w:cs="Times New Roman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6F06C5"/>
    <w:rPr>
      <w:rFonts w:eastAsiaTheme="majorEastAsia" w:cs="Times New Roman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6F06C5"/>
    <w:rPr>
      <w:rFonts w:eastAsiaTheme="majorEastAsia" w:cs="Times New Roman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6F06C5"/>
    <w:rPr>
      <w:rFonts w:eastAsiaTheme="majorEastAsia" w:cs="Times New Roman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6F06C5"/>
    <w:rPr>
      <w:rFonts w:eastAsiaTheme="majorEastAsia" w:cs="Times New Roman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D12109"/>
    <w:rPr>
      <w:rFonts w:cs="Times New Roman"/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6F06C5"/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6F06C5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6F06C5"/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6F06C5"/>
    <w:rPr>
      <w:rFonts w:cs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F06C5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6F06C5"/>
    <w:rPr>
      <w:rFonts w:cs="Times New Roman"/>
      <w:i/>
      <w:iCs/>
      <w:color w:val="0F47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2024-06-09T05:04:00Z</dcterms:created>
  <dcterms:modified xsi:type="dcterms:W3CDTF">2024-06-09T05:04:00Z</dcterms:modified>
</cp:coreProperties>
</file>