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1E86A" w14:textId="77777777" w:rsidR="00B72AF3" w:rsidRPr="00B72AF3" w:rsidRDefault="00B72AF3" w:rsidP="00B72AF3">
      <w:pPr>
        <w:pStyle w:val="Prrafodelista"/>
        <w:numPr>
          <w:ilvl w:val="0"/>
          <w:numId w:val="1"/>
        </w:numPr>
        <w:rPr>
          <w:b/>
          <w:bCs/>
          <w:sz w:val="20"/>
          <w:szCs w:val="20"/>
          <w:lang w:val="ro-RO"/>
        </w:rPr>
      </w:pPr>
      <w:r w:rsidRPr="00B72AF3">
        <w:rPr>
          <w:b/>
          <w:bCs/>
          <w:sz w:val="20"/>
          <w:szCs w:val="20"/>
          <w:lang w:val="ro-RO"/>
        </w:rPr>
        <w:t>Darurile spirituale</w:t>
      </w:r>
      <w:r w:rsidRPr="00B72AF3">
        <w:rPr>
          <w:b/>
          <w:bCs/>
          <w:sz w:val="20"/>
          <w:szCs w:val="20"/>
        </w:rPr>
        <w:t>:</w:t>
      </w:r>
    </w:p>
    <w:p w14:paraId="5BDDDB6F" w14:textId="77777777" w:rsidR="00B72AF3" w:rsidRPr="00B72AF3" w:rsidRDefault="00B72AF3" w:rsidP="00B72AF3">
      <w:pPr>
        <w:pStyle w:val="Prrafodelista"/>
        <w:numPr>
          <w:ilvl w:val="1"/>
          <w:numId w:val="1"/>
        </w:numPr>
        <w:rPr>
          <w:b/>
          <w:bCs/>
          <w:sz w:val="20"/>
          <w:szCs w:val="20"/>
          <w:lang w:val="ro-RO"/>
        </w:rPr>
      </w:pPr>
      <w:r w:rsidRPr="00B72AF3">
        <w:rPr>
          <w:b/>
          <w:bCs/>
          <w:sz w:val="20"/>
          <w:szCs w:val="20"/>
          <w:lang w:val="it-IT"/>
        </w:rPr>
        <w:t>Multe daruri, un singur Dătător</w:t>
      </w:r>
      <w:r w:rsidRPr="00B72AF3">
        <w:rPr>
          <w:b/>
          <w:bCs/>
          <w:sz w:val="20"/>
          <w:szCs w:val="20"/>
        </w:rPr>
        <w:t>.</w:t>
      </w:r>
    </w:p>
    <w:p w14:paraId="6938229D" w14:textId="77777777" w:rsidR="0044563A" w:rsidRDefault="00B72AF3" w:rsidP="0044563A">
      <w:pPr>
        <w:pStyle w:val="Prrafodelista"/>
        <w:numPr>
          <w:ilvl w:val="2"/>
          <w:numId w:val="1"/>
        </w:numPr>
        <w:rPr>
          <w:sz w:val="20"/>
          <w:szCs w:val="20"/>
        </w:rPr>
      </w:pPr>
      <w:proofErr w:type="gramStart"/>
      <w:r w:rsidRPr="00B72AF3">
        <w:rPr>
          <w:sz w:val="20"/>
          <w:szCs w:val="20"/>
        </w:rPr>
        <w:t xml:space="preserve">Cine </w:t>
      </w:r>
      <w:proofErr w:type="spellStart"/>
      <w:r w:rsidRPr="00B72AF3">
        <w:rPr>
          <w:sz w:val="20"/>
          <w:szCs w:val="20"/>
        </w:rPr>
        <w:t>dă</w:t>
      </w:r>
      <w:proofErr w:type="spellEnd"/>
      <w:r w:rsidRPr="00B72AF3">
        <w:rPr>
          <w:sz w:val="20"/>
          <w:szCs w:val="20"/>
        </w:rPr>
        <w:t xml:space="preserve"> </w:t>
      </w:r>
      <w:proofErr w:type="spellStart"/>
      <w:r w:rsidRPr="00B72AF3">
        <w:rPr>
          <w:sz w:val="20"/>
          <w:szCs w:val="20"/>
        </w:rPr>
        <w:t>daruri</w:t>
      </w:r>
      <w:proofErr w:type="spellEnd"/>
      <w:r w:rsidRPr="00B72AF3">
        <w:rPr>
          <w:sz w:val="20"/>
          <w:szCs w:val="20"/>
        </w:rPr>
        <w:t xml:space="preserve"> </w:t>
      </w:r>
      <w:proofErr w:type="spellStart"/>
      <w:r w:rsidRPr="00B72AF3">
        <w:rPr>
          <w:sz w:val="20"/>
          <w:szCs w:val="20"/>
        </w:rPr>
        <w:t>spirituale</w:t>
      </w:r>
      <w:proofErr w:type="spellEnd"/>
      <w:r w:rsidRPr="00B72AF3">
        <w:rPr>
          <w:sz w:val="20"/>
          <w:szCs w:val="20"/>
        </w:rPr>
        <w:t>?</w:t>
      </w:r>
      <w:proofErr w:type="gramEnd"/>
      <w:r w:rsidRPr="00B72AF3">
        <w:rPr>
          <w:sz w:val="20"/>
          <w:szCs w:val="20"/>
        </w:rPr>
        <w:t xml:space="preserve"> (1 </w:t>
      </w:r>
      <w:proofErr w:type="spellStart"/>
      <w:r w:rsidRPr="00B72AF3">
        <w:rPr>
          <w:sz w:val="20"/>
          <w:szCs w:val="20"/>
        </w:rPr>
        <w:t>Corinteni</w:t>
      </w:r>
      <w:proofErr w:type="spellEnd"/>
      <w:r w:rsidRPr="00B72AF3">
        <w:rPr>
          <w:sz w:val="20"/>
          <w:szCs w:val="20"/>
        </w:rPr>
        <w:t xml:space="preserve"> 12:4-6)</w:t>
      </w:r>
    </w:p>
    <w:tbl>
      <w:tblPr>
        <w:tblW w:w="10569" w:type="dxa"/>
        <w:tblCellMar>
          <w:left w:w="0" w:type="dxa"/>
          <w:right w:w="0" w:type="dxa"/>
        </w:tblCellMar>
        <w:tblLook w:val="0400" w:firstRow="0" w:lastRow="0" w:firstColumn="0" w:lastColumn="0" w:noHBand="0" w:noVBand="1"/>
      </w:tblPr>
      <w:tblGrid>
        <w:gridCol w:w="1708"/>
        <w:gridCol w:w="2517"/>
        <w:gridCol w:w="1819"/>
        <w:gridCol w:w="928"/>
        <w:gridCol w:w="1723"/>
        <w:gridCol w:w="1874"/>
      </w:tblGrid>
      <w:tr w:rsidR="00B72AF3" w:rsidRPr="00B72AF3" w14:paraId="5C257AC8" w14:textId="77777777" w:rsidTr="00B72AF3">
        <w:trPr>
          <w:trHeight w:val="36"/>
        </w:trPr>
        <w:tc>
          <w:tcPr>
            <w:tcW w:w="1708"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2994D374" w14:textId="77777777" w:rsidR="00B72AF3" w:rsidRPr="00B72AF3" w:rsidRDefault="00B72AF3" w:rsidP="00B72AF3">
            <w:pPr>
              <w:spacing w:after="0"/>
              <w:rPr>
                <w:sz w:val="20"/>
                <w:szCs w:val="20"/>
                <w:lang w:val="ro-RO"/>
              </w:rPr>
            </w:pPr>
            <w:r w:rsidRPr="00B72AF3">
              <w:rPr>
                <w:b/>
                <w:bCs/>
                <w:sz w:val="20"/>
                <w:szCs w:val="20"/>
              </w:rPr>
              <w:t>1Co. 12:4</w:t>
            </w:r>
          </w:p>
        </w:tc>
        <w:tc>
          <w:tcPr>
            <w:tcW w:w="2517"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4D80CAA1" w14:textId="77777777" w:rsidR="00B72AF3" w:rsidRPr="00B72AF3" w:rsidRDefault="00B72AF3" w:rsidP="00B72AF3">
            <w:pPr>
              <w:spacing w:after="0"/>
              <w:rPr>
                <w:sz w:val="20"/>
                <w:szCs w:val="20"/>
                <w:lang w:val="ro-RO"/>
              </w:rPr>
            </w:pPr>
            <w:r w:rsidRPr="00B72AF3">
              <w:rPr>
                <w:b/>
                <w:bCs/>
                <w:sz w:val="20"/>
                <w:szCs w:val="20"/>
                <w:lang w:val="ro-RO"/>
              </w:rPr>
              <w:t>Sunt o mulțime de</w:t>
            </w:r>
          </w:p>
        </w:tc>
        <w:tc>
          <w:tcPr>
            <w:tcW w:w="1819"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60EA52E2" w14:textId="77777777" w:rsidR="00B72AF3" w:rsidRPr="00B72AF3" w:rsidRDefault="00B72AF3" w:rsidP="00B72AF3">
            <w:pPr>
              <w:spacing w:after="0"/>
              <w:rPr>
                <w:sz w:val="20"/>
                <w:szCs w:val="20"/>
                <w:lang w:val="ro-RO"/>
              </w:rPr>
            </w:pPr>
            <w:r w:rsidRPr="00B72AF3">
              <w:rPr>
                <w:b/>
                <w:bCs/>
                <w:sz w:val="20"/>
                <w:szCs w:val="20"/>
                <w:lang w:val="ro-RO"/>
              </w:rPr>
              <w:t>daruri</w:t>
            </w:r>
          </w:p>
        </w:tc>
        <w:tc>
          <w:tcPr>
            <w:tcW w:w="928"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187AA47C" w14:textId="77777777" w:rsidR="00B72AF3" w:rsidRPr="00B72AF3" w:rsidRDefault="00B72AF3" w:rsidP="00B72AF3">
            <w:pPr>
              <w:spacing w:after="0"/>
              <w:rPr>
                <w:sz w:val="20"/>
                <w:szCs w:val="20"/>
                <w:lang w:val="ro-RO"/>
              </w:rPr>
            </w:pPr>
            <w:r w:rsidRPr="00B72AF3">
              <w:rPr>
                <w:b/>
                <w:bCs/>
                <w:sz w:val="20"/>
                <w:szCs w:val="20"/>
                <w:lang w:val="ro-RO"/>
              </w:rPr>
              <w:t>dar</w:t>
            </w:r>
          </w:p>
        </w:tc>
        <w:tc>
          <w:tcPr>
            <w:tcW w:w="1723"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3404F09B" w14:textId="77777777" w:rsidR="00B72AF3" w:rsidRPr="00B72AF3" w:rsidRDefault="00B72AF3" w:rsidP="00B72AF3">
            <w:pPr>
              <w:spacing w:after="0"/>
              <w:rPr>
                <w:sz w:val="20"/>
                <w:szCs w:val="20"/>
                <w:lang w:val="ro-RO"/>
              </w:rPr>
            </w:pPr>
            <w:r w:rsidRPr="00B72AF3">
              <w:rPr>
                <w:b/>
                <w:bCs/>
                <w:sz w:val="20"/>
                <w:szCs w:val="20"/>
                <w:lang w:val="ro-RO"/>
              </w:rPr>
              <w:t>Duhul Sfânt</w:t>
            </w:r>
          </w:p>
        </w:tc>
        <w:tc>
          <w:tcPr>
            <w:tcW w:w="1874" w:type="dxa"/>
            <w:vMerge w:val="restart"/>
            <w:tcBorders>
              <w:top w:val="single" w:sz="8" w:space="0" w:color="000000"/>
              <w:left w:val="single" w:sz="8" w:space="0" w:color="006600"/>
              <w:bottom w:val="single" w:sz="8" w:space="0" w:color="000000"/>
              <w:right w:val="single" w:sz="8" w:space="0" w:color="000000"/>
            </w:tcBorders>
            <w:shd w:val="clear" w:color="auto" w:fill="FFFFC2"/>
            <w:tcMar>
              <w:top w:w="72" w:type="dxa"/>
              <w:left w:w="144" w:type="dxa"/>
              <w:bottom w:w="72" w:type="dxa"/>
              <w:right w:w="144" w:type="dxa"/>
            </w:tcMar>
            <w:vAlign w:val="center"/>
            <w:hideMark/>
          </w:tcPr>
          <w:p w14:paraId="3C8F2FB1" w14:textId="77777777" w:rsidR="00B72AF3" w:rsidRPr="00B72AF3" w:rsidRDefault="00B72AF3" w:rsidP="00B72AF3">
            <w:pPr>
              <w:spacing w:after="0"/>
              <w:rPr>
                <w:sz w:val="20"/>
                <w:szCs w:val="20"/>
                <w:lang w:val="ro-RO"/>
              </w:rPr>
            </w:pPr>
            <w:r w:rsidRPr="00B72AF3">
              <w:rPr>
                <w:b/>
                <w:bCs/>
                <w:sz w:val="20"/>
                <w:szCs w:val="20"/>
                <w:lang w:val="ro-RO"/>
              </w:rPr>
              <w:t xml:space="preserve">este unic. </w:t>
            </w:r>
          </w:p>
        </w:tc>
      </w:tr>
      <w:tr w:rsidR="00B72AF3" w:rsidRPr="00B72AF3" w14:paraId="35C9A197" w14:textId="77777777" w:rsidTr="00B72AF3">
        <w:trPr>
          <w:trHeight w:val="227"/>
        </w:trPr>
        <w:tc>
          <w:tcPr>
            <w:tcW w:w="1708"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24E43090" w14:textId="77777777" w:rsidR="00B72AF3" w:rsidRPr="00B72AF3" w:rsidRDefault="00B72AF3" w:rsidP="00B72AF3">
            <w:pPr>
              <w:spacing w:after="0"/>
              <w:rPr>
                <w:sz w:val="20"/>
                <w:szCs w:val="20"/>
                <w:lang w:val="ro-RO"/>
              </w:rPr>
            </w:pPr>
            <w:r w:rsidRPr="00B72AF3">
              <w:rPr>
                <w:b/>
                <w:bCs/>
                <w:sz w:val="20"/>
                <w:szCs w:val="20"/>
              </w:rPr>
              <w:t>1Co. 12:5</w:t>
            </w:r>
          </w:p>
        </w:tc>
        <w:tc>
          <w:tcPr>
            <w:tcW w:w="0" w:type="auto"/>
            <w:vMerge/>
            <w:tcBorders>
              <w:top w:val="single" w:sz="8" w:space="0" w:color="000000"/>
              <w:left w:val="single" w:sz="8" w:space="0" w:color="7F4D00"/>
              <w:bottom w:val="single" w:sz="8" w:space="0" w:color="000000"/>
              <w:right w:val="single" w:sz="8" w:space="0" w:color="FF5050"/>
            </w:tcBorders>
            <w:vAlign w:val="center"/>
            <w:hideMark/>
          </w:tcPr>
          <w:p w14:paraId="6127B8FC" w14:textId="77777777" w:rsidR="00B72AF3" w:rsidRPr="00B72AF3" w:rsidRDefault="00B72AF3" w:rsidP="00B72AF3">
            <w:pPr>
              <w:spacing w:after="0"/>
              <w:rPr>
                <w:sz w:val="20"/>
                <w:szCs w:val="20"/>
                <w:lang w:val="ro-RO"/>
              </w:rPr>
            </w:pPr>
          </w:p>
        </w:tc>
        <w:tc>
          <w:tcPr>
            <w:tcW w:w="1819"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4BF08FFC" w14:textId="77777777" w:rsidR="00B72AF3" w:rsidRPr="00B72AF3" w:rsidRDefault="00B72AF3" w:rsidP="00B72AF3">
            <w:pPr>
              <w:spacing w:after="0"/>
              <w:rPr>
                <w:sz w:val="20"/>
                <w:szCs w:val="20"/>
                <w:lang w:val="ro-RO"/>
              </w:rPr>
            </w:pPr>
            <w:r w:rsidRPr="00B72AF3">
              <w:rPr>
                <w:b/>
                <w:bCs/>
                <w:sz w:val="20"/>
                <w:szCs w:val="20"/>
                <w:lang w:val="ro-RO"/>
              </w:rPr>
              <w:t>slujbe</w:t>
            </w:r>
          </w:p>
        </w:tc>
        <w:tc>
          <w:tcPr>
            <w:tcW w:w="0" w:type="auto"/>
            <w:vMerge/>
            <w:tcBorders>
              <w:top w:val="single" w:sz="8" w:space="0" w:color="000000"/>
              <w:left w:val="single" w:sz="8" w:space="0" w:color="FF5050"/>
              <w:bottom w:val="single" w:sz="8" w:space="0" w:color="000000"/>
              <w:right w:val="single" w:sz="8" w:space="0" w:color="006600"/>
            </w:tcBorders>
            <w:vAlign w:val="center"/>
            <w:hideMark/>
          </w:tcPr>
          <w:p w14:paraId="66D09AB9" w14:textId="77777777" w:rsidR="00B72AF3" w:rsidRPr="00B72AF3" w:rsidRDefault="00B72AF3" w:rsidP="00B72AF3">
            <w:pPr>
              <w:spacing w:after="0"/>
              <w:rPr>
                <w:sz w:val="20"/>
                <w:szCs w:val="20"/>
                <w:lang w:val="ro-RO"/>
              </w:rPr>
            </w:pPr>
          </w:p>
        </w:tc>
        <w:tc>
          <w:tcPr>
            <w:tcW w:w="1723"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6BCCA5CA" w14:textId="77777777" w:rsidR="00B72AF3" w:rsidRPr="00B72AF3" w:rsidRDefault="00B72AF3" w:rsidP="00B72AF3">
            <w:pPr>
              <w:spacing w:after="0"/>
              <w:rPr>
                <w:sz w:val="20"/>
                <w:szCs w:val="20"/>
                <w:lang w:val="ro-RO"/>
              </w:rPr>
            </w:pPr>
            <w:r w:rsidRPr="00B72AF3">
              <w:rPr>
                <w:b/>
                <w:bCs/>
                <w:sz w:val="20"/>
                <w:szCs w:val="20"/>
                <w:lang w:val="ro-RO"/>
              </w:rPr>
              <w:t>Domnul</w:t>
            </w:r>
          </w:p>
        </w:tc>
        <w:tc>
          <w:tcPr>
            <w:tcW w:w="0" w:type="auto"/>
            <w:vMerge/>
            <w:tcBorders>
              <w:top w:val="single" w:sz="8" w:space="0" w:color="000000"/>
              <w:left w:val="single" w:sz="8" w:space="0" w:color="006600"/>
              <w:bottom w:val="single" w:sz="8" w:space="0" w:color="000000"/>
              <w:right w:val="single" w:sz="8" w:space="0" w:color="000000"/>
            </w:tcBorders>
            <w:vAlign w:val="center"/>
            <w:hideMark/>
          </w:tcPr>
          <w:p w14:paraId="25011685" w14:textId="77777777" w:rsidR="00B72AF3" w:rsidRPr="00B72AF3" w:rsidRDefault="00B72AF3" w:rsidP="00B72AF3">
            <w:pPr>
              <w:spacing w:after="0"/>
              <w:rPr>
                <w:sz w:val="20"/>
                <w:szCs w:val="20"/>
                <w:lang w:val="ro-RO"/>
              </w:rPr>
            </w:pPr>
          </w:p>
        </w:tc>
      </w:tr>
      <w:tr w:rsidR="00B72AF3" w:rsidRPr="00B72AF3" w14:paraId="5C088E1A" w14:textId="77777777" w:rsidTr="00B72AF3">
        <w:trPr>
          <w:trHeight w:val="26"/>
        </w:trPr>
        <w:tc>
          <w:tcPr>
            <w:tcW w:w="1708"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348FD51" w14:textId="77777777" w:rsidR="00B72AF3" w:rsidRPr="00B72AF3" w:rsidRDefault="00B72AF3" w:rsidP="00B72AF3">
            <w:pPr>
              <w:spacing w:after="0"/>
              <w:rPr>
                <w:sz w:val="20"/>
                <w:szCs w:val="20"/>
                <w:lang w:val="ro-RO"/>
              </w:rPr>
            </w:pPr>
            <w:r w:rsidRPr="00B72AF3">
              <w:rPr>
                <w:b/>
                <w:bCs/>
                <w:sz w:val="20"/>
                <w:szCs w:val="20"/>
              </w:rPr>
              <w:t>1Co. 12:6</w:t>
            </w:r>
          </w:p>
        </w:tc>
        <w:tc>
          <w:tcPr>
            <w:tcW w:w="0" w:type="auto"/>
            <w:vMerge/>
            <w:tcBorders>
              <w:top w:val="single" w:sz="8" w:space="0" w:color="000000"/>
              <w:left w:val="single" w:sz="8" w:space="0" w:color="7F4D00"/>
              <w:bottom w:val="single" w:sz="8" w:space="0" w:color="000000"/>
              <w:right w:val="single" w:sz="8" w:space="0" w:color="FF5050"/>
            </w:tcBorders>
            <w:vAlign w:val="center"/>
            <w:hideMark/>
          </w:tcPr>
          <w:p w14:paraId="722ACFA2" w14:textId="77777777" w:rsidR="00B72AF3" w:rsidRPr="00B72AF3" w:rsidRDefault="00B72AF3" w:rsidP="00B72AF3">
            <w:pPr>
              <w:spacing w:after="0"/>
              <w:rPr>
                <w:sz w:val="20"/>
                <w:szCs w:val="20"/>
                <w:lang w:val="ro-RO"/>
              </w:rPr>
            </w:pPr>
          </w:p>
        </w:tc>
        <w:tc>
          <w:tcPr>
            <w:tcW w:w="1819"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6F6C776E" w14:textId="77777777" w:rsidR="00B72AF3" w:rsidRPr="00B72AF3" w:rsidRDefault="00B72AF3" w:rsidP="00B72AF3">
            <w:pPr>
              <w:spacing w:after="0"/>
              <w:rPr>
                <w:sz w:val="20"/>
                <w:szCs w:val="20"/>
                <w:lang w:val="ro-RO"/>
              </w:rPr>
            </w:pPr>
            <w:r w:rsidRPr="00B72AF3">
              <w:rPr>
                <w:b/>
                <w:bCs/>
                <w:sz w:val="20"/>
                <w:szCs w:val="20"/>
                <w:lang w:val="ro-RO"/>
              </w:rPr>
              <w:t>lucrări</w:t>
            </w:r>
          </w:p>
        </w:tc>
        <w:tc>
          <w:tcPr>
            <w:tcW w:w="0" w:type="auto"/>
            <w:vMerge/>
            <w:tcBorders>
              <w:top w:val="single" w:sz="8" w:space="0" w:color="000000"/>
              <w:left w:val="single" w:sz="8" w:space="0" w:color="FF5050"/>
              <w:bottom w:val="single" w:sz="8" w:space="0" w:color="000000"/>
              <w:right w:val="single" w:sz="8" w:space="0" w:color="006600"/>
            </w:tcBorders>
            <w:vAlign w:val="center"/>
            <w:hideMark/>
          </w:tcPr>
          <w:p w14:paraId="2F2EA149" w14:textId="77777777" w:rsidR="00B72AF3" w:rsidRPr="00B72AF3" w:rsidRDefault="00B72AF3" w:rsidP="00B72AF3">
            <w:pPr>
              <w:spacing w:after="0"/>
              <w:rPr>
                <w:sz w:val="20"/>
                <w:szCs w:val="20"/>
                <w:lang w:val="ro-RO"/>
              </w:rPr>
            </w:pPr>
          </w:p>
        </w:tc>
        <w:tc>
          <w:tcPr>
            <w:tcW w:w="1723"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2AEE3DC5" w14:textId="77777777" w:rsidR="00B72AF3" w:rsidRPr="00B72AF3" w:rsidRDefault="00B72AF3" w:rsidP="00B72AF3">
            <w:pPr>
              <w:spacing w:after="0"/>
              <w:rPr>
                <w:sz w:val="20"/>
                <w:szCs w:val="20"/>
                <w:lang w:val="ro-RO"/>
              </w:rPr>
            </w:pPr>
            <w:r w:rsidRPr="00B72AF3">
              <w:rPr>
                <w:b/>
                <w:bCs/>
                <w:sz w:val="20"/>
                <w:szCs w:val="20"/>
                <w:lang w:val="ro-RO"/>
              </w:rPr>
              <w:t>Dumnezeu</w:t>
            </w:r>
          </w:p>
        </w:tc>
        <w:tc>
          <w:tcPr>
            <w:tcW w:w="0" w:type="auto"/>
            <w:vMerge/>
            <w:tcBorders>
              <w:top w:val="single" w:sz="8" w:space="0" w:color="000000"/>
              <w:left w:val="single" w:sz="8" w:space="0" w:color="006600"/>
              <w:bottom w:val="single" w:sz="8" w:space="0" w:color="000000"/>
              <w:right w:val="single" w:sz="8" w:space="0" w:color="000000"/>
            </w:tcBorders>
            <w:vAlign w:val="center"/>
            <w:hideMark/>
          </w:tcPr>
          <w:p w14:paraId="10C476A7" w14:textId="77777777" w:rsidR="00B72AF3" w:rsidRPr="00B72AF3" w:rsidRDefault="00B72AF3" w:rsidP="00B72AF3">
            <w:pPr>
              <w:spacing w:after="0"/>
              <w:rPr>
                <w:sz w:val="20"/>
                <w:szCs w:val="20"/>
                <w:lang w:val="ro-RO"/>
              </w:rPr>
            </w:pPr>
          </w:p>
        </w:tc>
      </w:tr>
    </w:tbl>
    <w:p w14:paraId="4F406671" w14:textId="77777777" w:rsidR="00B72AF3" w:rsidRPr="00B72AF3" w:rsidRDefault="00B72AF3" w:rsidP="00B72AF3">
      <w:pPr>
        <w:pStyle w:val="Prrafodelista"/>
        <w:numPr>
          <w:ilvl w:val="0"/>
          <w:numId w:val="2"/>
        </w:numPr>
        <w:rPr>
          <w:sz w:val="20"/>
          <w:szCs w:val="20"/>
          <w:lang w:val="ro-RO"/>
        </w:rPr>
      </w:pPr>
      <w:r w:rsidRPr="00B72AF3">
        <w:rPr>
          <w:sz w:val="20"/>
          <w:szCs w:val="20"/>
          <w:lang w:val="ro-RO"/>
        </w:rPr>
        <w:t>Pentru a ne ajuta să înțelegem relația dintre darurile spirituale și Dătătorul lor, Pavel folosește trei termeni pentru a le identifica, subliniind diversitatea lor: daruri; slujbe; și lucrări.</w:t>
      </w:r>
    </w:p>
    <w:p w14:paraId="74A6E593" w14:textId="77777777" w:rsidR="00B72AF3" w:rsidRPr="00B72AF3" w:rsidRDefault="00B72AF3" w:rsidP="00B72AF3">
      <w:pPr>
        <w:pStyle w:val="Prrafodelista"/>
        <w:numPr>
          <w:ilvl w:val="0"/>
          <w:numId w:val="2"/>
        </w:numPr>
        <w:rPr>
          <w:sz w:val="20"/>
          <w:szCs w:val="20"/>
          <w:lang w:val="ro-RO"/>
        </w:rPr>
      </w:pPr>
      <w:r w:rsidRPr="00B72AF3">
        <w:rPr>
          <w:sz w:val="20"/>
          <w:szCs w:val="20"/>
          <w:lang w:val="ro-RO"/>
        </w:rPr>
        <w:t xml:space="preserve">Totuși, Dătătorul este Unul singur: Duhul Sfânt; Domnul [Isus]; și Dumnezeu [Tatăl]. </w:t>
      </w:r>
      <w:proofErr w:type="spellStart"/>
      <w:r w:rsidRPr="00B72AF3">
        <w:rPr>
          <w:sz w:val="20"/>
          <w:szCs w:val="20"/>
        </w:rPr>
        <w:t>Adică</w:t>
      </w:r>
      <w:proofErr w:type="spellEnd"/>
      <w:r w:rsidRPr="00B72AF3">
        <w:rPr>
          <w:sz w:val="20"/>
          <w:szCs w:val="20"/>
        </w:rPr>
        <w:t xml:space="preserve">: </w:t>
      </w:r>
      <w:proofErr w:type="spellStart"/>
      <w:r w:rsidRPr="00B72AF3">
        <w:rPr>
          <w:sz w:val="20"/>
          <w:szCs w:val="20"/>
        </w:rPr>
        <w:t>Divinitatea</w:t>
      </w:r>
      <w:proofErr w:type="spellEnd"/>
      <w:r w:rsidRPr="00B72AF3">
        <w:rPr>
          <w:sz w:val="20"/>
          <w:szCs w:val="20"/>
        </w:rPr>
        <w:t xml:space="preserve"> </w:t>
      </w:r>
      <w:proofErr w:type="spellStart"/>
      <w:r w:rsidRPr="00B72AF3">
        <w:rPr>
          <w:sz w:val="20"/>
          <w:szCs w:val="20"/>
        </w:rPr>
        <w:t>lucrând</w:t>
      </w:r>
      <w:proofErr w:type="spellEnd"/>
      <w:r w:rsidRPr="00B72AF3">
        <w:rPr>
          <w:sz w:val="20"/>
          <w:szCs w:val="20"/>
        </w:rPr>
        <w:t xml:space="preserve"> la </w:t>
      </w:r>
      <w:proofErr w:type="spellStart"/>
      <w:r w:rsidRPr="00B72AF3">
        <w:rPr>
          <w:sz w:val="20"/>
          <w:szCs w:val="20"/>
        </w:rPr>
        <w:t>unison</w:t>
      </w:r>
      <w:proofErr w:type="spellEnd"/>
      <w:r w:rsidRPr="00B72AF3">
        <w:rPr>
          <w:sz w:val="20"/>
          <w:szCs w:val="20"/>
        </w:rPr>
        <w:t xml:space="preserve"> (Ioan 14:16).</w:t>
      </w:r>
    </w:p>
    <w:p w14:paraId="41C22127" w14:textId="77777777" w:rsidR="00B72AF3" w:rsidRPr="00B72AF3" w:rsidRDefault="00B72AF3" w:rsidP="00B72AF3">
      <w:pPr>
        <w:pStyle w:val="Prrafodelista"/>
        <w:numPr>
          <w:ilvl w:val="0"/>
          <w:numId w:val="2"/>
        </w:numPr>
        <w:rPr>
          <w:sz w:val="20"/>
          <w:szCs w:val="20"/>
          <w:lang w:val="ro-RO"/>
        </w:rPr>
      </w:pPr>
      <w:r w:rsidRPr="00B72AF3">
        <w:rPr>
          <w:sz w:val="20"/>
          <w:szCs w:val="20"/>
          <w:lang w:val="ro-RO"/>
        </w:rPr>
        <w:t xml:space="preserve">Însă Dumnezeu nu dăruiește daruri așa cum făceau „zeii” greco-romani (1 Corinteni 12:2). </w:t>
      </w:r>
      <w:proofErr w:type="spellStart"/>
      <w:r w:rsidRPr="00B72AF3">
        <w:rPr>
          <w:sz w:val="20"/>
          <w:szCs w:val="20"/>
        </w:rPr>
        <w:t>Nu</w:t>
      </w:r>
      <w:proofErr w:type="spellEnd"/>
      <w:r w:rsidRPr="00B72AF3">
        <w:rPr>
          <w:sz w:val="20"/>
          <w:szCs w:val="20"/>
        </w:rPr>
        <w:t xml:space="preserve"> </w:t>
      </w:r>
      <w:proofErr w:type="spellStart"/>
      <w:r w:rsidRPr="00B72AF3">
        <w:rPr>
          <w:sz w:val="20"/>
          <w:szCs w:val="20"/>
        </w:rPr>
        <w:t>există</w:t>
      </w:r>
      <w:proofErr w:type="spellEnd"/>
      <w:r w:rsidRPr="00B72AF3">
        <w:rPr>
          <w:sz w:val="20"/>
          <w:szCs w:val="20"/>
        </w:rPr>
        <w:t xml:space="preserve"> </w:t>
      </w:r>
      <w:proofErr w:type="spellStart"/>
      <w:r w:rsidRPr="00B72AF3">
        <w:rPr>
          <w:sz w:val="20"/>
          <w:szCs w:val="20"/>
        </w:rPr>
        <w:t>extaz</w:t>
      </w:r>
      <w:proofErr w:type="spellEnd"/>
      <w:r w:rsidRPr="00B72AF3">
        <w:rPr>
          <w:sz w:val="20"/>
          <w:szCs w:val="20"/>
        </w:rPr>
        <w:t xml:space="preserve">, </w:t>
      </w:r>
      <w:proofErr w:type="spellStart"/>
      <w:r w:rsidRPr="00B72AF3">
        <w:rPr>
          <w:sz w:val="20"/>
          <w:szCs w:val="20"/>
        </w:rPr>
        <w:t>nici</w:t>
      </w:r>
      <w:proofErr w:type="spellEnd"/>
      <w:r w:rsidRPr="00B72AF3">
        <w:rPr>
          <w:sz w:val="20"/>
          <w:szCs w:val="20"/>
        </w:rPr>
        <w:t xml:space="preserve"> o </w:t>
      </w:r>
      <w:proofErr w:type="spellStart"/>
      <w:r w:rsidRPr="00B72AF3">
        <w:rPr>
          <w:sz w:val="20"/>
          <w:szCs w:val="20"/>
        </w:rPr>
        <w:t>selecție</w:t>
      </w:r>
      <w:proofErr w:type="spellEnd"/>
      <w:r w:rsidRPr="00B72AF3">
        <w:rPr>
          <w:sz w:val="20"/>
          <w:szCs w:val="20"/>
        </w:rPr>
        <w:t xml:space="preserve"> </w:t>
      </w:r>
      <w:proofErr w:type="spellStart"/>
      <w:r w:rsidRPr="00B72AF3">
        <w:rPr>
          <w:sz w:val="20"/>
          <w:szCs w:val="20"/>
        </w:rPr>
        <w:t>ierarhică</w:t>
      </w:r>
      <w:proofErr w:type="spellEnd"/>
      <w:r w:rsidRPr="00B72AF3">
        <w:rPr>
          <w:sz w:val="20"/>
          <w:szCs w:val="20"/>
        </w:rPr>
        <w:t xml:space="preserve"> a </w:t>
      </w:r>
      <w:proofErr w:type="spellStart"/>
      <w:r w:rsidRPr="00B72AF3">
        <w:rPr>
          <w:sz w:val="20"/>
          <w:szCs w:val="20"/>
        </w:rPr>
        <w:t>destinatarilor</w:t>
      </w:r>
      <w:proofErr w:type="spellEnd"/>
      <w:r w:rsidRPr="00B72AF3">
        <w:rPr>
          <w:sz w:val="20"/>
          <w:szCs w:val="20"/>
        </w:rPr>
        <w:t xml:space="preserve"> </w:t>
      </w:r>
      <w:proofErr w:type="spellStart"/>
      <w:r w:rsidRPr="00B72AF3">
        <w:rPr>
          <w:sz w:val="20"/>
          <w:szCs w:val="20"/>
        </w:rPr>
        <w:t>darurilor</w:t>
      </w:r>
      <w:proofErr w:type="spellEnd"/>
      <w:r w:rsidRPr="00B72AF3">
        <w:rPr>
          <w:sz w:val="20"/>
          <w:szCs w:val="20"/>
        </w:rPr>
        <w:t xml:space="preserve"> (cum ar fi, de </w:t>
      </w:r>
      <w:proofErr w:type="spellStart"/>
      <w:r w:rsidRPr="00B72AF3">
        <w:rPr>
          <w:sz w:val="20"/>
          <w:szCs w:val="20"/>
        </w:rPr>
        <w:t>exemplu</w:t>
      </w:r>
      <w:proofErr w:type="spellEnd"/>
      <w:r w:rsidRPr="00B72AF3">
        <w:rPr>
          <w:sz w:val="20"/>
          <w:szCs w:val="20"/>
        </w:rPr>
        <w:t xml:space="preserve">, </w:t>
      </w:r>
      <w:proofErr w:type="spellStart"/>
      <w:r w:rsidRPr="00B72AF3">
        <w:rPr>
          <w:sz w:val="20"/>
          <w:szCs w:val="20"/>
        </w:rPr>
        <w:t>preotesele</w:t>
      </w:r>
      <w:proofErr w:type="spellEnd"/>
      <w:r w:rsidRPr="00B72AF3">
        <w:rPr>
          <w:sz w:val="20"/>
          <w:szCs w:val="20"/>
        </w:rPr>
        <w:t>).</w:t>
      </w:r>
    </w:p>
    <w:p w14:paraId="4F7EAC9C" w14:textId="77777777" w:rsidR="00B72AF3" w:rsidRPr="00B72AF3" w:rsidRDefault="00B72AF3" w:rsidP="00B72AF3">
      <w:pPr>
        <w:pStyle w:val="Prrafodelista"/>
        <w:numPr>
          <w:ilvl w:val="1"/>
          <w:numId w:val="1"/>
        </w:numPr>
        <w:rPr>
          <w:b/>
          <w:bCs/>
          <w:sz w:val="20"/>
          <w:szCs w:val="20"/>
          <w:lang w:val="ro-RO"/>
        </w:rPr>
      </w:pPr>
      <w:r w:rsidRPr="00B72AF3">
        <w:rPr>
          <w:b/>
          <w:bCs/>
          <w:sz w:val="20"/>
          <w:szCs w:val="20"/>
          <w:lang w:val="it-IT"/>
        </w:rPr>
        <w:t>Multe mădulare, un singur trup</w:t>
      </w:r>
      <w:r w:rsidRPr="00B72AF3">
        <w:rPr>
          <w:b/>
          <w:bCs/>
          <w:sz w:val="20"/>
          <w:szCs w:val="20"/>
        </w:rPr>
        <w:t>.</w:t>
      </w:r>
    </w:p>
    <w:p w14:paraId="49B0B589" w14:textId="77777777" w:rsidR="00B72AF3" w:rsidRPr="00B72AF3" w:rsidRDefault="00B72AF3" w:rsidP="00B72AF3">
      <w:pPr>
        <w:pStyle w:val="Prrafodelista"/>
        <w:numPr>
          <w:ilvl w:val="2"/>
          <w:numId w:val="1"/>
        </w:numPr>
        <w:rPr>
          <w:sz w:val="20"/>
          <w:szCs w:val="20"/>
          <w:lang w:val="ro-RO"/>
        </w:rPr>
      </w:pPr>
      <w:proofErr w:type="spellStart"/>
      <w:r w:rsidRPr="00B72AF3">
        <w:rPr>
          <w:sz w:val="20"/>
          <w:szCs w:val="20"/>
        </w:rPr>
        <w:t>Dumnezeu</w:t>
      </w:r>
      <w:proofErr w:type="spellEnd"/>
      <w:r w:rsidRPr="00B72AF3">
        <w:rPr>
          <w:sz w:val="20"/>
          <w:szCs w:val="20"/>
        </w:rPr>
        <w:t xml:space="preserve"> este </w:t>
      </w:r>
      <w:proofErr w:type="spellStart"/>
      <w:r w:rsidRPr="00B72AF3">
        <w:rPr>
          <w:sz w:val="20"/>
          <w:szCs w:val="20"/>
        </w:rPr>
        <w:t>unul</w:t>
      </w:r>
      <w:proofErr w:type="spellEnd"/>
      <w:r w:rsidRPr="00B72AF3">
        <w:rPr>
          <w:sz w:val="20"/>
          <w:szCs w:val="20"/>
        </w:rPr>
        <w:t xml:space="preserve">, dar </w:t>
      </w:r>
      <w:proofErr w:type="spellStart"/>
      <w:r w:rsidRPr="00B72AF3">
        <w:rPr>
          <w:sz w:val="20"/>
          <w:szCs w:val="20"/>
        </w:rPr>
        <w:t>fiecare</w:t>
      </w:r>
      <w:proofErr w:type="spellEnd"/>
      <w:r w:rsidRPr="00B72AF3">
        <w:rPr>
          <w:sz w:val="20"/>
          <w:szCs w:val="20"/>
        </w:rPr>
        <w:t xml:space="preserve"> </w:t>
      </w:r>
      <w:proofErr w:type="spellStart"/>
      <w:r w:rsidRPr="00B72AF3">
        <w:rPr>
          <w:sz w:val="20"/>
          <w:szCs w:val="20"/>
        </w:rPr>
        <w:t>membru</w:t>
      </w:r>
      <w:proofErr w:type="spellEnd"/>
      <w:r w:rsidRPr="00B72AF3">
        <w:rPr>
          <w:sz w:val="20"/>
          <w:szCs w:val="20"/>
        </w:rPr>
        <w:t xml:space="preserve"> al </w:t>
      </w:r>
      <w:proofErr w:type="spellStart"/>
      <w:r w:rsidRPr="00B72AF3">
        <w:rPr>
          <w:sz w:val="20"/>
          <w:szCs w:val="20"/>
        </w:rPr>
        <w:t>Dumnezeirii</w:t>
      </w:r>
      <w:proofErr w:type="spellEnd"/>
      <w:r w:rsidRPr="00B72AF3">
        <w:rPr>
          <w:sz w:val="20"/>
          <w:szCs w:val="20"/>
        </w:rPr>
        <w:t xml:space="preserve"> are propria </w:t>
      </w:r>
      <w:proofErr w:type="spellStart"/>
      <w:r w:rsidRPr="00B72AF3">
        <w:rPr>
          <w:sz w:val="20"/>
          <w:szCs w:val="20"/>
        </w:rPr>
        <w:t>sa</w:t>
      </w:r>
      <w:proofErr w:type="spellEnd"/>
      <w:r w:rsidRPr="00B72AF3">
        <w:rPr>
          <w:sz w:val="20"/>
          <w:szCs w:val="20"/>
        </w:rPr>
        <w:t xml:space="preserve"> </w:t>
      </w:r>
      <w:proofErr w:type="spellStart"/>
      <w:r w:rsidRPr="00B72AF3">
        <w:rPr>
          <w:sz w:val="20"/>
          <w:szCs w:val="20"/>
        </w:rPr>
        <w:t>funcție</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mod similar, </w:t>
      </w:r>
      <w:proofErr w:type="spellStart"/>
      <w:r w:rsidRPr="00B72AF3">
        <w:rPr>
          <w:sz w:val="20"/>
          <w:szCs w:val="20"/>
        </w:rPr>
        <w:t>biserica</w:t>
      </w:r>
      <w:proofErr w:type="spellEnd"/>
      <w:r w:rsidRPr="00B72AF3">
        <w:rPr>
          <w:sz w:val="20"/>
          <w:szCs w:val="20"/>
        </w:rPr>
        <w:t xml:space="preserve"> este una, dar </w:t>
      </w:r>
      <w:proofErr w:type="spellStart"/>
      <w:r w:rsidRPr="00B72AF3">
        <w:rPr>
          <w:sz w:val="20"/>
          <w:szCs w:val="20"/>
        </w:rPr>
        <w:t>fiecare</w:t>
      </w:r>
      <w:proofErr w:type="spellEnd"/>
      <w:r w:rsidRPr="00B72AF3">
        <w:rPr>
          <w:sz w:val="20"/>
          <w:szCs w:val="20"/>
        </w:rPr>
        <w:t xml:space="preserve"> </w:t>
      </w:r>
      <w:proofErr w:type="spellStart"/>
      <w:r w:rsidRPr="00B72AF3">
        <w:rPr>
          <w:sz w:val="20"/>
          <w:szCs w:val="20"/>
        </w:rPr>
        <w:t>componentă</w:t>
      </w:r>
      <w:proofErr w:type="spellEnd"/>
      <w:r w:rsidRPr="00B72AF3">
        <w:rPr>
          <w:sz w:val="20"/>
          <w:szCs w:val="20"/>
        </w:rPr>
        <w:t xml:space="preserve"> a </w:t>
      </w:r>
      <w:proofErr w:type="spellStart"/>
      <w:r w:rsidRPr="00B72AF3">
        <w:rPr>
          <w:sz w:val="20"/>
          <w:szCs w:val="20"/>
        </w:rPr>
        <w:t>ei</w:t>
      </w:r>
      <w:proofErr w:type="spellEnd"/>
      <w:r w:rsidRPr="00B72AF3">
        <w:rPr>
          <w:sz w:val="20"/>
          <w:szCs w:val="20"/>
        </w:rPr>
        <w:t xml:space="preserve"> </w:t>
      </w:r>
      <w:proofErr w:type="gramStart"/>
      <w:r w:rsidRPr="00B72AF3">
        <w:rPr>
          <w:sz w:val="20"/>
          <w:szCs w:val="20"/>
        </w:rPr>
        <w:t>are</w:t>
      </w:r>
      <w:proofErr w:type="gramEnd"/>
      <w:r w:rsidRPr="00B72AF3">
        <w:rPr>
          <w:sz w:val="20"/>
          <w:szCs w:val="20"/>
        </w:rPr>
        <w:t xml:space="preserve"> propria </w:t>
      </w:r>
      <w:proofErr w:type="spellStart"/>
      <w:r w:rsidRPr="00B72AF3">
        <w:rPr>
          <w:sz w:val="20"/>
          <w:szCs w:val="20"/>
        </w:rPr>
        <w:t>sa</w:t>
      </w:r>
      <w:proofErr w:type="spellEnd"/>
      <w:r w:rsidRPr="00B72AF3">
        <w:rPr>
          <w:sz w:val="20"/>
          <w:szCs w:val="20"/>
        </w:rPr>
        <w:t xml:space="preserve"> </w:t>
      </w:r>
      <w:proofErr w:type="spellStart"/>
      <w:r w:rsidRPr="00B72AF3">
        <w:rPr>
          <w:sz w:val="20"/>
          <w:szCs w:val="20"/>
        </w:rPr>
        <w:t>funcție</w:t>
      </w:r>
      <w:proofErr w:type="spellEnd"/>
      <w:r w:rsidRPr="00B72AF3">
        <w:rPr>
          <w:sz w:val="20"/>
          <w:szCs w:val="20"/>
        </w:rPr>
        <w:t xml:space="preserve"> ca parte a </w:t>
      </w:r>
      <w:proofErr w:type="spellStart"/>
      <w:r w:rsidRPr="00B72AF3">
        <w:rPr>
          <w:sz w:val="20"/>
          <w:szCs w:val="20"/>
        </w:rPr>
        <w:t>trupului</w:t>
      </w:r>
      <w:proofErr w:type="spellEnd"/>
      <w:r w:rsidRPr="00B72AF3">
        <w:rPr>
          <w:sz w:val="20"/>
          <w:szCs w:val="20"/>
        </w:rPr>
        <w:t xml:space="preserve"> lui Hristos pe </w:t>
      </w:r>
      <w:proofErr w:type="spellStart"/>
      <w:r w:rsidRPr="00B72AF3">
        <w:rPr>
          <w:sz w:val="20"/>
          <w:szCs w:val="20"/>
        </w:rPr>
        <w:t>Pământ</w:t>
      </w:r>
      <w:proofErr w:type="spellEnd"/>
      <w:r w:rsidRPr="00B72AF3">
        <w:rPr>
          <w:sz w:val="20"/>
          <w:szCs w:val="20"/>
        </w:rPr>
        <w:t xml:space="preserve"> (1 Cor</w:t>
      </w:r>
      <w:r w:rsidRPr="00B72AF3">
        <w:rPr>
          <w:sz w:val="20"/>
          <w:szCs w:val="20"/>
          <w:lang w:val="ro-RO"/>
        </w:rPr>
        <w:t>.</w:t>
      </w:r>
      <w:r w:rsidRPr="00B72AF3">
        <w:rPr>
          <w:sz w:val="20"/>
          <w:szCs w:val="20"/>
        </w:rPr>
        <w:t xml:space="preserve"> 12:12-13).</w:t>
      </w:r>
    </w:p>
    <w:p w14:paraId="1B3132F2" w14:textId="77777777" w:rsidR="00B72AF3" w:rsidRPr="00B72AF3" w:rsidRDefault="00B72AF3" w:rsidP="00B72AF3">
      <w:pPr>
        <w:pStyle w:val="Prrafodelista"/>
        <w:numPr>
          <w:ilvl w:val="2"/>
          <w:numId w:val="1"/>
        </w:numPr>
        <w:rPr>
          <w:sz w:val="20"/>
          <w:szCs w:val="20"/>
          <w:lang w:val="ro-RO"/>
        </w:rPr>
      </w:pPr>
      <w:r w:rsidRPr="00B72AF3">
        <w:rPr>
          <w:sz w:val="20"/>
          <w:szCs w:val="20"/>
          <w:lang w:val="ro-RO"/>
        </w:rPr>
        <w:t xml:space="preserve">Pavel folosește analogia trupului uman ca biserică pentru a evidenția unitatea în diversitate. Ochiul are „darul” văzului, dar urechea nu. </w:t>
      </w:r>
      <w:r w:rsidRPr="00B72AF3">
        <w:rPr>
          <w:sz w:val="20"/>
          <w:szCs w:val="20"/>
        </w:rPr>
        <w:t xml:space="preserve">Cu </w:t>
      </w:r>
      <w:proofErr w:type="spellStart"/>
      <w:r w:rsidRPr="00B72AF3">
        <w:rPr>
          <w:sz w:val="20"/>
          <w:szCs w:val="20"/>
        </w:rPr>
        <w:t>toate</w:t>
      </w:r>
      <w:proofErr w:type="spellEnd"/>
      <w:r w:rsidRPr="00B72AF3">
        <w:rPr>
          <w:sz w:val="20"/>
          <w:szCs w:val="20"/>
        </w:rPr>
        <w:t xml:space="preserve"> </w:t>
      </w:r>
      <w:proofErr w:type="spellStart"/>
      <w:r w:rsidRPr="00B72AF3">
        <w:rPr>
          <w:sz w:val="20"/>
          <w:szCs w:val="20"/>
        </w:rPr>
        <w:t>acestea</w:t>
      </w:r>
      <w:proofErr w:type="spellEnd"/>
      <w:r w:rsidRPr="00B72AF3">
        <w:rPr>
          <w:sz w:val="20"/>
          <w:szCs w:val="20"/>
        </w:rPr>
        <w:t xml:space="preserve">, cele </w:t>
      </w:r>
      <w:proofErr w:type="spellStart"/>
      <w:r w:rsidRPr="00B72AF3">
        <w:rPr>
          <w:sz w:val="20"/>
          <w:szCs w:val="20"/>
        </w:rPr>
        <w:t>două</w:t>
      </w:r>
      <w:proofErr w:type="spellEnd"/>
      <w:r w:rsidRPr="00B72AF3">
        <w:rPr>
          <w:sz w:val="20"/>
          <w:szCs w:val="20"/>
        </w:rPr>
        <w:t xml:space="preserve"> se </w:t>
      </w:r>
      <w:proofErr w:type="spellStart"/>
      <w:r w:rsidRPr="00B72AF3">
        <w:rPr>
          <w:sz w:val="20"/>
          <w:szCs w:val="20"/>
        </w:rPr>
        <w:t>completează</w:t>
      </w:r>
      <w:proofErr w:type="spellEnd"/>
      <w:r w:rsidRPr="00B72AF3">
        <w:rPr>
          <w:sz w:val="20"/>
          <w:szCs w:val="20"/>
        </w:rPr>
        <w:t xml:space="preserve"> </w:t>
      </w:r>
      <w:proofErr w:type="spellStart"/>
      <w:r w:rsidRPr="00B72AF3">
        <w:rPr>
          <w:sz w:val="20"/>
          <w:szCs w:val="20"/>
        </w:rPr>
        <w:t>reciproc</w:t>
      </w:r>
      <w:proofErr w:type="spellEnd"/>
      <w:r w:rsidRPr="00B72AF3">
        <w:rPr>
          <w:sz w:val="20"/>
          <w:szCs w:val="20"/>
        </w:rPr>
        <w:t xml:space="preserve"> </w:t>
      </w:r>
      <w:proofErr w:type="spellStart"/>
      <w:r w:rsidRPr="00B72AF3">
        <w:rPr>
          <w:sz w:val="20"/>
          <w:szCs w:val="20"/>
        </w:rPr>
        <w:t>lucrând</w:t>
      </w:r>
      <w:proofErr w:type="spellEnd"/>
      <w:r w:rsidRPr="00B72AF3">
        <w:rPr>
          <w:sz w:val="20"/>
          <w:szCs w:val="20"/>
        </w:rPr>
        <w:t xml:space="preserve"> </w:t>
      </w:r>
      <w:proofErr w:type="spellStart"/>
      <w:r w:rsidRPr="00B72AF3">
        <w:rPr>
          <w:sz w:val="20"/>
          <w:szCs w:val="20"/>
        </w:rPr>
        <w:t>împreună</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mod similar, </w:t>
      </w:r>
      <w:proofErr w:type="spellStart"/>
      <w:r w:rsidRPr="00B72AF3">
        <w:rPr>
          <w:sz w:val="20"/>
          <w:szCs w:val="20"/>
        </w:rPr>
        <w:t>în</w:t>
      </w:r>
      <w:proofErr w:type="spellEnd"/>
      <w:r w:rsidRPr="00B72AF3">
        <w:rPr>
          <w:sz w:val="20"/>
          <w:szCs w:val="20"/>
        </w:rPr>
        <w:t xml:space="preserve"> </w:t>
      </w:r>
      <w:proofErr w:type="spellStart"/>
      <w:r w:rsidRPr="00B72AF3">
        <w:rPr>
          <w:sz w:val="20"/>
          <w:szCs w:val="20"/>
        </w:rPr>
        <w:t>biserică</w:t>
      </w:r>
      <w:proofErr w:type="spellEnd"/>
      <w:r w:rsidRPr="00B72AF3">
        <w:rPr>
          <w:sz w:val="20"/>
          <w:szCs w:val="20"/>
        </w:rPr>
        <w:t xml:space="preserve">, </w:t>
      </w:r>
      <w:proofErr w:type="spellStart"/>
      <w:r w:rsidRPr="00B72AF3">
        <w:rPr>
          <w:sz w:val="20"/>
          <w:szCs w:val="20"/>
        </w:rPr>
        <w:t>fiecare</w:t>
      </w:r>
      <w:proofErr w:type="spellEnd"/>
      <w:r w:rsidRPr="00B72AF3">
        <w:rPr>
          <w:sz w:val="20"/>
          <w:szCs w:val="20"/>
        </w:rPr>
        <w:t xml:space="preserve"> </w:t>
      </w:r>
      <w:proofErr w:type="spellStart"/>
      <w:r w:rsidRPr="00B72AF3">
        <w:rPr>
          <w:sz w:val="20"/>
          <w:szCs w:val="20"/>
        </w:rPr>
        <w:t>persoană</w:t>
      </w:r>
      <w:proofErr w:type="spellEnd"/>
      <w:r w:rsidRPr="00B72AF3">
        <w:rPr>
          <w:sz w:val="20"/>
          <w:szCs w:val="20"/>
        </w:rPr>
        <w:t xml:space="preserve"> </w:t>
      </w:r>
      <w:proofErr w:type="spellStart"/>
      <w:r w:rsidRPr="00B72AF3">
        <w:rPr>
          <w:sz w:val="20"/>
          <w:szCs w:val="20"/>
        </w:rPr>
        <w:t>își</w:t>
      </w:r>
      <w:proofErr w:type="spellEnd"/>
      <w:r w:rsidRPr="00B72AF3">
        <w:rPr>
          <w:sz w:val="20"/>
          <w:szCs w:val="20"/>
        </w:rPr>
        <w:t xml:space="preserve"> </w:t>
      </w:r>
      <w:proofErr w:type="spellStart"/>
      <w:r w:rsidRPr="00B72AF3">
        <w:rPr>
          <w:sz w:val="20"/>
          <w:szCs w:val="20"/>
        </w:rPr>
        <w:t>îndeplinește</w:t>
      </w:r>
      <w:proofErr w:type="spellEnd"/>
      <w:r w:rsidRPr="00B72AF3">
        <w:rPr>
          <w:sz w:val="20"/>
          <w:szCs w:val="20"/>
        </w:rPr>
        <w:t xml:space="preserve"> </w:t>
      </w:r>
      <w:proofErr w:type="spellStart"/>
      <w:r w:rsidRPr="00B72AF3">
        <w:rPr>
          <w:sz w:val="20"/>
          <w:szCs w:val="20"/>
        </w:rPr>
        <w:t>lucrarea</w:t>
      </w:r>
      <w:proofErr w:type="spellEnd"/>
      <w:r w:rsidRPr="00B72AF3">
        <w:rPr>
          <w:sz w:val="20"/>
          <w:szCs w:val="20"/>
        </w:rPr>
        <w:t xml:space="preserve"> </w:t>
      </w:r>
      <w:proofErr w:type="spellStart"/>
      <w:r w:rsidRPr="00B72AF3">
        <w:rPr>
          <w:sz w:val="20"/>
          <w:szCs w:val="20"/>
        </w:rPr>
        <w:t>conform</w:t>
      </w:r>
      <w:proofErr w:type="spellEnd"/>
      <w:r w:rsidRPr="00B72AF3">
        <w:rPr>
          <w:sz w:val="20"/>
          <w:szCs w:val="20"/>
        </w:rPr>
        <w:t xml:space="preserve"> </w:t>
      </w:r>
      <w:proofErr w:type="spellStart"/>
      <w:r w:rsidRPr="00B72AF3">
        <w:rPr>
          <w:sz w:val="20"/>
          <w:szCs w:val="20"/>
        </w:rPr>
        <w:t>darurilor</w:t>
      </w:r>
      <w:proofErr w:type="spellEnd"/>
      <w:r w:rsidRPr="00B72AF3">
        <w:rPr>
          <w:sz w:val="20"/>
          <w:szCs w:val="20"/>
        </w:rPr>
        <w:t xml:space="preserve"> pe care le-a </w:t>
      </w:r>
      <w:proofErr w:type="spellStart"/>
      <w:r w:rsidRPr="00B72AF3">
        <w:rPr>
          <w:sz w:val="20"/>
          <w:szCs w:val="20"/>
        </w:rPr>
        <w:t>primit</w:t>
      </w:r>
      <w:proofErr w:type="spellEnd"/>
      <w:r w:rsidRPr="00B72AF3">
        <w:rPr>
          <w:sz w:val="20"/>
          <w:szCs w:val="20"/>
        </w:rPr>
        <w:t xml:space="preserve"> </w:t>
      </w:r>
      <w:r w:rsidRPr="00B72AF3">
        <w:rPr>
          <w:sz w:val="20"/>
          <w:szCs w:val="20"/>
          <w:lang w:val="ro-RO"/>
        </w:rPr>
        <w:t xml:space="preserve">  </w:t>
      </w:r>
    </w:p>
    <w:p w14:paraId="497C3027" w14:textId="77777777" w:rsidR="00B72AF3" w:rsidRPr="00B72AF3" w:rsidRDefault="00B72AF3" w:rsidP="00B72AF3">
      <w:pPr>
        <w:pStyle w:val="Prrafodelista"/>
        <w:numPr>
          <w:ilvl w:val="2"/>
          <w:numId w:val="1"/>
        </w:numPr>
        <w:rPr>
          <w:sz w:val="20"/>
          <w:szCs w:val="20"/>
          <w:lang w:val="ro-RO"/>
        </w:rPr>
      </w:pPr>
      <w:r w:rsidRPr="00B72AF3">
        <w:rPr>
          <w:sz w:val="20"/>
          <w:szCs w:val="20"/>
        </w:rPr>
        <w:t>(1 Cor</w:t>
      </w:r>
      <w:r w:rsidRPr="00B72AF3">
        <w:rPr>
          <w:sz w:val="20"/>
          <w:szCs w:val="20"/>
          <w:lang w:val="ro-RO"/>
        </w:rPr>
        <w:t>.</w:t>
      </w:r>
      <w:r w:rsidRPr="00B72AF3">
        <w:rPr>
          <w:sz w:val="20"/>
          <w:szCs w:val="20"/>
        </w:rPr>
        <w:t xml:space="preserve"> 12:28-30).</w:t>
      </w:r>
    </w:p>
    <w:p w14:paraId="3C501186" w14:textId="77777777" w:rsidR="00B72AF3" w:rsidRPr="00B72AF3" w:rsidRDefault="00B72AF3" w:rsidP="00B72AF3">
      <w:pPr>
        <w:pStyle w:val="Prrafodelista"/>
        <w:numPr>
          <w:ilvl w:val="2"/>
          <w:numId w:val="1"/>
        </w:numPr>
        <w:rPr>
          <w:sz w:val="20"/>
          <w:szCs w:val="20"/>
          <w:lang w:val="ro-RO"/>
        </w:rPr>
      </w:pPr>
      <w:r w:rsidRPr="00B72AF3">
        <w:rPr>
          <w:sz w:val="20"/>
          <w:szCs w:val="20"/>
          <w:lang w:val="ro-RO"/>
        </w:rPr>
        <w:t>Aceasta implică faptul că fiecare este necesar; că nimeni nu este mai mare decât altul; că fiecare ar trebui să aibă grijă de binele altora; și că fiecare ar trebui să lucreze pentru unitatea bisericii (1 Cor. 12:15-27).</w:t>
      </w:r>
    </w:p>
    <w:p w14:paraId="66BD14D9" w14:textId="77777777" w:rsidR="00B72AF3" w:rsidRPr="00B72AF3" w:rsidRDefault="00B72AF3" w:rsidP="00B72AF3">
      <w:pPr>
        <w:pStyle w:val="Prrafodelista"/>
        <w:numPr>
          <w:ilvl w:val="0"/>
          <w:numId w:val="1"/>
        </w:numPr>
        <w:rPr>
          <w:b/>
          <w:bCs/>
          <w:sz w:val="20"/>
          <w:szCs w:val="20"/>
          <w:lang w:val="ro-RO"/>
        </w:rPr>
      </w:pPr>
      <w:r w:rsidRPr="00B72AF3">
        <w:rPr>
          <w:b/>
          <w:bCs/>
          <w:sz w:val="20"/>
          <w:szCs w:val="20"/>
          <w:lang w:val="ro-RO"/>
        </w:rPr>
        <w:t xml:space="preserve"> Elementul unificator</w:t>
      </w:r>
      <w:r w:rsidRPr="00B72AF3">
        <w:rPr>
          <w:b/>
          <w:bCs/>
          <w:sz w:val="20"/>
          <w:szCs w:val="20"/>
        </w:rPr>
        <w:t>:</w:t>
      </w:r>
    </w:p>
    <w:p w14:paraId="7ED5BA7F" w14:textId="77777777" w:rsidR="00B72AF3" w:rsidRPr="00B72AF3" w:rsidRDefault="00B72AF3" w:rsidP="00B72AF3">
      <w:pPr>
        <w:pStyle w:val="Prrafodelista"/>
        <w:numPr>
          <w:ilvl w:val="1"/>
          <w:numId w:val="1"/>
        </w:numPr>
        <w:rPr>
          <w:b/>
          <w:bCs/>
          <w:sz w:val="20"/>
          <w:szCs w:val="20"/>
          <w:lang w:val="ro-RO"/>
        </w:rPr>
      </w:pPr>
      <w:r w:rsidRPr="00B72AF3">
        <w:rPr>
          <w:b/>
          <w:bCs/>
          <w:sz w:val="20"/>
          <w:szCs w:val="20"/>
          <w:lang w:val="ro-RO"/>
        </w:rPr>
        <w:t>Excelența dragostei</w:t>
      </w:r>
      <w:r w:rsidRPr="00B72AF3">
        <w:rPr>
          <w:b/>
          <w:bCs/>
          <w:sz w:val="20"/>
          <w:szCs w:val="20"/>
        </w:rPr>
        <w:t>.</w:t>
      </w:r>
    </w:p>
    <w:p w14:paraId="68608907" w14:textId="77777777" w:rsidR="00B72AF3" w:rsidRPr="00B72AF3" w:rsidRDefault="00B72AF3" w:rsidP="00B72AF3">
      <w:pPr>
        <w:pStyle w:val="Prrafodelista"/>
        <w:numPr>
          <w:ilvl w:val="2"/>
          <w:numId w:val="1"/>
        </w:numPr>
        <w:rPr>
          <w:sz w:val="20"/>
          <w:szCs w:val="20"/>
          <w:lang w:val="ro-RO"/>
        </w:rPr>
      </w:pPr>
      <w:proofErr w:type="spellStart"/>
      <w:r w:rsidRPr="00B72AF3">
        <w:rPr>
          <w:sz w:val="20"/>
          <w:szCs w:val="20"/>
        </w:rPr>
        <w:t>Dragostea</w:t>
      </w:r>
      <w:proofErr w:type="spellEnd"/>
      <w:r w:rsidRPr="00B72AF3">
        <w:rPr>
          <w:sz w:val="20"/>
          <w:szCs w:val="20"/>
        </w:rPr>
        <w:t xml:space="preserve"> </w:t>
      </w:r>
      <w:proofErr w:type="spellStart"/>
      <w:r w:rsidRPr="00B72AF3">
        <w:rPr>
          <w:sz w:val="20"/>
          <w:szCs w:val="20"/>
        </w:rPr>
        <w:t>nu</w:t>
      </w:r>
      <w:proofErr w:type="spellEnd"/>
      <w:r w:rsidRPr="00B72AF3">
        <w:rPr>
          <w:sz w:val="20"/>
          <w:szCs w:val="20"/>
        </w:rPr>
        <w:t xml:space="preserve"> este un dar, </w:t>
      </w:r>
      <w:proofErr w:type="spellStart"/>
      <w:r w:rsidRPr="00B72AF3">
        <w:rPr>
          <w:sz w:val="20"/>
          <w:szCs w:val="20"/>
        </w:rPr>
        <w:t>ci</w:t>
      </w:r>
      <w:proofErr w:type="spellEnd"/>
      <w:r w:rsidRPr="00B72AF3">
        <w:rPr>
          <w:sz w:val="20"/>
          <w:szCs w:val="20"/>
        </w:rPr>
        <w:t xml:space="preserve"> „o cale... </w:t>
      </w:r>
      <w:proofErr w:type="spellStart"/>
      <w:r w:rsidRPr="00B72AF3">
        <w:rPr>
          <w:sz w:val="20"/>
          <w:szCs w:val="20"/>
        </w:rPr>
        <w:t>spre</w:t>
      </w:r>
      <w:proofErr w:type="spellEnd"/>
      <w:r w:rsidRPr="00B72AF3">
        <w:rPr>
          <w:sz w:val="20"/>
          <w:szCs w:val="20"/>
        </w:rPr>
        <w:t xml:space="preserve"> </w:t>
      </w:r>
      <w:proofErr w:type="spellStart"/>
      <w:r w:rsidRPr="00B72AF3">
        <w:rPr>
          <w:sz w:val="20"/>
          <w:szCs w:val="20"/>
        </w:rPr>
        <w:t>înălțare</w:t>
      </w:r>
      <w:proofErr w:type="spellEnd"/>
      <w:r w:rsidRPr="00B72AF3">
        <w:rPr>
          <w:sz w:val="20"/>
          <w:szCs w:val="20"/>
        </w:rPr>
        <w:t xml:space="preserve">” (1 </w:t>
      </w:r>
      <w:proofErr w:type="spellStart"/>
      <w:r w:rsidRPr="00B72AF3">
        <w:rPr>
          <w:sz w:val="20"/>
          <w:szCs w:val="20"/>
        </w:rPr>
        <w:t>Corinteni</w:t>
      </w:r>
      <w:proofErr w:type="spellEnd"/>
      <w:r w:rsidRPr="00B72AF3">
        <w:rPr>
          <w:sz w:val="20"/>
          <w:szCs w:val="20"/>
        </w:rPr>
        <w:t xml:space="preserve"> 12:31). Este o </w:t>
      </w:r>
      <w:proofErr w:type="spellStart"/>
      <w:r w:rsidRPr="00B72AF3">
        <w:rPr>
          <w:sz w:val="20"/>
          <w:szCs w:val="20"/>
        </w:rPr>
        <w:t>roadă</w:t>
      </w:r>
      <w:proofErr w:type="spellEnd"/>
      <w:r w:rsidRPr="00B72AF3">
        <w:rPr>
          <w:sz w:val="20"/>
          <w:szCs w:val="20"/>
        </w:rPr>
        <w:t xml:space="preserve"> a </w:t>
      </w:r>
      <w:proofErr w:type="spellStart"/>
      <w:r w:rsidRPr="00B72AF3">
        <w:rPr>
          <w:sz w:val="20"/>
          <w:szCs w:val="20"/>
        </w:rPr>
        <w:t>Duhului</w:t>
      </w:r>
      <w:proofErr w:type="spellEnd"/>
      <w:r w:rsidRPr="00B72AF3">
        <w:rPr>
          <w:sz w:val="20"/>
          <w:szCs w:val="20"/>
        </w:rPr>
        <w:t xml:space="preserve"> Sfânt </w:t>
      </w:r>
      <w:proofErr w:type="spellStart"/>
      <w:r w:rsidRPr="00B72AF3">
        <w:rPr>
          <w:sz w:val="20"/>
          <w:szCs w:val="20"/>
        </w:rPr>
        <w:t>în</w:t>
      </w:r>
      <w:proofErr w:type="spellEnd"/>
      <w:r w:rsidRPr="00B72AF3">
        <w:rPr>
          <w:sz w:val="20"/>
          <w:szCs w:val="20"/>
        </w:rPr>
        <w:t xml:space="preserve"> </w:t>
      </w:r>
      <w:proofErr w:type="spellStart"/>
      <w:r w:rsidRPr="00B72AF3">
        <w:rPr>
          <w:sz w:val="20"/>
          <w:szCs w:val="20"/>
        </w:rPr>
        <w:t>viața</w:t>
      </w:r>
      <w:proofErr w:type="spellEnd"/>
      <w:r w:rsidRPr="00B72AF3">
        <w:rPr>
          <w:sz w:val="20"/>
          <w:szCs w:val="20"/>
        </w:rPr>
        <w:t xml:space="preserve"> </w:t>
      </w:r>
      <w:proofErr w:type="spellStart"/>
      <w:r w:rsidRPr="00B72AF3">
        <w:rPr>
          <w:sz w:val="20"/>
          <w:szCs w:val="20"/>
        </w:rPr>
        <w:t>credinciosului</w:t>
      </w:r>
      <w:proofErr w:type="spellEnd"/>
      <w:r w:rsidRPr="00B72AF3">
        <w:rPr>
          <w:sz w:val="20"/>
          <w:szCs w:val="20"/>
        </w:rPr>
        <w:t xml:space="preserve"> (</w:t>
      </w:r>
      <w:proofErr w:type="spellStart"/>
      <w:r w:rsidRPr="00B72AF3">
        <w:rPr>
          <w:sz w:val="20"/>
          <w:szCs w:val="20"/>
        </w:rPr>
        <w:t>Galateni</w:t>
      </w:r>
      <w:proofErr w:type="spellEnd"/>
      <w:r w:rsidRPr="00B72AF3">
        <w:rPr>
          <w:sz w:val="20"/>
          <w:szCs w:val="20"/>
        </w:rPr>
        <w:t xml:space="preserve"> 5:22). </w:t>
      </w:r>
      <w:proofErr w:type="spellStart"/>
      <w:r w:rsidRPr="00B72AF3">
        <w:rPr>
          <w:sz w:val="20"/>
          <w:szCs w:val="20"/>
        </w:rPr>
        <w:t>Darurile</w:t>
      </w:r>
      <w:proofErr w:type="spellEnd"/>
      <w:r w:rsidRPr="00B72AF3">
        <w:rPr>
          <w:sz w:val="20"/>
          <w:szCs w:val="20"/>
        </w:rPr>
        <w:t xml:space="preserve"> </w:t>
      </w:r>
      <w:proofErr w:type="spellStart"/>
      <w:r w:rsidRPr="00B72AF3">
        <w:rPr>
          <w:sz w:val="20"/>
          <w:szCs w:val="20"/>
        </w:rPr>
        <w:t>spirituale</w:t>
      </w:r>
      <w:proofErr w:type="spellEnd"/>
      <w:r w:rsidRPr="00B72AF3">
        <w:rPr>
          <w:sz w:val="20"/>
          <w:szCs w:val="20"/>
        </w:rPr>
        <w:t xml:space="preserve"> </w:t>
      </w:r>
      <w:proofErr w:type="spellStart"/>
      <w:r w:rsidRPr="00B72AF3">
        <w:rPr>
          <w:sz w:val="20"/>
          <w:szCs w:val="20"/>
        </w:rPr>
        <w:t>pot</w:t>
      </w:r>
      <w:proofErr w:type="spellEnd"/>
      <w:r w:rsidRPr="00B72AF3">
        <w:rPr>
          <w:sz w:val="20"/>
          <w:szCs w:val="20"/>
        </w:rPr>
        <w:t xml:space="preserve"> fi </w:t>
      </w:r>
      <w:proofErr w:type="spellStart"/>
      <w:r w:rsidRPr="00B72AF3">
        <w:rPr>
          <w:sz w:val="20"/>
          <w:szCs w:val="20"/>
        </w:rPr>
        <w:t>folosite</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mod </w:t>
      </w:r>
      <w:proofErr w:type="spellStart"/>
      <w:r w:rsidRPr="00B72AF3">
        <w:rPr>
          <w:sz w:val="20"/>
          <w:szCs w:val="20"/>
        </w:rPr>
        <w:t>corespunzător</w:t>
      </w:r>
      <w:proofErr w:type="spellEnd"/>
      <w:r w:rsidRPr="00B72AF3">
        <w:rPr>
          <w:sz w:val="20"/>
          <w:szCs w:val="20"/>
        </w:rPr>
        <w:t xml:space="preserve"> </w:t>
      </w:r>
      <w:proofErr w:type="spellStart"/>
      <w:r w:rsidRPr="00B72AF3">
        <w:rPr>
          <w:sz w:val="20"/>
          <w:szCs w:val="20"/>
        </w:rPr>
        <w:t>doar</w:t>
      </w:r>
      <w:proofErr w:type="spellEnd"/>
      <w:r w:rsidRPr="00B72AF3">
        <w:rPr>
          <w:sz w:val="20"/>
          <w:szCs w:val="20"/>
        </w:rPr>
        <w:t xml:space="preserve"> </w:t>
      </w:r>
      <w:proofErr w:type="spellStart"/>
      <w:r w:rsidRPr="00B72AF3">
        <w:rPr>
          <w:sz w:val="20"/>
          <w:szCs w:val="20"/>
        </w:rPr>
        <w:t>prin</w:t>
      </w:r>
      <w:proofErr w:type="spellEnd"/>
      <w:r w:rsidRPr="00B72AF3">
        <w:rPr>
          <w:sz w:val="20"/>
          <w:szCs w:val="20"/>
        </w:rPr>
        <w:t xml:space="preserve"> </w:t>
      </w:r>
      <w:proofErr w:type="spellStart"/>
      <w:r w:rsidRPr="00B72AF3">
        <w:rPr>
          <w:sz w:val="20"/>
          <w:szCs w:val="20"/>
        </w:rPr>
        <w:t>dragoste</w:t>
      </w:r>
      <w:proofErr w:type="spellEnd"/>
      <w:r w:rsidRPr="00B72AF3">
        <w:rPr>
          <w:sz w:val="20"/>
          <w:szCs w:val="20"/>
        </w:rPr>
        <w:t>.</w:t>
      </w:r>
    </w:p>
    <w:p w14:paraId="5A75CB26" w14:textId="77777777" w:rsidR="00B72AF3" w:rsidRPr="00B72AF3" w:rsidRDefault="00B72AF3" w:rsidP="00B72AF3">
      <w:pPr>
        <w:pStyle w:val="Prrafodelista"/>
        <w:numPr>
          <w:ilvl w:val="2"/>
          <w:numId w:val="1"/>
        </w:numPr>
        <w:rPr>
          <w:sz w:val="20"/>
          <w:szCs w:val="20"/>
          <w:lang w:val="ro-RO"/>
        </w:rPr>
      </w:pPr>
      <w:r w:rsidRPr="00B72AF3">
        <w:rPr>
          <w:sz w:val="20"/>
          <w:szCs w:val="20"/>
          <w:lang w:val="ro-RO"/>
        </w:rPr>
        <w:t>Darul vorbirii în limbi, fără dragoste, este „o armă răsunătoare sau un chimval zăngănitor”. Darul profeției, darul cunoașterii și darul credinței, fără dragoste, nu sunt nimic. Darul genero-zității și darul martiriului, fără dragoste, sunt fără valoare (1 Corinteni 13:1-3).</w:t>
      </w:r>
    </w:p>
    <w:p w14:paraId="73FF6970" w14:textId="77777777" w:rsidR="00B72AF3" w:rsidRPr="00B72AF3" w:rsidRDefault="00B72AF3" w:rsidP="00B72AF3">
      <w:pPr>
        <w:pStyle w:val="Prrafodelista"/>
        <w:numPr>
          <w:ilvl w:val="0"/>
          <w:numId w:val="1"/>
        </w:numPr>
        <w:rPr>
          <w:b/>
          <w:bCs/>
          <w:sz w:val="20"/>
          <w:szCs w:val="20"/>
          <w:lang w:val="ro-RO"/>
        </w:rPr>
      </w:pPr>
      <w:r w:rsidRPr="00B72AF3">
        <w:rPr>
          <w:b/>
          <w:bCs/>
          <w:sz w:val="20"/>
          <w:szCs w:val="20"/>
          <w:lang w:val="ro-RO"/>
        </w:rPr>
        <w:t>Daruri speciale</w:t>
      </w:r>
      <w:r w:rsidRPr="00B72AF3">
        <w:rPr>
          <w:b/>
          <w:bCs/>
          <w:sz w:val="20"/>
          <w:szCs w:val="20"/>
        </w:rPr>
        <w:t>:</w:t>
      </w:r>
    </w:p>
    <w:p w14:paraId="287CD876" w14:textId="77777777" w:rsidR="00B72AF3" w:rsidRPr="00B72AF3" w:rsidRDefault="00B72AF3" w:rsidP="00B72AF3">
      <w:pPr>
        <w:pStyle w:val="Prrafodelista"/>
        <w:numPr>
          <w:ilvl w:val="1"/>
          <w:numId w:val="1"/>
        </w:numPr>
        <w:rPr>
          <w:b/>
          <w:bCs/>
          <w:sz w:val="20"/>
          <w:szCs w:val="20"/>
          <w:lang w:val="ro-RO"/>
        </w:rPr>
      </w:pPr>
      <w:r w:rsidRPr="00B72AF3">
        <w:rPr>
          <w:b/>
          <w:bCs/>
          <w:sz w:val="20"/>
          <w:szCs w:val="20"/>
          <w:lang w:val="ro-RO"/>
        </w:rPr>
        <w:t>Darul limbilor</w:t>
      </w:r>
      <w:r w:rsidRPr="00B72AF3">
        <w:rPr>
          <w:b/>
          <w:bCs/>
          <w:sz w:val="20"/>
          <w:szCs w:val="20"/>
        </w:rPr>
        <w:t>.</w:t>
      </w:r>
    </w:p>
    <w:p w14:paraId="5888FA90" w14:textId="77777777" w:rsidR="00B72AF3" w:rsidRPr="00B72AF3" w:rsidRDefault="00B72AF3" w:rsidP="00B72AF3">
      <w:pPr>
        <w:pStyle w:val="Prrafodelista"/>
        <w:numPr>
          <w:ilvl w:val="2"/>
          <w:numId w:val="1"/>
        </w:numPr>
        <w:rPr>
          <w:sz w:val="20"/>
          <w:szCs w:val="20"/>
          <w:lang w:val="ro-RO"/>
        </w:rPr>
      </w:pPr>
      <w:r w:rsidRPr="00B72AF3">
        <w:rPr>
          <w:sz w:val="20"/>
          <w:szCs w:val="20"/>
          <w:lang w:val="ro-RO"/>
        </w:rPr>
        <w:t>Accentul pus de Pavel pe darul limbilor și pe folosirea lui corectă implică faptul că acesta era folosit greșit de membrii bisericii din Corint, provocând dezordine și confuzie în închinarea publică (1 Cor. 14:23).</w:t>
      </w:r>
    </w:p>
    <w:p w14:paraId="1A013C08" w14:textId="77777777" w:rsidR="00B72AF3" w:rsidRPr="00B72AF3" w:rsidRDefault="00B72AF3" w:rsidP="00B72AF3">
      <w:pPr>
        <w:pStyle w:val="Prrafodelista"/>
        <w:numPr>
          <w:ilvl w:val="2"/>
          <w:numId w:val="1"/>
        </w:numPr>
        <w:rPr>
          <w:sz w:val="20"/>
          <w:szCs w:val="20"/>
          <w:lang w:val="ro-RO"/>
        </w:rPr>
      </w:pPr>
      <w:r w:rsidRPr="00B72AF3">
        <w:rPr>
          <w:sz w:val="20"/>
          <w:szCs w:val="20"/>
        </w:rPr>
        <w:t xml:space="preserve">Darul </w:t>
      </w:r>
      <w:proofErr w:type="spellStart"/>
      <w:r w:rsidRPr="00B72AF3">
        <w:rPr>
          <w:sz w:val="20"/>
          <w:szCs w:val="20"/>
        </w:rPr>
        <w:t>limbilor</w:t>
      </w:r>
      <w:proofErr w:type="spellEnd"/>
      <w:r w:rsidRPr="00B72AF3">
        <w:rPr>
          <w:sz w:val="20"/>
          <w:szCs w:val="20"/>
        </w:rPr>
        <w:t xml:space="preserve"> este </w:t>
      </w:r>
      <w:proofErr w:type="spellStart"/>
      <w:r w:rsidRPr="00B72AF3">
        <w:rPr>
          <w:sz w:val="20"/>
          <w:szCs w:val="20"/>
        </w:rPr>
        <w:t>abilitatea</w:t>
      </w:r>
      <w:proofErr w:type="spellEnd"/>
      <w:r w:rsidRPr="00B72AF3">
        <w:rPr>
          <w:sz w:val="20"/>
          <w:szCs w:val="20"/>
        </w:rPr>
        <w:t xml:space="preserve"> de a </w:t>
      </w:r>
      <w:proofErr w:type="spellStart"/>
      <w:r w:rsidRPr="00B72AF3">
        <w:rPr>
          <w:sz w:val="20"/>
          <w:szCs w:val="20"/>
        </w:rPr>
        <w:t>vorbi</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w:t>
      </w:r>
      <w:proofErr w:type="spellStart"/>
      <w:r w:rsidRPr="00B72AF3">
        <w:rPr>
          <w:sz w:val="20"/>
          <w:szCs w:val="20"/>
        </w:rPr>
        <w:t>limbi</w:t>
      </w:r>
      <w:proofErr w:type="spellEnd"/>
      <w:r w:rsidRPr="00B72AF3">
        <w:rPr>
          <w:sz w:val="20"/>
          <w:szCs w:val="20"/>
        </w:rPr>
        <w:t xml:space="preserve"> </w:t>
      </w:r>
      <w:proofErr w:type="spellStart"/>
      <w:r w:rsidRPr="00B72AF3">
        <w:rPr>
          <w:sz w:val="20"/>
          <w:szCs w:val="20"/>
        </w:rPr>
        <w:t>omenești</w:t>
      </w:r>
      <w:proofErr w:type="spellEnd"/>
      <w:r w:rsidRPr="00B72AF3">
        <w:rPr>
          <w:sz w:val="20"/>
          <w:szCs w:val="20"/>
        </w:rPr>
        <w:t xml:space="preserve"> </w:t>
      </w:r>
      <w:proofErr w:type="spellStart"/>
      <w:r w:rsidRPr="00B72AF3">
        <w:rPr>
          <w:sz w:val="20"/>
          <w:szCs w:val="20"/>
        </w:rPr>
        <w:t>sau</w:t>
      </w:r>
      <w:proofErr w:type="spellEnd"/>
      <w:r w:rsidRPr="00B72AF3">
        <w:rPr>
          <w:sz w:val="20"/>
          <w:szCs w:val="20"/>
        </w:rPr>
        <w:t xml:space="preserve"> </w:t>
      </w:r>
      <w:proofErr w:type="spellStart"/>
      <w:r w:rsidRPr="00B72AF3">
        <w:rPr>
          <w:sz w:val="20"/>
          <w:szCs w:val="20"/>
        </w:rPr>
        <w:t>îngerești</w:t>
      </w:r>
      <w:proofErr w:type="spellEnd"/>
      <w:r w:rsidRPr="00B72AF3">
        <w:rPr>
          <w:sz w:val="20"/>
          <w:szCs w:val="20"/>
        </w:rPr>
        <w:t xml:space="preserve"> </w:t>
      </w:r>
      <w:proofErr w:type="spellStart"/>
      <w:r w:rsidRPr="00B72AF3">
        <w:rPr>
          <w:sz w:val="20"/>
          <w:szCs w:val="20"/>
        </w:rPr>
        <w:t>necunoscute</w:t>
      </w:r>
      <w:proofErr w:type="spellEnd"/>
      <w:r w:rsidRPr="00B72AF3">
        <w:rPr>
          <w:sz w:val="20"/>
          <w:szCs w:val="20"/>
        </w:rPr>
        <w:t xml:space="preserve"> </w:t>
      </w:r>
      <w:proofErr w:type="spellStart"/>
      <w:r w:rsidRPr="00B72AF3">
        <w:rPr>
          <w:sz w:val="20"/>
          <w:szCs w:val="20"/>
        </w:rPr>
        <w:t>persoanei</w:t>
      </w:r>
      <w:proofErr w:type="spellEnd"/>
      <w:r w:rsidRPr="00B72AF3">
        <w:rPr>
          <w:sz w:val="20"/>
          <w:szCs w:val="20"/>
        </w:rPr>
        <w:t xml:space="preserve"> (1 Cor</w:t>
      </w:r>
      <w:r w:rsidRPr="00B72AF3">
        <w:rPr>
          <w:sz w:val="20"/>
          <w:szCs w:val="20"/>
          <w:lang w:val="ro-RO"/>
        </w:rPr>
        <w:t>.</w:t>
      </w:r>
      <w:r w:rsidRPr="00B72AF3">
        <w:rPr>
          <w:sz w:val="20"/>
          <w:szCs w:val="20"/>
        </w:rPr>
        <w:t xml:space="preserve"> 13:1). </w:t>
      </w:r>
      <w:proofErr w:type="spellStart"/>
      <w:r w:rsidRPr="00B72AF3">
        <w:rPr>
          <w:sz w:val="20"/>
          <w:szCs w:val="20"/>
        </w:rPr>
        <w:t>Când</w:t>
      </w:r>
      <w:proofErr w:type="spellEnd"/>
      <w:r w:rsidRPr="00B72AF3">
        <w:rPr>
          <w:sz w:val="20"/>
          <w:szCs w:val="20"/>
        </w:rPr>
        <w:t xml:space="preserve"> </w:t>
      </w:r>
      <w:proofErr w:type="spellStart"/>
      <w:r w:rsidRPr="00B72AF3">
        <w:rPr>
          <w:sz w:val="20"/>
          <w:szCs w:val="20"/>
        </w:rPr>
        <w:t>această</w:t>
      </w:r>
      <w:proofErr w:type="spellEnd"/>
      <w:r w:rsidRPr="00B72AF3">
        <w:rPr>
          <w:sz w:val="20"/>
          <w:szCs w:val="20"/>
        </w:rPr>
        <w:t xml:space="preserve"> </w:t>
      </w:r>
      <w:proofErr w:type="spellStart"/>
      <w:r w:rsidRPr="00B72AF3">
        <w:rPr>
          <w:sz w:val="20"/>
          <w:szCs w:val="20"/>
        </w:rPr>
        <w:t>limbă</w:t>
      </w:r>
      <w:proofErr w:type="spellEnd"/>
      <w:r w:rsidRPr="00B72AF3">
        <w:rPr>
          <w:sz w:val="20"/>
          <w:szCs w:val="20"/>
        </w:rPr>
        <w:t xml:space="preserve"> este </w:t>
      </w:r>
      <w:proofErr w:type="spellStart"/>
      <w:r w:rsidRPr="00B72AF3">
        <w:rPr>
          <w:sz w:val="20"/>
          <w:szCs w:val="20"/>
        </w:rPr>
        <w:t>necunoscută</w:t>
      </w:r>
      <w:proofErr w:type="spellEnd"/>
      <w:r w:rsidRPr="00B72AF3">
        <w:rPr>
          <w:sz w:val="20"/>
          <w:szCs w:val="20"/>
        </w:rPr>
        <w:t xml:space="preserve"> </w:t>
      </w:r>
      <w:proofErr w:type="spellStart"/>
      <w:r w:rsidRPr="00B72AF3">
        <w:rPr>
          <w:sz w:val="20"/>
          <w:szCs w:val="20"/>
        </w:rPr>
        <w:t>ascultătorului</w:t>
      </w:r>
      <w:proofErr w:type="spellEnd"/>
      <w:r w:rsidRPr="00B72AF3">
        <w:rPr>
          <w:sz w:val="20"/>
          <w:szCs w:val="20"/>
        </w:rPr>
        <w:t xml:space="preserve">, are </w:t>
      </w:r>
      <w:proofErr w:type="spellStart"/>
      <w:r w:rsidRPr="00B72AF3">
        <w:rPr>
          <w:sz w:val="20"/>
          <w:szCs w:val="20"/>
        </w:rPr>
        <w:t>nevoie</w:t>
      </w:r>
      <w:proofErr w:type="spellEnd"/>
      <w:r w:rsidRPr="00B72AF3">
        <w:rPr>
          <w:sz w:val="20"/>
          <w:szCs w:val="20"/>
        </w:rPr>
        <w:t xml:space="preserve"> de interpretare (</w:t>
      </w:r>
      <w:proofErr w:type="spellStart"/>
      <w:r w:rsidRPr="00B72AF3">
        <w:rPr>
          <w:sz w:val="20"/>
          <w:szCs w:val="20"/>
        </w:rPr>
        <w:t>Fapte</w:t>
      </w:r>
      <w:proofErr w:type="spellEnd"/>
      <w:r w:rsidRPr="00B72AF3">
        <w:rPr>
          <w:sz w:val="20"/>
          <w:szCs w:val="20"/>
        </w:rPr>
        <w:t xml:space="preserve"> 2:8; 1 Cor</w:t>
      </w:r>
      <w:r w:rsidRPr="00B72AF3">
        <w:rPr>
          <w:sz w:val="20"/>
          <w:szCs w:val="20"/>
          <w:lang w:val="ro-RO"/>
        </w:rPr>
        <w:t>.</w:t>
      </w:r>
      <w:r w:rsidRPr="00B72AF3">
        <w:rPr>
          <w:sz w:val="20"/>
          <w:szCs w:val="20"/>
        </w:rPr>
        <w:t xml:space="preserve"> 14:2, 13-14, 27-28).</w:t>
      </w:r>
    </w:p>
    <w:p w14:paraId="3C68D0F4" w14:textId="77777777" w:rsidR="00B72AF3" w:rsidRPr="00B72AF3" w:rsidRDefault="00B72AF3" w:rsidP="00B72AF3">
      <w:pPr>
        <w:pStyle w:val="Prrafodelista"/>
        <w:numPr>
          <w:ilvl w:val="2"/>
          <w:numId w:val="1"/>
        </w:numPr>
        <w:rPr>
          <w:sz w:val="20"/>
          <w:szCs w:val="20"/>
          <w:lang w:val="ro-RO"/>
        </w:rPr>
      </w:pPr>
      <w:r w:rsidRPr="00B72AF3">
        <w:rPr>
          <w:sz w:val="20"/>
          <w:szCs w:val="20"/>
          <w:lang w:val="ro-RO"/>
        </w:rPr>
        <w:t>Dorința lui Pavel ca toți să vorbească în limbi a fost interpretată greșit de cei care cred că toți ar trebui să avem acest dar (1Cor.14:5).</w:t>
      </w:r>
    </w:p>
    <w:p w14:paraId="1C24F683" w14:textId="77777777" w:rsidR="00B72AF3" w:rsidRPr="00B72AF3" w:rsidRDefault="00B72AF3" w:rsidP="00B72AF3">
      <w:pPr>
        <w:pStyle w:val="Prrafodelista"/>
        <w:numPr>
          <w:ilvl w:val="2"/>
          <w:numId w:val="1"/>
        </w:numPr>
        <w:rPr>
          <w:sz w:val="20"/>
          <w:szCs w:val="20"/>
          <w:lang w:val="ro-RO"/>
        </w:rPr>
      </w:pPr>
      <w:proofErr w:type="spellStart"/>
      <w:r w:rsidRPr="00B72AF3">
        <w:rPr>
          <w:sz w:val="20"/>
          <w:szCs w:val="20"/>
        </w:rPr>
        <w:t>În</w:t>
      </w:r>
      <w:proofErr w:type="spellEnd"/>
      <w:r w:rsidRPr="00B72AF3">
        <w:rPr>
          <w:sz w:val="20"/>
          <w:szCs w:val="20"/>
        </w:rPr>
        <w:t xml:space="preserve"> </w:t>
      </w:r>
      <w:proofErr w:type="spellStart"/>
      <w:r w:rsidRPr="00B72AF3">
        <w:rPr>
          <w:sz w:val="20"/>
          <w:szCs w:val="20"/>
        </w:rPr>
        <w:t>realitate</w:t>
      </w:r>
      <w:proofErr w:type="spellEnd"/>
      <w:r w:rsidRPr="00B72AF3">
        <w:rPr>
          <w:sz w:val="20"/>
          <w:szCs w:val="20"/>
        </w:rPr>
        <w:t xml:space="preserve">, </w:t>
      </w:r>
      <w:proofErr w:type="spellStart"/>
      <w:r w:rsidRPr="00B72AF3">
        <w:rPr>
          <w:sz w:val="20"/>
          <w:szCs w:val="20"/>
        </w:rPr>
        <w:t>această</w:t>
      </w:r>
      <w:proofErr w:type="spellEnd"/>
      <w:r w:rsidRPr="00B72AF3">
        <w:rPr>
          <w:sz w:val="20"/>
          <w:szCs w:val="20"/>
        </w:rPr>
        <w:t xml:space="preserve"> </w:t>
      </w:r>
      <w:proofErr w:type="spellStart"/>
      <w:r w:rsidRPr="00B72AF3">
        <w:rPr>
          <w:sz w:val="20"/>
          <w:szCs w:val="20"/>
        </w:rPr>
        <w:t>dorință</w:t>
      </w:r>
      <w:proofErr w:type="spellEnd"/>
      <w:r w:rsidRPr="00B72AF3">
        <w:rPr>
          <w:sz w:val="20"/>
          <w:szCs w:val="20"/>
        </w:rPr>
        <w:t xml:space="preserve"> </w:t>
      </w:r>
      <w:proofErr w:type="spellStart"/>
      <w:r w:rsidRPr="00B72AF3">
        <w:rPr>
          <w:sz w:val="20"/>
          <w:szCs w:val="20"/>
        </w:rPr>
        <w:t>cuprinde</w:t>
      </w:r>
      <w:proofErr w:type="spellEnd"/>
      <w:r w:rsidRPr="00B72AF3">
        <w:rPr>
          <w:sz w:val="20"/>
          <w:szCs w:val="20"/>
        </w:rPr>
        <w:t xml:space="preserve"> </w:t>
      </w:r>
      <w:proofErr w:type="spellStart"/>
      <w:r w:rsidRPr="00B72AF3">
        <w:rPr>
          <w:sz w:val="20"/>
          <w:szCs w:val="20"/>
        </w:rPr>
        <w:t>toate</w:t>
      </w:r>
      <w:proofErr w:type="spellEnd"/>
      <w:r w:rsidRPr="00B72AF3">
        <w:rPr>
          <w:sz w:val="20"/>
          <w:szCs w:val="20"/>
        </w:rPr>
        <w:t xml:space="preserve"> </w:t>
      </w:r>
      <w:proofErr w:type="spellStart"/>
      <w:r w:rsidRPr="00B72AF3">
        <w:rPr>
          <w:sz w:val="20"/>
          <w:szCs w:val="20"/>
        </w:rPr>
        <w:t>darurile</w:t>
      </w:r>
      <w:proofErr w:type="spellEnd"/>
      <w:r w:rsidRPr="00B72AF3">
        <w:rPr>
          <w:sz w:val="20"/>
          <w:szCs w:val="20"/>
        </w:rPr>
        <w:t xml:space="preserve"> (1 Cor</w:t>
      </w:r>
      <w:r w:rsidRPr="00B72AF3">
        <w:rPr>
          <w:sz w:val="20"/>
          <w:szCs w:val="20"/>
          <w:lang w:val="ro-RO"/>
        </w:rPr>
        <w:t>.</w:t>
      </w:r>
      <w:r w:rsidRPr="00B72AF3">
        <w:rPr>
          <w:sz w:val="20"/>
          <w:szCs w:val="20"/>
        </w:rPr>
        <w:t xml:space="preserve">14:1). Pavel afirmase deja </w:t>
      </w:r>
      <w:proofErr w:type="spellStart"/>
      <w:r w:rsidRPr="00B72AF3">
        <w:rPr>
          <w:sz w:val="20"/>
          <w:szCs w:val="20"/>
        </w:rPr>
        <w:t>clar</w:t>
      </w:r>
      <w:proofErr w:type="spellEnd"/>
      <w:r w:rsidRPr="00B72AF3">
        <w:rPr>
          <w:sz w:val="20"/>
          <w:szCs w:val="20"/>
        </w:rPr>
        <w:t xml:space="preserve"> </w:t>
      </w:r>
      <w:proofErr w:type="spellStart"/>
      <w:r w:rsidRPr="00B72AF3">
        <w:rPr>
          <w:sz w:val="20"/>
          <w:szCs w:val="20"/>
        </w:rPr>
        <w:t>că</w:t>
      </w:r>
      <w:proofErr w:type="spellEnd"/>
      <w:r w:rsidRPr="00B72AF3">
        <w:rPr>
          <w:sz w:val="20"/>
          <w:szCs w:val="20"/>
        </w:rPr>
        <w:t xml:space="preserve"> „</w:t>
      </w:r>
      <w:proofErr w:type="spellStart"/>
      <w:r w:rsidRPr="00B72AF3">
        <w:rPr>
          <w:sz w:val="20"/>
          <w:szCs w:val="20"/>
        </w:rPr>
        <w:t>fiecăruia</w:t>
      </w:r>
      <w:proofErr w:type="spellEnd"/>
      <w:r w:rsidRPr="00B72AF3">
        <w:rPr>
          <w:sz w:val="20"/>
          <w:szCs w:val="20"/>
        </w:rPr>
        <w:t xml:space="preserve"> i se </w:t>
      </w:r>
      <w:proofErr w:type="spellStart"/>
      <w:r w:rsidRPr="00B72AF3">
        <w:rPr>
          <w:sz w:val="20"/>
          <w:szCs w:val="20"/>
        </w:rPr>
        <w:t>dă</w:t>
      </w:r>
      <w:proofErr w:type="spellEnd"/>
      <w:r w:rsidRPr="00B72AF3">
        <w:rPr>
          <w:sz w:val="20"/>
          <w:szCs w:val="20"/>
        </w:rPr>
        <w:t xml:space="preserve"> o </w:t>
      </w:r>
      <w:proofErr w:type="spellStart"/>
      <w:r w:rsidRPr="00B72AF3">
        <w:rPr>
          <w:sz w:val="20"/>
          <w:szCs w:val="20"/>
        </w:rPr>
        <w:t>arătare</w:t>
      </w:r>
      <w:proofErr w:type="spellEnd"/>
      <w:r w:rsidRPr="00B72AF3">
        <w:rPr>
          <w:sz w:val="20"/>
          <w:szCs w:val="20"/>
        </w:rPr>
        <w:t xml:space="preserve"> a </w:t>
      </w:r>
      <w:proofErr w:type="spellStart"/>
      <w:r w:rsidRPr="00B72AF3">
        <w:rPr>
          <w:sz w:val="20"/>
          <w:szCs w:val="20"/>
        </w:rPr>
        <w:t>Duhului</w:t>
      </w:r>
      <w:proofErr w:type="spellEnd"/>
      <w:r w:rsidRPr="00B72AF3">
        <w:rPr>
          <w:sz w:val="20"/>
          <w:szCs w:val="20"/>
        </w:rPr>
        <w:t xml:space="preserve"> </w:t>
      </w:r>
      <w:proofErr w:type="spellStart"/>
      <w:r w:rsidRPr="00B72AF3">
        <w:rPr>
          <w:sz w:val="20"/>
          <w:szCs w:val="20"/>
        </w:rPr>
        <w:t>spre</w:t>
      </w:r>
      <w:proofErr w:type="spellEnd"/>
      <w:r w:rsidRPr="00B72AF3">
        <w:rPr>
          <w:sz w:val="20"/>
          <w:szCs w:val="20"/>
        </w:rPr>
        <w:t xml:space="preserve"> </w:t>
      </w:r>
      <w:proofErr w:type="spellStart"/>
      <w:r w:rsidRPr="00B72AF3">
        <w:rPr>
          <w:sz w:val="20"/>
          <w:szCs w:val="20"/>
        </w:rPr>
        <w:t>folosul</w:t>
      </w:r>
      <w:proofErr w:type="spellEnd"/>
      <w:r w:rsidRPr="00B72AF3">
        <w:rPr>
          <w:sz w:val="20"/>
          <w:szCs w:val="20"/>
        </w:rPr>
        <w:t xml:space="preserve"> </w:t>
      </w:r>
      <w:proofErr w:type="spellStart"/>
      <w:r w:rsidRPr="00B72AF3">
        <w:rPr>
          <w:sz w:val="20"/>
          <w:szCs w:val="20"/>
        </w:rPr>
        <w:t>tuturor</w:t>
      </w:r>
      <w:proofErr w:type="spellEnd"/>
      <w:r w:rsidRPr="00B72AF3">
        <w:rPr>
          <w:sz w:val="20"/>
          <w:szCs w:val="20"/>
        </w:rPr>
        <w:t>” (1 Cor</w:t>
      </w:r>
      <w:r w:rsidRPr="00B72AF3">
        <w:rPr>
          <w:sz w:val="20"/>
          <w:szCs w:val="20"/>
          <w:lang w:val="ro-RO"/>
        </w:rPr>
        <w:t>.</w:t>
      </w:r>
      <w:r w:rsidRPr="00B72AF3">
        <w:rPr>
          <w:sz w:val="20"/>
          <w:szCs w:val="20"/>
        </w:rPr>
        <w:t xml:space="preserve"> 12:7). Prin </w:t>
      </w:r>
      <w:proofErr w:type="spellStart"/>
      <w:r w:rsidRPr="00B72AF3">
        <w:rPr>
          <w:sz w:val="20"/>
          <w:szCs w:val="20"/>
        </w:rPr>
        <w:t>urmare</w:t>
      </w:r>
      <w:proofErr w:type="spellEnd"/>
      <w:r w:rsidRPr="00B72AF3">
        <w:rPr>
          <w:sz w:val="20"/>
          <w:szCs w:val="20"/>
        </w:rPr>
        <w:t xml:space="preserve">, </w:t>
      </w:r>
      <w:proofErr w:type="spellStart"/>
      <w:r w:rsidRPr="00B72AF3">
        <w:rPr>
          <w:sz w:val="20"/>
          <w:szCs w:val="20"/>
        </w:rPr>
        <w:t>nu</w:t>
      </w:r>
      <w:proofErr w:type="spellEnd"/>
      <w:r w:rsidRPr="00B72AF3">
        <w:rPr>
          <w:sz w:val="20"/>
          <w:szCs w:val="20"/>
        </w:rPr>
        <w:t xml:space="preserve"> </w:t>
      </w:r>
      <w:proofErr w:type="spellStart"/>
      <w:r w:rsidRPr="00B72AF3">
        <w:rPr>
          <w:sz w:val="20"/>
          <w:szCs w:val="20"/>
        </w:rPr>
        <w:t>toți</w:t>
      </w:r>
      <w:proofErr w:type="spellEnd"/>
      <w:r w:rsidRPr="00B72AF3">
        <w:rPr>
          <w:sz w:val="20"/>
          <w:szCs w:val="20"/>
        </w:rPr>
        <w:t xml:space="preserve"> </w:t>
      </w:r>
      <w:proofErr w:type="spellStart"/>
      <w:r w:rsidRPr="00B72AF3">
        <w:rPr>
          <w:sz w:val="20"/>
          <w:szCs w:val="20"/>
        </w:rPr>
        <w:t>primesc</w:t>
      </w:r>
      <w:proofErr w:type="spellEnd"/>
      <w:r w:rsidRPr="00B72AF3">
        <w:rPr>
          <w:sz w:val="20"/>
          <w:szCs w:val="20"/>
        </w:rPr>
        <w:t xml:space="preserve"> </w:t>
      </w:r>
      <w:proofErr w:type="spellStart"/>
      <w:r w:rsidRPr="00B72AF3">
        <w:rPr>
          <w:sz w:val="20"/>
          <w:szCs w:val="20"/>
        </w:rPr>
        <w:t>aceleași</w:t>
      </w:r>
      <w:proofErr w:type="spellEnd"/>
      <w:r w:rsidRPr="00B72AF3">
        <w:rPr>
          <w:sz w:val="20"/>
          <w:szCs w:val="20"/>
        </w:rPr>
        <w:t xml:space="preserve"> </w:t>
      </w:r>
      <w:proofErr w:type="spellStart"/>
      <w:r w:rsidRPr="00B72AF3">
        <w:rPr>
          <w:sz w:val="20"/>
          <w:szCs w:val="20"/>
        </w:rPr>
        <w:t>daruri</w:t>
      </w:r>
      <w:proofErr w:type="spellEnd"/>
      <w:r w:rsidRPr="00B72AF3">
        <w:rPr>
          <w:sz w:val="20"/>
          <w:szCs w:val="20"/>
        </w:rPr>
        <w:t>.</w:t>
      </w:r>
    </w:p>
    <w:p w14:paraId="5111B936" w14:textId="77777777" w:rsidR="00B72AF3" w:rsidRPr="00B72AF3" w:rsidRDefault="00B72AF3" w:rsidP="00B72AF3">
      <w:pPr>
        <w:pStyle w:val="Prrafodelista"/>
        <w:numPr>
          <w:ilvl w:val="1"/>
          <w:numId w:val="1"/>
        </w:numPr>
        <w:rPr>
          <w:b/>
          <w:bCs/>
          <w:sz w:val="20"/>
          <w:szCs w:val="20"/>
          <w:lang w:val="ro-RO"/>
        </w:rPr>
      </w:pPr>
      <w:r w:rsidRPr="00B72AF3">
        <w:rPr>
          <w:b/>
          <w:bCs/>
          <w:sz w:val="20"/>
          <w:szCs w:val="20"/>
          <w:lang w:val="ro-RO"/>
        </w:rPr>
        <w:t>Darul profeției</w:t>
      </w:r>
      <w:r w:rsidRPr="00B72AF3">
        <w:rPr>
          <w:b/>
          <w:bCs/>
          <w:sz w:val="20"/>
          <w:szCs w:val="20"/>
        </w:rPr>
        <w:t>.</w:t>
      </w:r>
    </w:p>
    <w:p w14:paraId="2FFB1A3F" w14:textId="77777777" w:rsidR="00B72AF3" w:rsidRPr="00B72AF3" w:rsidRDefault="00B72AF3" w:rsidP="00B72AF3">
      <w:pPr>
        <w:pStyle w:val="Prrafodelista"/>
        <w:numPr>
          <w:ilvl w:val="2"/>
          <w:numId w:val="1"/>
        </w:numPr>
        <w:rPr>
          <w:sz w:val="20"/>
          <w:szCs w:val="20"/>
          <w:lang w:val="ro-RO"/>
        </w:rPr>
      </w:pPr>
      <w:proofErr w:type="spellStart"/>
      <w:r w:rsidRPr="00B72AF3">
        <w:rPr>
          <w:sz w:val="20"/>
          <w:szCs w:val="20"/>
        </w:rPr>
        <w:t>Nu</w:t>
      </w:r>
      <w:proofErr w:type="spellEnd"/>
      <w:r w:rsidRPr="00B72AF3">
        <w:rPr>
          <w:sz w:val="20"/>
          <w:szCs w:val="20"/>
        </w:rPr>
        <w:t xml:space="preserve"> </w:t>
      </w:r>
      <w:proofErr w:type="spellStart"/>
      <w:r w:rsidRPr="00B72AF3">
        <w:rPr>
          <w:sz w:val="20"/>
          <w:szCs w:val="20"/>
        </w:rPr>
        <w:t>trebuie</w:t>
      </w:r>
      <w:proofErr w:type="spellEnd"/>
      <w:r w:rsidRPr="00B72AF3">
        <w:rPr>
          <w:sz w:val="20"/>
          <w:szCs w:val="20"/>
        </w:rPr>
        <w:t xml:space="preserve"> </w:t>
      </w:r>
      <w:proofErr w:type="spellStart"/>
      <w:r w:rsidRPr="00B72AF3">
        <w:rPr>
          <w:sz w:val="20"/>
          <w:szCs w:val="20"/>
        </w:rPr>
        <w:t>să</w:t>
      </w:r>
      <w:proofErr w:type="spellEnd"/>
      <w:r w:rsidRPr="00B72AF3">
        <w:rPr>
          <w:sz w:val="20"/>
          <w:szCs w:val="20"/>
        </w:rPr>
        <w:t xml:space="preserve"> </w:t>
      </w:r>
      <w:proofErr w:type="spellStart"/>
      <w:r w:rsidRPr="00B72AF3">
        <w:rPr>
          <w:sz w:val="20"/>
          <w:szCs w:val="20"/>
        </w:rPr>
        <w:t>limităm</w:t>
      </w:r>
      <w:proofErr w:type="spellEnd"/>
      <w:r w:rsidRPr="00B72AF3">
        <w:rPr>
          <w:sz w:val="20"/>
          <w:szCs w:val="20"/>
        </w:rPr>
        <w:t xml:space="preserve"> </w:t>
      </w:r>
      <w:proofErr w:type="spellStart"/>
      <w:r w:rsidRPr="00B72AF3">
        <w:rPr>
          <w:sz w:val="20"/>
          <w:szCs w:val="20"/>
        </w:rPr>
        <w:t>darul</w:t>
      </w:r>
      <w:proofErr w:type="spellEnd"/>
      <w:r w:rsidRPr="00B72AF3">
        <w:rPr>
          <w:sz w:val="20"/>
          <w:szCs w:val="20"/>
        </w:rPr>
        <w:t xml:space="preserve"> </w:t>
      </w:r>
      <w:proofErr w:type="spellStart"/>
      <w:r w:rsidRPr="00B72AF3">
        <w:rPr>
          <w:sz w:val="20"/>
          <w:szCs w:val="20"/>
        </w:rPr>
        <w:t>profeției</w:t>
      </w:r>
      <w:proofErr w:type="spellEnd"/>
      <w:r w:rsidRPr="00B72AF3">
        <w:rPr>
          <w:sz w:val="20"/>
          <w:szCs w:val="20"/>
        </w:rPr>
        <w:t xml:space="preserve"> la </w:t>
      </w:r>
      <w:proofErr w:type="spellStart"/>
      <w:r w:rsidRPr="00B72AF3">
        <w:rPr>
          <w:sz w:val="20"/>
          <w:szCs w:val="20"/>
        </w:rPr>
        <w:t>prezicerea</w:t>
      </w:r>
      <w:proofErr w:type="spellEnd"/>
      <w:r w:rsidRPr="00B72AF3">
        <w:rPr>
          <w:sz w:val="20"/>
          <w:szCs w:val="20"/>
        </w:rPr>
        <w:t xml:space="preserve"> </w:t>
      </w:r>
      <w:proofErr w:type="spellStart"/>
      <w:r w:rsidRPr="00B72AF3">
        <w:rPr>
          <w:sz w:val="20"/>
          <w:szCs w:val="20"/>
        </w:rPr>
        <w:t>evenimentelor</w:t>
      </w:r>
      <w:proofErr w:type="spellEnd"/>
      <w:r w:rsidRPr="00B72AF3">
        <w:rPr>
          <w:sz w:val="20"/>
          <w:szCs w:val="20"/>
        </w:rPr>
        <w:t xml:space="preserve"> </w:t>
      </w:r>
      <w:proofErr w:type="spellStart"/>
      <w:r w:rsidRPr="00B72AF3">
        <w:rPr>
          <w:sz w:val="20"/>
          <w:szCs w:val="20"/>
        </w:rPr>
        <w:t>viitoare</w:t>
      </w:r>
      <w:proofErr w:type="spellEnd"/>
      <w:r w:rsidRPr="00B72AF3">
        <w:rPr>
          <w:sz w:val="20"/>
          <w:szCs w:val="20"/>
        </w:rPr>
        <w:t xml:space="preserve">. </w:t>
      </w:r>
      <w:proofErr w:type="spellStart"/>
      <w:r w:rsidRPr="00B72AF3">
        <w:rPr>
          <w:sz w:val="20"/>
          <w:szCs w:val="20"/>
        </w:rPr>
        <w:t>Utilizarea</w:t>
      </w:r>
      <w:proofErr w:type="spellEnd"/>
      <w:r w:rsidRPr="00B72AF3">
        <w:rPr>
          <w:sz w:val="20"/>
          <w:szCs w:val="20"/>
        </w:rPr>
        <w:t xml:space="preserve"> </w:t>
      </w:r>
      <w:proofErr w:type="spellStart"/>
      <w:r w:rsidRPr="00B72AF3">
        <w:rPr>
          <w:sz w:val="20"/>
          <w:szCs w:val="20"/>
        </w:rPr>
        <w:t>principală</w:t>
      </w:r>
      <w:proofErr w:type="spellEnd"/>
      <w:r w:rsidRPr="00B72AF3">
        <w:rPr>
          <w:sz w:val="20"/>
          <w:szCs w:val="20"/>
        </w:rPr>
        <w:t xml:space="preserve"> a </w:t>
      </w:r>
      <w:proofErr w:type="spellStart"/>
      <w:r w:rsidRPr="00B72AF3">
        <w:rPr>
          <w:sz w:val="20"/>
          <w:szCs w:val="20"/>
        </w:rPr>
        <w:t>darului</w:t>
      </w:r>
      <w:proofErr w:type="spellEnd"/>
      <w:r w:rsidRPr="00B72AF3">
        <w:rPr>
          <w:sz w:val="20"/>
          <w:szCs w:val="20"/>
        </w:rPr>
        <w:t xml:space="preserve"> </w:t>
      </w:r>
      <w:proofErr w:type="spellStart"/>
      <w:r w:rsidRPr="00B72AF3">
        <w:rPr>
          <w:sz w:val="20"/>
          <w:szCs w:val="20"/>
        </w:rPr>
        <w:t>profeției</w:t>
      </w:r>
      <w:proofErr w:type="spellEnd"/>
      <w:r w:rsidRPr="00B72AF3">
        <w:rPr>
          <w:sz w:val="20"/>
          <w:szCs w:val="20"/>
        </w:rPr>
        <w:t xml:space="preserve"> este </w:t>
      </w:r>
      <w:proofErr w:type="spellStart"/>
      <w:r w:rsidRPr="00B72AF3">
        <w:rPr>
          <w:sz w:val="20"/>
          <w:szCs w:val="20"/>
        </w:rPr>
        <w:t>pentru</w:t>
      </w:r>
      <w:proofErr w:type="spellEnd"/>
      <w:r w:rsidRPr="00B72AF3">
        <w:rPr>
          <w:sz w:val="20"/>
          <w:szCs w:val="20"/>
        </w:rPr>
        <w:t xml:space="preserve"> </w:t>
      </w:r>
      <w:proofErr w:type="spellStart"/>
      <w:r w:rsidRPr="00B72AF3">
        <w:rPr>
          <w:sz w:val="20"/>
          <w:szCs w:val="20"/>
        </w:rPr>
        <w:t>zidire</w:t>
      </w:r>
      <w:proofErr w:type="spellEnd"/>
      <w:r w:rsidRPr="00B72AF3">
        <w:rPr>
          <w:sz w:val="20"/>
          <w:szCs w:val="20"/>
        </w:rPr>
        <w:t xml:space="preserve">, </w:t>
      </w:r>
      <w:proofErr w:type="spellStart"/>
      <w:r w:rsidRPr="00B72AF3">
        <w:rPr>
          <w:sz w:val="20"/>
          <w:szCs w:val="20"/>
        </w:rPr>
        <w:t>îndemnare</w:t>
      </w:r>
      <w:proofErr w:type="spellEnd"/>
      <w:r w:rsidRPr="00B72AF3">
        <w:rPr>
          <w:sz w:val="20"/>
          <w:szCs w:val="20"/>
        </w:rPr>
        <w:t xml:space="preserve"> </w:t>
      </w:r>
      <w:proofErr w:type="spellStart"/>
      <w:r w:rsidRPr="00B72AF3">
        <w:rPr>
          <w:sz w:val="20"/>
          <w:szCs w:val="20"/>
        </w:rPr>
        <w:t>și</w:t>
      </w:r>
      <w:proofErr w:type="spellEnd"/>
      <w:r w:rsidRPr="00B72AF3">
        <w:rPr>
          <w:sz w:val="20"/>
          <w:szCs w:val="20"/>
        </w:rPr>
        <w:t xml:space="preserve"> </w:t>
      </w:r>
      <w:proofErr w:type="spellStart"/>
      <w:r w:rsidRPr="00B72AF3">
        <w:rPr>
          <w:sz w:val="20"/>
          <w:szCs w:val="20"/>
        </w:rPr>
        <w:t>mângâiere</w:t>
      </w:r>
      <w:proofErr w:type="spellEnd"/>
      <w:r w:rsidRPr="00B72AF3">
        <w:rPr>
          <w:sz w:val="20"/>
          <w:szCs w:val="20"/>
        </w:rPr>
        <w:t xml:space="preserve"> (1 </w:t>
      </w:r>
      <w:proofErr w:type="spellStart"/>
      <w:r w:rsidRPr="00B72AF3">
        <w:rPr>
          <w:sz w:val="20"/>
          <w:szCs w:val="20"/>
        </w:rPr>
        <w:t>Corinteni</w:t>
      </w:r>
      <w:proofErr w:type="spellEnd"/>
      <w:r w:rsidRPr="00B72AF3">
        <w:rPr>
          <w:sz w:val="20"/>
          <w:szCs w:val="20"/>
        </w:rPr>
        <w:t xml:space="preserve"> 14:3).</w:t>
      </w:r>
    </w:p>
    <w:p w14:paraId="4F2A9D41" w14:textId="77777777" w:rsidR="00B72AF3" w:rsidRPr="00B72AF3" w:rsidRDefault="00B72AF3" w:rsidP="00B72AF3">
      <w:pPr>
        <w:pStyle w:val="Prrafodelista"/>
        <w:numPr>
          <w:ilvl w:val="2"/>
          <w:numId w:val="1"/>
        </w:numPr>
        <w:rPr>
          <w:sz w:val="20"/>
          <w:szCs w:val="20"/>
          <w:lang w:val="ro-RO"/>
        </w:rPr>
      </w:pPr>
      <w:r w:rsidRPr="00B72AF3">
        <w:rPr>
          <w:sz w:val="20"/>
          <w:szCs w:val="20"/>
        </w:rPr>
        <w:t xml:space="preserve">Pavel </w:t>
      </w:r>
      <w:proofErr w:type="spellStart"/>
      <w:r w:rsidRPr="00B72AF3">
        <w:rPr>
          <w:sz w:val="20"/>
          <w:szCs w:val="20"/>
        </w:rPr>
        <w:t>evidențiază</w:t>
      </w:r>
      <w:proofErr w:type="spellEnd"/>
      <w:r w:rsidRPr="00B72AF3">
        <w:rPr>
          <w:sz w:val="20"/>
          <w:szCs w:val="20"/>
        </w:rPr>
        <w:t xml:space="preserve"> </w:t>
      </w:r>
      <w:proofErr w:type="spellStart"/>
      <w:r w:rsidRPr="00B72AF3">
        <w:rPr>
          <w:sz w:val="20"/>
          <w:szCs w:val="20"/>
        </w:rPr>
        <w:t>acest</w:t>
      </w:r>
      <w:proofErr w:type="spellEnd"/>
      <w:r w:rsidRPr="00B72AF3">
        <w:rPr>
          <w:sz w:val="20"/>
          <w:szCs w:val="20"/>
        </w:rPr>
        <w:t xml:space="preserve"> dar </w:t>
      </w:r>
      <w:proofErr w:type="spellStart"/>
      <w:r w:rsidRPr="00B72AF3">
        <w:rPr>
          <w:sz w:val="20"/>
          <w:szCs w:val="20"/>
        </w:rPr>
        <w:t>mai</w:t>
      </w:r>
      <w:proofErr w:type="spellEnd"/>
      <w:r w:rsidRPr="00B72AF3">
        <w:rPr>
          <w:sz w:val="20"/>
          <w:szCs w:val="20"/>
        </w:rPr>
        <w:t xml:space="preserve"> </w:t>
      </w:r>
      <w:proofErr w:type="spellStart"/>
      <w:r w:rsidRPr="00B72AF3">
        <w:rPr>
          <w:sz w:val="20"/>
          <w:szCs w:val="20"/>
        </w:rPr>
        <w:t>presus</w:t>
      </w:r>
      <w:proofErr w:type="spellEnd"/>
      <w:r w:rsidRPr="00B72AF3">
        <w:rPr>
          <w:sz w:val="20"/>
          <w:szCs w:val="20"/>
        </w:rPr>
        <w:t xml:space="preserve"> de </w:t>
      </w:r>
      <w:proofErr w:type="spellStart"/>
      <w:r w:rsidRPr="00B72AF3">
        <w:rPr>
          <w:sz w:val="20"/>
          <w:szCs w:val="20"/>
        </w:rPr>
        <w:t>altele</w:t>
      </w:r>
      <w:proofErr w:type="spellEnd"/>
      <w:r w:rsidRPr="00B72AF3">
        <w:rPr>
          <w:sz w:val="20"/>
          <w:szCs w:val="20"/>
        </w:rPr>
        <w:t xml:space="preserve"> (1Cor</w:t>
      </w:r>
      <w:r w:rsidRPr="00B72AF3">
        <w:rPr>
          <w:sz w:val="20"/>
          <w:szCs w:val="20"/>
          <w:lang w:val="ro-RO"/>
        </w:rPr>
        <w:t>.</w:t>
      </w:r>
      <w:r w:rsidRPr="00B72AF3">
        <w:rPr>
          <w:sz w:val="20"/>
          <w:szCs w:val="20"/>
        </w:rPr>
        <w:t xml:space="preserve">14:1, 4,22-25). Dar </w:t>
      </w:r>
      <w:proofErr w:type="spellStart"/>
      <w:r w:rsidRPr="00B72AF3">
        <w:rPr>
          <w:sz w:val="20"/>
          <w:szCs w:val="20"/>
        </w:rPr>
        <w:t>îndeamnă</w:t>
      </w:r>
      <w:proofErr w:type="spellEnd"/>
      <w:r w:rsidRPr="00B72AF3">
        <w:rPr>
          <w:sz w:val="20"/>
          <w:szCs w:val="20"/>
        </w:rPr>
        <w:t xml:space="preserve">, de </w:t>
      </w:r>
      <w:proofErr w:type="spellStart"/>
      <w:r w:rsidRPr="00B72AF3">
        <w:rPr>
          <w:sz w:val="20"/>
          <w:szCs w:val="20"/>
        </w:rPr>
        <w:t>asemenea</w:t>
      </w:r>
      <w:proofErr w:type="spellEnd"/>
      <w:r w:rsidRPr="00B72AF3">
        <w:rPr>
          <w:sz w:val="20"/>
          <w:szCs w:val="20"/>
        </w:rPr>
        <w:t xml:space="preserve">, ca </w:t>
      </w:r>
      <w:proofErr w:type="spellStart"/>
      <w:r w:rsidRPr="00B72AF3">
        <w:rPr>
          <w:sz w:val="20"/>
          <w:szCs w:val="20"/>
        </w:rPr>
        <w:t>acesta</w:t>
      </w:r>
      <w:proofErr w:type="spellEnd"/>
      <w:r w:rsidRPr="00B72AF3">
        <w:rPr>
          <w:sz w:val="20"/>
          <w:szCs w:val="20"/>
        </w:rPr>
        <w:t xml:space="preserve"> </w:t>
      </w:r>
      <w:proofErr w:type="spellStart"/>
      <w:r w:rsidRPr="00B72AF3">
        <w:rPr>
          <w:sz w:val="20"/>
          <w:szCs w:val="20"/>
        </w:rPr>
        <w:t>să</w:t>
      </w:r>
      <w:proofErr w:type="spellEnd"/>
      <w:r w:rsidRPr="00B72AF3">
        <w:rPr>
          <w:sz w:val="20"/>
          <w:szCs w:val="20"/>
        </w:rPr>
        <w:t xml:space="preserve"> fie </w:t>
      </w:r>
      <w:proofErr w:type="spellStart"/>
      <w:r w:rsidRPr="00B72AF3">
        <w:rPr>
          <w:sz w:val="20"/>
          <w:szCs w:val="20"/>
        </w:rPr>
        <w:t>folosit</w:t>
      </w:r>
      <w:proofErr w:type="spellEnd"/>
      <w:r w:rsidRPr="00B72AF3">
        <w:rPr>
          <w:sz w:val="20"/>
          <w:szCs w:val="20"/>
        </w:rPr>
        <w:t xml:space="preserve"> </w:t>
      </w:r>
      <w:proofErr w:type="spellStart"/>
      <w:r w:rsidRPr="00B72AF3">
        <w:rPr>
          <w:sz w:val="20"/>
          <w:szCs w:val="20"/>
        </w:rPr>
        <w:t>corect</w:t>
      </w:r>
      <w:proofErr w:type="spellEnd"/>
      <w:r w:rsidRPr="00B72AF3">
        <w:rPr>
          <w:sz w:val="20"/>
          <w:szCs w:val="20"/>
        </w:rPr>
        <w:t xml:space="preserve"> </w:t>
      </w:r>
      <w:proofErr w:type="spellStart"/>
      <w:r w:rsidRPr="00B72AF3">
        <w:rPr>
          <w:sz w:val="20"/>
          <w:szCs w:val="20"/>
        </w:rPr>
        <w:t>pentru</w:t>
      </w:r>
      <w:proofErr w:type="spellEnd"/>
      <w:r w:rsidRPr="00B72AF3">
        <w:rPr>
          <w:sz w:val="20"/>
          <w:szCs w:val="20"/>
        </w:rPr>
        <w:t xml:space="preserve"> a </w:t>
      </w:r>
      <w:proofErr w:type="spellStart"/>
      <w:r w:rsidRPr="00B72AF3">
        <w:rPr>
          <w:sz w:val="20"/>
          <w:szCs w:val="20"/>
        </w:rPr>
        <w:t>nu</w:t>
      </w:r>
      <w:proofErr w:type="spellEnd"/>
      <w:r w:rsidRPr="00B72AF3">
        <w:rPr>
          <w:sz w:val="20"/>
          <w:szCs w:val="20"/>
        </w:rPr>
        <w:t xml:space="preserve"> crea </w:t>
      </w:r>
      <w:proofErr w:type="spellStart"/>
      <w:r w:rsidRPr="00B72AF3">
        <w:rPr>
          <w:sz w:val="20"/>
          <w:szCs w:val="20"/>
        </w:rPr>
        <w:t>confuzie</w:t>
      </w:r>
      <w:proofErr w:type="spellEnd"/>
      <w:r w:rsidRPr="00B72AF3">
        <w:rPr>
          <w:sz w:val="20"/>
          <w:szCs w:val="20"/>
        </w:rPr>
        <w:t>: „</w:t>
      </w:r>
      <w:r w:rsidRPr="00B72AF3">
        <w:rPr>
          <w:sz w:val="20"/>
          <w:szCs w:val="20"/>
          <w:lang w:val="ro-RO"/>
        </w:rPr>
        <w:t xml:space="preserve">toate </w:t>
      </w:r>
      <w:proofErr w:type="spellStart"/>
      <w:r w:rsidRPr="00B72AF3">
        <w:rPr>
          <w:sz w:val="20"/>
          <w:szCs w:val="20"/>
        </w:rPr>
        <w:t>să</w:t>
      </w:r>
      <w:proofErr w:type="spellEnd"/>
      <w:r w:rsidRPr="00B72AF3">
        <w:rPr>
          <w:sz w:val="20"/>
          <w:szCs w:val="20"/>
        </w:rPr>
        <w:t xml:space="preserve"> se </w:t>
      </w:r>
      <w:proofErr w:type="spellStart"/>
      <w:r w:rsidRPr="00B72AF3">
        <w:rPr>
          <w:sz w:val="20"/>
          <w:szCs w:val="20"/>
        </w:rPr>
        <w:t>facă</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chip </w:t>
      </w:r>
      <w:proofErr w:type="spellStart"/>
      <w:r w:rsidRPr="00B72AF3">
        <w:rPr>
          <w:sz w:val="20"/>
          <w:szCs w:val="20"/>
        </w:rPr>
        <w:t>cuviincios</w:t>
      </w:r>
      <w:proofErr w:type="spellEnd"/>
      <w:r w:rsidRPr="00B72AF3">
        <w:rPr>
          <w:sz w:val="20"/>
          <w:szCs w:val="20"/>
        </w:rPr>
        <w:t xml:space="preserve"> </w:t>
      </w:r>
      <w:proofErr w:type="spellStart"/>
      <w:r w:rsidRPr="00B72AF3">
        <w:rPr>
          <w:sz w:val="20"/>
          <w:szCs w:val="20"/>
        </w:rPr>
        <w:t>și</w:t>
      </w:r>
      <w:proofErr w:type="spellEnd"/>
      <w:r w:rsidRPr="00B72AF3">
        <w:rPr>
          <w:sz w:val="20"/>
          <w:szCs w:val="20"/>
        </w:rPr>
        <w:t xml:space="preserve"> </w:t>
      </w:r>
      <w:proofErr w:type="spellStart"/>
      <w:r w:rsidRPr="00B72AF3">
        <w:rPr>
          <w:sz w:val="20"/>
          <w:szCs w:val="20"/>
        </w:rPr>
        <w:t>cu</w:t>
      </w:r>
      <w:proofErr w:type="spellEnd"/>
      <w:r w:rsidRPr="00B72AF3">
        <w:rPr>
          <w:sz w:val="20"/>
          <w:szCs w:val="20"/>
        </w:rPr>
        <w:t xml:space="preserve"> </w:t>
      </w:r>
      <w:proofErr w:type="spellStart"/>
      <w:proofErr w:type="gramStart"/>
      <w:r w:rsidRPr="00B72AF3">
        <w:rPr>
          <w:sz w:val="20"/>
          <w:szCs w:val="20"/>
        </w:rPr>
        <w:t>rânduială</w:t>
      </w:r>
      <w:proofErr w:type="spellEnd"/>
      <w:r w:rsidRPr="00B72AF3">
        <w:rPr>
          <w:sz w:val="20"/>
          <w:szCs w:val="20"/>
        </w:rPr>
        <w:t xml:space="preserve">” </w:t>
      </w:r>
      <w:r w:rsidRPr="00B72AF3">
        <w:rPr>
          <w:sz w:val="20"/>
          <w:szCs w:val="20"/>
          <w:lang w:val="ro-RO"/>
        </w:rPr>
        <w:t xml:space="preserve"> </w:t>
      </w:r>
      <w:r w:rsidRPr="00B72AF3">
        <w:rPr>
          <w:sz w:val="20"/>
          <w:szCs w:val="20"/>
        </w:rPr>
        <w:t>(</w:t>
      </w:r>
      <w:proofErr w:type="gramEnd"/>
      <w:r w:rsidRPr="00B72AF3">
        <w:rPr>
          <w:sz w:val="20"/>
          <w:szCs w:val="20"/>
        </w:rPr>
        <w:t>1 Cor</w:t>
      </w:r>
      <w:r w:rsidRPr="00B72AF3">
        <w:rPr>
          <w:sz w:val="20"/>
          <w:szCs w:val="20"/>
          <w:lang w:val="ro-RO"/>
        </w:rPr>
        <w:t>.</w:t>
      </w:r>
      <w:r w:rsidRPr="00B72AF3">
        <w:rPr>
          <w:sz w:val="20"/>
          <w:szCs w:val="20"/>
        </w:rPr>
        <w:t xml:space="preserve"> 14:40; </w:t>
      </w:r>
      <w:proofErr w:type="spellStart"/>
      <w:r w:rsidRPr="00B72AF3">
        <w:rPr>
          <w:sz w:val="20"/>
          <w:szCs w:val="20"/>
        </w:rPr>
        <w:t>vezi</w:t>
      </w:r>
      <w:proofErr w:type="spellEnd"/>
      <w:r w:rsidRPr="00B72AF3">
        <w:rPr>
          <w:sz w:val="20"/>
          <w:szCs w:val="20"/>
        </w:rPr>
        <w:t xml:space="preserve"> 1 Cor</w:t>
      </w:r>
      <w:r w:rsidRPr="00B72AF3">
        <w:rPr>
          <w:sz w:val="20"/>
          <w:szCs w:val="20"/>
          <w:lang w:val="ro-RO"/>
        </w:rPr>
        <w:t>.</w:t>
      </w:r>
      <w:r w:rsidRPr="00B72AF3">
        <w:rPr>
          <w:sz w:val="20"/>
          <w:szCs w:val="20"/>
        </w:rPr>
        <w:t xml:space="preserve"> 14:29-33).</w:t>
      </w:r>
    </w:p>
    <w:p w14:paraId="30DFB38F" w14:textId="77777777" w:rsidR="00B72AF3" w:rsidRPr="00B72AF3" w:rsidRDefault="00B72AF3" w:rsidP="00B72AF3">
      <w:pPr>
        <w:pStyle w:val="Prrafodelista"/>
        <w:numPr>
          <w:ilvl w:val="2"/>
          <w:numId w:val="1"/>
        </w:numPr>
        <w:rPr>
          <w:sz w:val="20"/>
          <w:szCs w:val="20"/>
          <w:lang w:val="ro-RO"/>
        </w:rPr>
      </w:pPr>
      <w:r w:rsidRPr="00B72AF3">
        <w:rPr>
          <w:sz w:val="20"/>
          <w:szCs w:val="20"/>
        </w:rPr>
        <w:t xml:space="preserve">Ca dar </w:t>
      </w:r>
      <w:proofErr w:type="spellStart"/>
      <w:r w:rsidRPr="00B72AF3">
        <w:rPr>
          <w:sz w:val="20"/>
          <w:szCs w:val="20"/>
        </w:rPr>
        <w:t>caracteristic</w:t>
      </w:r>
      <w:proofErr w:type="spellEnd"/>
      <w:r w:rsidRPr="00B72AF3">
        <w:rPr>
          <w:sz w:val="20"/>
          <w:szCs w:val="20"/>
        </w:rPr>
        <w:t xml:space="preserve"> al </w:t>
      </w:r>
      <w:proofErr w:type="spellStart"/>
      <w:r w:rsidRPr="00B72AF3">
        <w:rPr>
          <w:sz w:val="20"/>
          <w:szCs w:val="20"/>
        </w:rPr>
        <w:t>bisericii</w:t>
      </w:r>
      <w:proofErr w:type="spellEnd"/>
      <w:r w:rsidRPr="00B72AF3">
        <w:rPr>
          <w:sz w:val="20"/>
          <w:szCs w:val="20"/>
        </w:rPr>
        <w:t xml:space="preserve"> </w:t>
      </w:r>
      <w:proofErr w:type="spellStart"/>
      <w:r w:rsidRPr="00B72AF3">
        <w:rPr>
          <w:sz w:val="20"/>
          <w:szCs w:val="20"/>
        </w:rPr>
        <w:t>rămășiței</w:t>
      </w:r>
      <w:proofErr w:type="spellEnd"/>
      <w:r w:rsidRPr="00B72AF3">
        <w:rPr>
          <w:sz w:val="20"/>
          <w:szCs w:val="20"/>
        </w:rPr>
        <w:t xml:space="preserve">, </w:t>
      </w:r>
      <w:proofErr w:type="spellStart"/>
      <w:r w:rsidRPr="00B72AF3">
        <w:rPr>
          <w:sz w:val="20"/>
          <w:szCs w:val="20"/>
        </w:rPr>
        <w:t>aceasta</w:t>
      </w:r>
      <w:proofErr w:type="spellEnd"/>
      <w:r w:rsidRPr="00B72AF3">
        <w:rPr>
          <w:sz w:val="20"/>
          <w:szCs w:val="20"/>
        </w:rPr>
        <w:t xml:space="preserve"> </w:t>
      </w:r>
      <w:proofErr w:type="spellStart"/>
      <w:r w:rsidRPr="00B72AF3">
        <w:rPr>
          <w:sz w:val="20"/>
          <w:szCs w:val="20"/>
        </w:rPr>
        <w:t>și</w:t>
      </w:r>
      <w:proofErr w:type="spellEnd"/>
      <w:r w:rsidRPr="00B72AF3">
        <w:rPr>
          <w:sz w:val="20"/>
          <w:szCs w:val="20"/>
        </w:rPr>
        <w:t xml:space="preserve">-a </w:t>
      </w:r>
      <w:proofErr w:type="spellStart"/>
      <w:r w:rsidRPr="00B72AF3">
        <w:rPr>
          <w:sz w:val="20"/>
          <w:szCs w:val="20"/>
        </w:rPr>
        <w:t>avut</w:t>
      </w:r>
      <w:proofErr w:type="spellEnd"/>
      <w:r w:rsidRPr="00B72AF3">
        <w:rPr>
          <w:sz w:val="20"/>
          <w:szCs w:val="20"/>
        </w:rPr>
        <w:t xml:space="preserve"> </w:t>
      </w:r>
      <w:proofErr w:type="spellStart"/>
      <w:r w:rsidRPr="00B72AF3">
        <w:rPr>
          <w:sz w:val="20"/>
          <w:szCs w:val="20"/>
        </w:rPr>
        <w:t>manifestarea</w:t>
      </w:r>
      <w:proofErr w:type="spellEnd"/>
      <w:r w:rsidRPr="00B72AF3">
        <w:rPr>
          <w:sz w:val="20"/>
          <w:szCs w:val="20"/>
        </w:rPr>
        <w:t xml:space="preserve"> </w:t>
      </w:r>
      <w:proofErr w:type="spellStart"/>
      <w:r w:rsidRPr="00B72AF3">
        <w:rPr>
          <w:sz w:val="20"/>
          <w:szCs w:val="20"/>
        </w:rPr>
        <w:t>specială</w:t>
      </w:r>
      <w:proofErr w:type="spellEnd"/>
      <w:r w:rsidRPr="00B72AF3">
        <w:rPr>
          <w:sz w:val="20"/>
          <w:szCs w:val="20"/>
        </w:rPr>
        <w:t xml:space="preserve"> </w:t>
      </w:r>
      <w:proofErr w:type="spellStart"/>
      <w:r w:rsidRPr="00B72AF3">
        <w:rPr>
          <w:sz w:val="20"/>
          <w:szCs w:val="20"/>
        </w:rPr>
        <w:t>în</w:t>
      </w:r>
      <w:proofErr w:type="spellEnd"/>
      <w:r w:rsidRPr="00B72AF3">
        <w:rPr>
          <w:sz w:val="20"/>
          <w:szCs w:val="20"/>
        </w:rPr>
        <w:t xml:space="preserve"> </w:t>
      </w:r>
      <w:proofErr w:type="spellStart"/>
      <w:r w:rsidRPr="00B72AF3">
        <w:rPr>
          <w:sz w:val="20"/>
          <w:szCs w:val="20"/>
        </w:rPr>
        <w:t>viața</w:t>
      </w:r>
      <w:proofErr w:type="spellEnd"/>
      <w:r w:rsidRPr="00B72AF3">
        <w:rPr>
          <w:sz w:val="20"/>
          <w:szCs w:val="20"/>
        </w:rPr>
        <w:t xml:space="preserve"> </w:t>
      </w:r>
      <w:proofErr w:type="spellStart"/>
      <w:r w:rsidRPr="00B72AF3">
        <w:rPr>
          <w:sz w:val="20"/>
          <w:szCs w:val="20"/>
        </w:rPr>
        <w:t>și</w:t>
      </w:r>
      <w:proofErr w:type="spellEnd"/>
      <w:r w:rsidRPr="00B72AF3">
        <w:rPr>
          <w:sz w:val="20"/>
          <w:szCs w:val="20"/>
        </w:rPr>
        <w:t xml:space="preserve"> </w:t>
      </w:r>
      <w:proofErr w:type="spellStart"/>
      <w:r w:rsidRPr="00B72AF3">
        <w:rPr>
          <w:sz w:val="20"/>
          <w:szCs w:val="20"/>
        </w:rPr>
        <w:t>lucrarea</w:t>
      </w:r>
      <w:proofErr w:type="spellEnd"/>
      <w:r w:rsidRPr="00B72AF3">
        <w:rPr>
          <w:sz w:val="20"/>
          <w:szCs w:val="20"/>
        </w:rPr>
        <w:t xml:space="preserve"> lui Ellen G. White (</w:t>
      </w:r>
      <w:proofErr w:type="spellStart"/>
      <w:r w:rsidRPr="00B72AF3">
        <w:rPr>
          <w:sz w:val="20"/>
          <w:szCs w:val="20"/>
        </w:rPr>
        <w:t>Ap</w:t>
      </w:r>
      <w:proofErr w:type="spellEnd"/>
      <w:r w:rsidRPr="00B72AF3">
        <w:rPr>
          <w:sz w:val="20"/>
          <w:szCs w:val="20"/>
          <w:lang w:val="ro-RO"/>
        </w:rPr>
        <w:t>.</w:t>
      </w:r>
      <w:r w:rsidRPr="00B72AF3">
        <w:rPr>
          <w:sz w:val="20"/>
          <w:szCs w:val="20"/>
        </w:rPr>
        <w:t xml:space="preserve"> 12:17; 19:10). </w:t>
      </w:r>
    </w:p>
    <w:p w14:paraId="10F852D6" w14:textId="77777777" w:rsidR="00B72AF3" w:rsidRPr="00B72AF3" w:rsidRDefault="00B72AF3" w:rsidP="00B72AF3">
      <w:pPr>
        <w:pStyle w:val="Prrafodelista"/>
        <w:numPr>
          <w:ilvl w:val="2"/>
          <w:numId w:val="1"/>
        </w:numPr>
        <w:rPr>
          <w:sz w:val="20"/>
          <w:szCs w:val="20"/>
          <w:lang w:val="ro-RO"/>
        </w:rPr>
      </w:pPr>
      <w:proofErr w:type="gramStart"/>
      <w:r w:rsidRPr="00B72AF3">
        <w:rPr>
          <w:sz w:val="20"/>
          <w:szCs w:val="20"/>
        </w:rPr>
        <w:t xml:space="preserve">Dar cum </w:t>
      </w:r>
      <w:proofErr w:type="spellStart"/>
      <w:r w:rsidRPr="00B72AF3">
        <w:rPr>
          <w:sz w:val="20"/>
          <w:szCs w:val="20"/>
        </w:rPr>
        <w:t>putem</w:t>
      </w:r>
      <w:proofErr w:type="spellEnd"/>
      <w:r w:rsidRPr="00B72AF3">
        <w:rPr>
          <w:sz w:val="20"/>
          <w:szCs w:val="20"/>
        </w:rPr>
        <w:t xml:space="preserve"> </w:t>
      </w:r>
      <w:proofErr w:type="spellStart"/>
      <w:r w:rsidRPr="00B72AF3">
        <w:rPr>
          <w:sz w:val="20"/>
          <w:szCs w:val="20"/>
        </w:rPr>
        <w:t>recunoaște</w:t>
      </w:r>
      <w:proofErr w:type="spellEnd"/>
      <w:r w:rsidRPr="00B72AF3">
        <w:rPr>
          <w:sz w:val="20"/>
          <w:szCs w:val="20"/>
        </w:rPr>
        <w:t xml:space="preserve"> un </w:t>
      </w:r>
      <w:proofErr w:type="spellStart"/>
      <w:r w:rsidRPr="00B72AF3">
        <w:rPr>
          <w:sz w:val="20"/>
          <w:szCs w:val="20"/>
        </w:rPr>
        <w:t>profet</w:t>
      </w:r>
      <w:proofErr w:type="spellEnd"/>
      <w:r w:rsidRPr="00B72AF3">
        <w:rPr>
          <w:sz w:val="20"/>
          <w:szCs w:val="20"/>
        </w:rPr>
        <w:t xml:space="preserve"> </w:t>
      </w:r>
      <w:proofErr w:type="spellStart"/>
      <w:r w:rsidRPr="00B72AF3">
        <w:rPr>
          <w:sz w:val="20"/>
          <w:szCs w:val="20"/>
        </w:rPr>
        <w:t>adevărat</w:t>
      </w:r>
      <w:proofErr w:type="spellEnd"/>
      <w:r w:rsidRPr="00B72AF3">
        <w:rPr>
          <w:sz w:val="20"/>
          <w:szCs w:val="20"/>
        </w:rPr>
        <w:t>?</w:t>
      </w:r>
      <w:proofErr w:type="gramEnd"/>
    </w:p>
    <w:p w14:paraId="218EA613" w14:textId="77777777" w:rsidR="00B72AF3" w:rsidRPr="00B72AF3" w:rsidRDefault="00B72AF3" w:rsidP="00B72AF3">
      <w:pPr>
        <w:pStyle w:val="Prrafodelista"/>
        <w:numPr>
          <w:ilvl w:val="3"/>
          <w:numId w:val="1"/>
        </w:numPr>
        <w:rPr>
          <w:sz w:val="20"/>
          <w:szCs w:val="20"/>
          <w:lang w:val="ro-RO"/>
        </w:rPr>
      </w:pPr>
      <w:r w:rsidRPr="00B72AF3">
        <w:rPr>
          <w:sz w:val="20"/>
          <w:szCs w:val="20"/>
          <w:lang w:val="ro-RO"/>
        </w:rPr>
        <w:t>Evenimentele viitoare anunțate — dacă nu sunt condiționate — trebuie să se împlinească (Deut. 18:22; Ier. 28:8-9; Iona 4:2)</w:t>
      </w:r>
    </w:p>
    <w:p w14:paraId="7885E191" w14:textId="77777777" w:rsidR="00B72AF3" w:rsidRPr="00B72AF3" w:rsidRDefault="00B72AF3" w:rsidP="00B72AF3">
      <w:pPr>
        <w:pStyle w:val="Prrafodelista"/>
        <w:numPr>
          <w:ilvl w:val="3"/>
          <w:numId w:val="1"/>
        </w:numPr>
        <w:rPr>
          <w:sz w:val="20"/>
          <w:szCs w:val="20"/>
          <w:lang w:val="ro-RO"/>
        </w:rPr>
      </w:pPr>
      <w:r w:rsidRPr="00B72AF3">
        <w:rPr>
          <w:sz w:val="20"/>
          <w:szCs w:val="20"/>
          <w:lang w:val="ro-RO"/>
        </w:rPr>
        <w:t>Mesajul său trebuie să fie în armonie cu cel al profeților din trecut. (Deut. 13:1-3; Isaia 8:20)</w:t>
      </w:r>
    </w:p>
    <w:p w14:paraId="432B807F" w14:textId="77777777" w:rsidR="00B72AF3" w:rsidRPr="00B72AF3" w:rsidRDefault="00B72AF3" w:rsidP="00B72AF3">
      <w:pPr>
        <w:pStyle w:val="Prrafodelista"/>
        <w:numPr>
          <w:ilvl w:val="3"/>
          <w:numId w:val="1"/>
        </w:numPr>
        <w:rPr>
          <w:sz w:val="20"/>
          <w:szCs w:val="20"/>
          <w:lang w:val="ro-RO"/>
        </w:rPr>
      </w:pPr>
      <w:r w:rsidRPr="00B72AF3">
        <w:rPr>
          <w:sz w:val="20"/>
          <w:szCs w:val="20"/>
          <w:lang w:val="ro-RO"/>
        </w:rPr>
        <w:t>El trebuie să mărturisească întruparea lui Isus (1 Ioan 4:1-3)</w:t>
      </w:r>
    </w:p>
    <w:p w14:paraId="76ED55AF" w14:textId="77777777" w:rsidR="00B72AF3" w:rsidRPr="00B72AF3" w:rsidRDefault="00B72AF3" w:rsidP="00B72AF3">
      <w:pPr>
        <w:pStyle w:val="Prrafodelista"/>
        <w:numPr>
          <w:ilvl w:val="3"/>
          <w:numId w:val="1"/>
        </w:numPr>
        <w:rPr>
          <w:sz w:val="20"/>
          <w:szCs w:val="20"/>
          <w:lang w:val="ro-RO"/>
        </w:rPr>
      </w:pPr>
      <w:r w:rsidRPr="00B72AF3">
        <w:rPr>
          <w:sz w:val="20"/>
          <w:szCs w:val="20"/>
          <w:lang w:val="ro-RO"/>
        </w:rPr>
        <w:t>Viața lui trebuie să fie în conformitate cu mesajul biblic pe care îl predică (Matei 7:15-20)</w:t>
      </w:r>
    </w:p>
    <w:p w14:paraId="09FD1AB5" w14:textId="77777777" w:rsidR="004F4301" w:rsidRPr="00B72AF3" w:rsidRDefault="004F4301" w:rsidP="00B72AF3">
      <w:pPr>
        <w:ind w:left="1080"/>
        <w:rPr>
          <w:sz w:val="20"/>
          <w:szCs w:val="20"/>
        </w:rPr>
      </w:pPr>
    </w:p>
    <w:sectPr w:rsidR="004F4301" w:rsidRPr="00B72AF3"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AFD"/>
    <w:multiLevelType w:val="multilevel"/>
    <w:tmpl w:val="FFFFFFFF"/>
    <w:lvl w:ilvl="0">
      <w:start w:val="1"/>
      <w:numFmt w:val="upperLetter"/>
      <w:lvlText w:val="%1"/>
      <w:lvlJc w:val="left"/>
      <w:pPr>
        <w:ind w:left="360" w:hanging="360"/>
      </w:pPr>
      <w:rPr>
        <w:rFonts w:cs="Times New Roman"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3EF206AF"/>
    <w:multiLevelType w:val="hybridMultilevel"/>
    <w:tmpl w:val="FFFFFFFF"/>
    <w:lvl w:ilvl="0" w:tplc="F1F86844">
      <w:start w:val="1"/>
      <w:numFmt w:val="bullet"/>
      <w:lvlText w:val="•"/>
      <w:lvlJc w:val="left"/>
      <w:pPr>
        <w:tabs>
          <w:tab w:val="num" w:pos="720"/>
        </w:tabs>
        <w:ind w:left="720" w:hanging="360"/>
      </w:pPr>
      <w:rPr>
        <w:rFonts w:ascii="Times New Roman" w:hAnsi="Times New Roman" w:hint="default"/>
      </w:rPr>
    </w:lvl>
    <w:lvl w:ilvl="1" w:tplc="712412EA" w:tentative="1">
      <w:start w:val="1"/>
      <w:numFmt w:val="bullet"/>
      <w:lvlText w:val="•"/>
      <w:lvlJc w:val="left"/>
      <w:pPr>
        <w:tabs>
          <w:tab w:val="num" w:pos="1440"/>
        </w:tabs>
        <w:ind w:left="1440" w:hanging="360"/>
      </w:pPr>
      <w:rPr>
        <w:rFonts w:ascii="Times New Roman" w:hAnsi="Times New Roman" w:hint="default"/>
      </w:rPr>
    </w:lvl>
    <w:lvl w:ilvl="2" w:tplc="0D606B9C" w:tentative="1">
      <w:start w:val="1"/>
      <w:numFmt w:val="bullet"/>
      <w:lvlText w:val="•"/>
      <w:lvlJc w:val="left"/>
      <w:pPr>
        <w:tabs>
          <w:tab w:val="num" w:pos="2160"/>
        </w:tabs>
        <w:ind w:left="2160" w:hanging="360"/>
      </w:pPr>
      <w:rPr>
        <w:rFonts w:ascii="Times New Roman" w:hAnsi="Times New Roman" w:hint="default"/>
      </w:rPr>
    </w:lvl>
    <w:lvl w:ilvl="3" w:tplc="98EE751A" w:tentative="1">
      <w:start w:val="1"/>
      <w:numFmt w:val="bullet"/>
      <w:lvlText w:val="•"/>
      <w:lvlJc w:val="left"/>
      <w:pPr>
        <w:tabs>
          <w:tab w:val="num" w:pos="2880"/>
        </w:tabs>
        <w:ind w:left="2880" w:hanging="360"/>
      </w:pPr>
      <w:rPr>
        <w:rFonts w:ascii="Times New Roman" w:hAnsi="Times New Roman" w:hint="default"/>
      </w:rPr>
    </w:lvl>
    <w:lvl w:ilvl="4" w:tplc="ED42A6BC" w:tentative="1">
      <w:start w:val="1"/>
      <w:numFmt w:val="bullet"/>
      <w:lvlText w:val="•"/>
      <w:lvlJc w:val="left"/>
      <w:pPr>
        <w:tabs>
          <w:tab w:val="num" w:pos="3600"/>
        </w:tabs>
        <w:ind w:left="3600" w:hanging="360"/>
      </w:pPr>
      <w:rPr>
        <w:rFonts w:ascii="Times New Roman" w:hAnsi="Times New Roman" w:hint="default"/>
      </w:rPr>
    </w:lvl>
    <w:lvl w:ilvl="5" w:tplc="FD60D802" w:tentative="1">
      <w:start w:val="1"/>
      <w:numFmt w:val="bullet"/>
      <w:lvlText w:val="•"/>
      <w:lvlJc w:val="left"/>
      <w:pPr>
        <w:tabs>
          <w:tab w:val="num" w:pos="4320"/>
        </w:tabs>
        <w:ind w:left="4320" w:hanging="360"/>
      </w:pPr>
      <w:rPr>
        <w:rFonts w:ascii="Times New Roman" w:hAnsi="Times New Roman" w:hint="default"/>
      </w:rPr>
    </w:lvl>
    <w:lvl w:ilvl="6" w:tplc="69BA8DC6" w:tentative="1">
      <w:start w:val="1"/>
      <w:numFmt w:val="bullet"/>
      <w:lvlText w:val="•"/>
      <w:lvlJc w:val="left"/>
      <w:pPr>
        <w:tabs>
          <w:tab w:val="num" w:pos="5040"/>
        </w:tabs>
        <w:ind w:left="5040" w:hanging="360"/>
      </w:pPr>
      <w:rPr>
        <w:rFonts w:ascii="Times New Roman" w:hAnsi="Times New Roman" w:hint="default"/>
      </w:rPr>
    </w:lvl>
    <w:lvl w:ilvl="7" w:tplc="53D0CF7E" w:tentative="1">
      <w:start w:val="1"/>
      <w:numFmt w:val="bullet"/>
      <w:lvlText w:val="•"/>
      <w:lvlJc w:val="left"/>
      <w:pPr>
        <w:tabs>
          <w:tab w:val="num" w:pos="5760"/>
        </w:tabs>
        <w:ind w:left="5760" w:hanging="360"/>
      </w:pPr>
      <w:rPr>
        <w:rFonts w:ascii="Times New Roman" w:hAnsi="Times New Roman" w:hint="default"/>
      </w:rPr>
    </w:lvl>
    <w:lvl w:ilvl="8" w:tplc="A010349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30E3D29"/>
    <w:multiLevelType w:val="multilevel"/>
    <w:tmpl w:val="FFFFFFFF"/>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cs="Times New Roman" w:hint="default"/>
      </w:rPr>
    </w:lvl>
    <w:lvl w:ilvl="4">
      <w:start w:val="1"/>
      <w:numFmt w:val="lowerLetter"/>
      <w:lvlText w:val="(%5)"/>
      <w:lvlJc w:val="left"/>
      <w:pPr>
        <w:ind w:left="2508" w:hanging="360"/>
      </w:pPr>
      <w:rPr>
        <w:rFonts w:cs="Times New Roman" w:hint="default"/>
      </w:rPr>
    </w:lvl>
    <w:lvl w:ilvl="5">
      <w:start w:val="1"/>
      <w:numFmt w:val="lowerRoman"/>
      <w:lvlText w:val="(%6)"/>
      <w:lvlJc w:val="left"/>
      <w:pPr>
        <w:ind w:left="2868" w:hanging="360"/>
      </w:pPr>
      <w:rPr>
        <w:rFonts w:cs="Times New Roman" w:hint="default"/>
      </w:rPr>
    </w:lvl>
    <w:lvl w:ilvl="6">
      <w:start w:val="1"/>
      <w:numFmt w:val="decimal"/>
      <w:lvlText w:val="%7."/>
      <w:lvlJc w:val="left"/>
      <w:pPr>
        <w:ind w:left="3228" w:hanging="360"/>
      </w:pPr>
      <w:rPr>
        <w:rFonts w:cs="Times New Roman" w:hint="default"/>
      </w:rPr>
    </w:lvl>
    <w:lvl w:ilvl="7">
      <w:start w:val="1"/>
      <w:numFmt w:val="lowerLetter"/>
      <w:lvlText w:val="%8."/>
      <w:lvlJc w:val="left"/>
      <w:pPr>
        <w:ind w:left="3588" w:hanging="360"/>
      </w:pPr>
      <w:rPr>
        <w:rFonts w:cs="Times New Roman" w:hint="default"/>
      </w:rPr>
    </w:lvl>
    <w:lvl w:ilvl="8">
      <w:start w:val="1"/>
      <w:numFmt w:val="lowerRoman"/>
      <w:lvlText w:val="%9."/>
      <w:lvlJc w:val="left"/>
      <w:pPr>
        <w:ind w:left="3948" w:hanging="360"/>
      </w:pPr>
      <w:rPr>
        <w:rFonts w:cs="Times New Roman" w:hint="default"/>
      </w:rPr>
    </w:lvl>
  </w:abstractNum>
  <w:num w:numId="1" w16cid:durableId="1866209182">
    <w:abstractNumId w:val="0"/>
  </w:num>
  <w:num w:numId="2" w16cid:durableId="1070885805">
    <w:abstractNumId w:val="2"/>
  </w:num>
  <w:num w:numId="3" w16cid:durableId="499001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BE"/>
    <w:rsid w:val="00004746"/>
    <w:rsid w:val="000B2AC6"/>
    <w:rsid w:val="000B440E"/>
    <w:rsid w:val="001449E5"/>
    <w:rsid w:val="001E4AA8"/>
    <w:rsid w:val="002A0446"/>
    <w:rsid w:val="003036B8"/>
    <w:rsid w:val="00395C43"/>
    <w:rsid w:val="003D5E96"/>
    <w:rsid w:val="0044563A"/>
    <w:rsid w:val="004D5CB2"/>
    <w:rsid w:val="004F4301"/>
    <w:rsid w:val="00541EF1"/>
    <w:rsid w:val="005C3DAD"/>
    <w:rsid w:val="006B286A"/>
    <w:rsid w:val="00711123"/>
    <w:rsid w:val="008349BC"/>
    <w:rsid w:val="00AB406A"/>
    <w:rsid w:val="00B72AF3"/>
    <w:rsid w:val="00BA3EAE"/>
    <w:rsid w:val="00C22FAD"/>
    <w:rsid w:val="00C46A68"/>
    <w:rsid w:val="00D1283E"/>
    <w:rsid w:val="00D170BE"/>
    <w:rsid w:val="00DE22E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150547"/>
  <w14:defaultImageDpi w14:val="0"/>
  <w15:docId w15:val="{CA0E61A4-E834-4AC9-93D3-F01CD4D1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rFonts w:cs="Arial"/>
      <w:kern w:val="0"/>
      <w:sz w:val="24"/>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imes New Roman"/>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imes New Roman"/>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imes New Roman"/>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imes New Roman"/>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imes New Roman"/>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imes New Roman"/>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imes New Roman"/>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imes New Roman"/>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imes New Roman"/>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D170BE"/>
    <w:rPr>
      <w:rFonts w:asciiTheme="majorHAnsi" w:eastAsiaTheme="majorEastAsia" w:hAnsiTheme="majorHAnsi" w:cs="Times New Roman"/>
      <w:color w:val="0F4761" w:themeColor="accent1" w:themeShade="BF"/>
      <w:kern w:val="0"/>
      <w:sz w:val="32"/>
      <w:szCs w:val="32"/>
    </w:rPr>
  </w:style>
  <w:style w:type="character" w:customStyle="1" w:styleId="Ttulo3Car">
    <w:name w:val="Título 3 Car"/>
    <w:basedOn w:val="Fuentedeprrafopredeter"/>
    <w:link w:val="Ttulo3"/>
    <w:uiPriority w:val="9"/>
    <w:semiHidden/>
    <w:rsid w:val="00D170BE"/>
    <w:rPr>
      <w:rFonts w:eastAsiaTheme="majorEastAsia" w:cs="Times New Roman"/>
      <w:color w:val="0F4761" w:themeColor="accent1" w:themeShade="BF"/>
      <w:kern w:val="0"/>
      <w:sz w:val="28"/>
      <w:szCs w:val="28"/>
    </w:rPr>
  </w:style>
  <w:style w:type="character" w:customStyle="1" w:styleId="Ttulo4Car">
    <w:name w:val="Título 4 Car"/>
    <w:basedOn w:val="Fuentedeprrafopredeter"/>
    <w:link w:val="Ttulo4"/>
    <w:uiPriority w:val="9"/>
    <w:semiHidden/>
    <w:rsid w:val="00D170BE"/>
    <w:rPr>
      <w:rFonts w:eastAsiaTheme="majorEastAsia" w:cs="Times New Roman"/>
      <w:i/>
      <w:iCs/>
      <w:color w:val="0F4761" w:themeColor="accent1" w:themeShade="BF"/>
      <w:kern w:val="0"/>
      <w:sz w:val="24"/>
    </w:rPr>
  </w:style>
  <w:style w:type="character" w:customStyle="1" w:styleId="Ttulo5Car">
    <w:name w:val="Título 5 Car"/>
    <w:basedOn w:val="Fuentedeprrafopredeter"/>
    <w:link w:val="Ttulo5"/>
    <w:uiPriority w:val="9"/>
    <w:semiHidden/>
    <w:rsid w:val="00D170BE"/>
    <w:rPr>
      <w:rFonts w:eastAsiaTheme="majorEastAsia" w:cs="Times New Roman"/>
      <w:color w:val="0F4761" w:themeColor="accent1" w:themeShade="BF"/>
      <w:kern w:val="0"/>
      <w:sz w:val="24"/>
    </w:rPr>
  </w:style>
  <w:style w:type="character" w:customStyle="1" w:styleId="Ttulo6Car">
    <w:name w:val="Título 6 Car"/>
    <w:basedOn w:val="Fuentedeprrafopredeter"/>
    <w:link w:val="Ttulo6"/>
    <w:uiPriority w:val="9"/>
    <w:semiHidden/>
    <w:rsid w:val="00D170BE"/>
    <w:rPr>
      <w:rFonts w:eastAsiaTheme="majorEastAsia" w:cs="Times New Roman"/>
      <w:i/>
      <w:iCs/>
      <w:color w:val="595959" w:themeColor="text1" w:themeTint="A6"/>
      <w:kern w:val="0"/>
      <w:sz w:val="24"/>
    </w:rPr>
  </w:style>
  <w:style w:type="character" w:customStyle="1" w:styleId="Ttulo7Car">
    <w:name w:val="Título 7 Car"/>
    <w:basedOn w:val="Fuentedeprrafopredeter"/>
    <w:link w:val="Ttulo7"/>
    <w:uiPriority w:val="9"/>
    <w:semiHidden/>
    <w:rsid w:val="00D170BE"/>
    <w:rPr>
      <w:rFonts w:eastAsiaTheme="majorEastAsia" w:cs="Times New Roman"/>
      <w:color w:val="595959" w:themeColor="text1" w:themeTint="A6"/>
      <w:kern w:val="0"/>
      <w:sz w:val="24"/>
    </w:rPr>
  </w:style>
  <w:style w:type="character" w:customStyle="1" w:styleId="Ttulo8Car">
    <w:name w:val="Título 8 Car"/>
    <w:basedOn w:val="Fuentedeprrafopredeter"/>
    <w:link w:val="Ttulo8"/>
    <w:uiPriority w:val="9"/>
    <w:semiHidden/>
    <w:rsid w:val="00D170BE"/>
    <w:rPr>
      <w:rFonts w:eastAsiaTheme="majorEastAsia" w:cs="Times New Roman"/>
      <w:i/>
      <w:iCs/>
      <w:color w:val="272727" w:themeColor="text1" w:themeTint="D8"/>
      <w:kern w:val="0"/>
      <w:sz w:val="24"/>
    </w:rPr>
  </w:style>
  <w:style w:type="character" w:customStyle="1" w:styleId="Ttulo9Car">
    <w:name w:val="Título 9 Car"/>
    <w:basedOn w:val="Fuentedeprrafopredeter"/>
    <w:link w:val="Ttulo9"/>
    <w:uiPriority w:val="9"/>
    <w:semiHidden/>
    <w:rsid w:val="00D170BE"/>
    <w:rPr>
      <w:rFonts w:eastAsiaTheme="majorEastAsia" w:cs="Times New Roman"/>
      <w:color w:val="272727" w:themeColor="text1" w:themeTint="D8"/>
      <w:kern w:val="0"/>
      <w:sz w:val="24"/>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imes New Roman"/>
      <w:spacing w:val="-10"/>
      <w:kern w:val="28"/>
      <w:sz w:val="56"/>
      <w:szCs w:val="56"/>
    </w:rPr>
  </w:style>
  <w:style w:type="character" w:customStyle="1" w:styleId="Citabblica">
    <w:name w:val="Cita bíblica"/>
    <w:basedOn w:val="Fuentedeprrafopredeter"/>
    <w:uiPriority w:val="1"/>
    <w:qFormat/>
    <w:rsid w:val="00AB406A"/>
    <w:rPr>
      <w:rFonts w:cs="Times New Roman"/>
      <w:b/>
      <w:bCs/>
      <w:color w:val="C00000"/>
    </w:rPr>
  </w:style>
  <w:style w:type="paragraph" w:styleId="Sinespaciado">
    <w:name w:val="No Spacing"/>
    <w:uiPriority w:val="1"/>
    <w:qFormat/>
    <w:rsid w:val="003036B8"/>
    <w:pPr>
      <w:spacing w:after="0" w:line="240" w:lineRule="auto"/>
    </w:pPr>
    <w:rPr>
      <w:rFonts w:cs="Arial"/>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imes New Roman"/>
      <w:color w:val="0F4761" w:themeColor="accent1" w:themeShade="BF"/>
      <w:kern w:val="0"/>
      <w:sz w:val="40"/>
      <w:szCs w:val="40"/>
    </w:rPr>
  </w:style>
  <w:style w:type="paragraph" w:styleId="Subttulo">
    <w:name w:val="Subtitle"/>
    <w:basedOn w:val="Normal"/>
    <w:next w:val="Normal"/>
    <w:link w:val="SubttuloCar"/>
    <w:uiPriority w:val="11"/>
    <w:qFormat/>
    <w:rsid w:val="00D170BE"/>
    <w:pPr>
      <w:numPr>
        <w:ilvl w:val="1"/>
      </w:numPr>
    </w:pPr>
    <w:rPr>
      <w:rFonts w:eastAsiaTheme="majorEastAsia" w:cs="Times New Roman"/>
      <w:color w:val="595959" w:themeColor="text1" w:themeTint="A6"/>
      <w:spacing w:val="15"/>
      <w:sz w:val="28"/>
      <w:szCs w:val="28"/>
    </w:rPr>
  </w:style>
  <w:style w:type="character" w:customStyle="1" w:styleId="TtuloCar">
    <w:name w:val="Título Car"/>
    <w:basedOn w:val="Fuentedeprrafopredeter"/>
    <w:link w:val="Ttulo"/>
    <w:uiPriority w:val="10"/>
    <w:rsid w:val="00D170BE"/>
    <w:rPr>
      <w:rFonts w:asciiTheme="majorHAnsi" w:eastAsiaTheme="majorEastAsia" w:hAnsiTheme="majorHAnsi" w:cs="Times New Roman"/>
      <w:spacing w:val="-10"/>
      <w:kern w:val="28"/>
      <w:sz w:val="56"/>
      <w:szCs w:val="56"/>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SubttuloCar">
    <w:name w:val="Subtítulo Car"/>
    <w:basedOn w:val="Fuentedeprrafopredeter"/>
    <w:link w:val="Subttulo"/>
    <w:uiPriority w:val="11"/>
    <w:rsid w:val="00D170BE"/>
    <w:rPr>
      <w:rFonts w:eastAsiaTheme="majorEastAsia" w:cs="Times New Roman"/>
      <w:color w:val="595959" w:themeColor="text1" w:themeTint="A6"/>
      <w:spacing w:val="15"/>
      <w:kern w:val="0"/>
      <w:sz w:val="28"/>
      <w:szCs w:val="28"/>
    </w:rPr>
  </w:style>
  <w:style w:type="paragraph" w:styleId="Prrafodelista">
    <w:name w:val="List Paragraph"/>
    <w:basedOn w:val="Normal"/>
    <w:uiPriority w:val="34"/>
    <w:qFormat/>
    <w:rsid w:val="00D170BE"/>
    <w:pPr>
      <w:ind w:left="720"/>
      <w:contextualSpacing/>
    </w:pPr>
  </w:style>
  <w:style w:type="character" w:customStyle="1" w:styleId="CitaCar">
    <w:name w:val="Cita Car"/>
    <w:basedOn w:val="Fuentedeprrafopredeter"/>
    <w:link w:val="Cita"/>
    <w:uiPriority w:val="29"/>
    <w:rsid w:val="00D170BE"/>
    <w:rPr>
      <w:rFonts w:cs="Times New Roman"/>
      <w:i/>
      <w:iCs/>
      <w:color w:val="404040" w:themeColor="text1" w:themeTint="BF"/>
      <w:kern w:val="0"/>
      <w:sz w:val="24"/>
    </w:rPr>
  </w:style>
  <w:style w:type="character" w:styleId="nfasisintenso">
    <w:name w:val="Intense Emphasis"/>
    <w:basedOn w:val="Fuentedeprrafopredeter"/>
    <w:uiPriority w:val="21"/>
    <w:qFormat/>
    <w:rsid w:val="00D170BE"/>
    <w:rPr>
      <w:rFonts w:cs="Times New Roman"/>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sid w:val="00D170BE"/>
    <w:rPr>
      <w:rFonts w:cs="Times New Roman"/>
      <w:b/>
      <w:bCs/>
      <w:smallCaps/>
      <w:color w:val="0F4761" w:themeColor="accent1" w:themeShade="BF"/>
      <w:spacing w:val="5"/>
    </w:rPr>
  </w:style>
  <w:style w:type="character" w:customStyle="1" w:styleId="CitadestacadaCar">
    <w:name w:val="Cita destacada Car"/>
    <w:basedOn w:val="Fuentedeprrafopredeter"/>
    <w:link w:val="Citadestacada"/>
    <w:uiPriority w:val="30"/>
    <w:rsid w:val="00D170BE"/>
    <w:rPr>
      <w:rFonts w:cs="Times New Roman"/>
      <w:i/>
      <w:iCs/>
      <w:color w:val="0F4761" w:themeColor="accent1" w:themeShade="BF"/>
      <w:kern w:val="0"/>
      <w:sz w:val="24"/>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2026-08-06T13:32:00Z</dcterms:created>
  <dcterms:modified xsi:type="dcterms:W3CDTF">2026-08-06T13:32:00Z</dcterms:modified>
</cp:coreProperties>
</file>