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2155" w14:textId="77777777" w:rsidR="000F1F76" w:rsidRPr="000F1F76" w:rsidRDefault="000F1F76" w:rsidP="000F1F76">
      <w:pPr>
        <w:spacing w:line="276" w:lineRule="auto"/>
        <w:rPr>
          <w:rFonts w:ascii="Bookman Old Style" w:hAnsi="Bookman Old Style"/>
          <w:b/>
        </w:rPr>
      </w:pPr>
      <w:bookmarkStart w:id="0" w:name="_Hlk170804316"/>
      <w:r w:rsidRPr="00C04DF2">
        <w:rPr>
          <w:rFonts w:ascii="Bookman Old Style" w:hAnsi="Bookman Old Style"/>
          <w:b/>
        </w:rPr>
        <w:t>sr_teacher_2025t4</w:t>
      </w:r>
      <w:r w:rsidRPr="000F1F76">
        <w:rPr>
          <w:rFonts w:ascii="Bookman Old Style" w:hAnsi="Bookman Old Style"/>
        </w:rPr>
        <w:t>11</w:t>
      </w:r>
    </w:p>
    <w:p w14:paraId="04628EA0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  <w:b/>
          <w:bCs/>
          <w:u w:val="single"/>
        </w:rPr>
      </w:pPr>
      <w:proofErr w:type="spellStart"/>
      <w:r w:rsidRPr="000F1F76">
        <w:rPr>
          <w:rFonts w:ascii="Bookman Old Style" w:hAnsi="Bookman Old Style"/>
          <w:b/>
          <w:bCs/>
          <w:u w:val="single"/>
        </w:rPr>
        <w:t>Prvi</w:t>
      </w:r>
      <w:proofErr w:type="spellEnd"/>
      <w:r w:rsidRPr="000F1F76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0F1F76">
        <w:rPr>
          <w:rFonts w:ascii="Bookman Old Style" w:hAnsi="Bookman Old Style"/>
          <w:b/>
          <w:bCs/>
          <w:u w:val="single"/>
        </w:rPr>
        <w:t>Pregled</w:t>
      </w:r>
      <w:proofErr w:type="spellEnd"/>
      <w:r w:rsidRPr="000F1F76">
        <w:rPr>
          <w:rFonts w:ascii="Bookman Old Style" w:hAnsi="Bookman Old Style"/>
          <w:b/>
          <w:bCs/>
        </w:rPr>
        <w:tab/>
      </w:r>
      <w:r w:rsidRPr="000F1F76">
        <w:rPr>
          <w:rFonts w:ascii="Bookman Old Style" w:hAnsi="Bookman Old Style"/>
          <w:b/>
          <w:bCs/>
        </w:rPr>
        <w:tab/>
      </w:r>
      <w:r w:rsidRPr="000F1F76">
        <w:rPr>
          <w:rFonts w:ascii="Bookman Old Style" w:hAnsi="Bookman Old Style"/>
          <w:b/>
          <w:bCs/>
        </w:rPr>
        <w:tab/>
      </w:r>
      <w:r w:rsidRPr="000F1F76">
        <w:rPr>
          <w:rFonts w:ascii="Bookman Old Style" w:hAnsi="Bookman Old Style"/>
          <w:b/>
          <w:bCs/>
        </w:rPr>
        <w:tab/>
      </w:r>
      <w:r w:rsidRPr="000F1F76">
        <w:rPr>
          <w:rFonts w:ascii="Bookman Old Style" w:hAnsi="Bookman Old Style"/>
          <w:b/>
          <w:bCs/>
        </w:rPr>
        <w:tab/>
      </w:r>
    </w:p>
    <w:p w14:paraId="5406544F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  <w:b/>
          <w:bCs/>
        </w:rPr>
      </w:pPr>
      <w:proofErr w:type="spellStart"/>
      <w:r w:rsidRPr="000F1F76">
        <w:rPr>
          <w:rFonts w:ascii="Bookman Old Style" w:hAnsi="Bookman Old Style"/>
          <w:b/>
          <w:bCs/>
        </w:rPr>
        <w:t>Ključni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tekst</w:t>
      </w:r>
      <w:proofErr w:type="spellEnd"/>
      <w:r w:rsidRPr="000F1F76">
        <w:rPr>
          <w:rFonts w:ascii="Bookman Old Style" w:hAnsi="Bookman Old Style"/>
          <w:b/>
          <w:bCs/>
        </w:rPr>
        <w:t xml:space="preserve">: </w:t>
      </w:r>
      <w:proofErr w:type="spellStart"/>
      <w:r w:rsidRPr="000F1F76">
        <w:rPr>
          <w:rFonts w:ascii="Bookman Old Style" w:hAnsi="Bookman Old Style"/>
          <w:i/>
          <w:iCs/>
        </w:rPr>
        <w:t>Priče</w:t>
      </w:r>
      <w:proofErr w:type="spellEnd"/>
      <w:r w:rsidRPr="000F1F76">
        <w:rPr>
          <w:rFonts w:ascii="Bookman Old Style" w:hAnsi="Bookman Old Style"/>
          <w:i/>
          <w:iCs/>
        </w:rPr>
        <w:t xml:space="preserve"> Solomunove 15,1</w:t>
      </w:r>
    </w:p>
    <w:p w14:paraId="11DD3FC8" w14:textId="77777777" w:rsidR="000F1F76" w:rsidRPr="000F1F76" w:rsidRDefault="000F1F76" w:rsidP="000F1F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contextualSpacing/>
        <w:rPr>
          <w:rFonts w:ascii="Bookman Old Style" w:hAnsi="Bookman Old Style"/>
          <w:b/>
          <w:bCs/>
          <w:i/>
          <w:iCs/>
        </w:rPr>
      </w:pPr>
      <w:proofErr w:type="spellStart"/>
      <w:r w:rsidRPr="000F1F76">
        <w:rPr>
          <w:rFonts w:ascii="Bookman Old Style" w:hAnsi="Bookman Old Style"/>
          <w:b/>
          <w:bCs/>
        </w:rPr>
        <w:t>Središte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proučavanja</w:t>
      </w:r>
      <w:proofErr w:type="spellEnd"/>
      <w:r w:rsidRPr="000F1F76">
        <w:rPr>
          <w:rFonts w:ascii="Bookman Old Style" w:hAnsi="Bookman Old Style"/>
          <w:b/>
          <w:bCs/>
        </w:rPr>
        <w:t xml:space="preserve">: </w:t>
      </w:r>
      <w:proofErr w:type="spellStart"/>
      <w:r w:rsidRPr="000F1F76">
        <w:rPr>
          <w:rFonts w:ascii="Bookman Old Style" w:hAnsi="Bookman Old Style"/>
          <w:i/>
          <w:iCs/>
        </w:rPr>
        <w:t>Isus</w:t>
      </w:r>
      <w:proofErr w:type="spellEnd"/>
      <w:r w:rsidRPr="000F1F76">
        <w:rPr>
          <w:rFonts w:ascii="Bookman Old Style" w:hAnsi="Bookman Old Style"/>
          <w:i/>
          <w:iCs/>
        </w:rPr>
        <w:t xml:space="preserve"> Navin 22; Efescima 6,7; Jovan 7,24; 4. </w:t>
      </w:r>
      <w:proofErr w:type="spellStart"/>
      <w:r w:rsidRPr="000F1F76">
        <w:rPr>
          <w:rFonts w:ascii="Bookman Old Style" w:hAnsi="Bookman Old Style"/>
          <w:i/>
          <w:iCs/>
        </w:rPr>
        <w:t>Mojsijeva</w:t>
      </w:r>
      <w:proofErr w:type="spellEnd"/>
      <w:r w:rsidRPr="000F1F76">
        <w:rPr>
          <w:rFonts w:ascii="Bookman Old Style" w:hAnsi="Bookman Old Style"/>
          <w:i/>
          <w:iCs/>
        </w:rPr>
        <w:t xml:space="preserve"> 25; </w:t>
      </w:r>
      <w:proofErr w:type="spellStart"/>
      <w:r w:rsidRPr="000F1F76">
        <w:rPr>
          <w:rFonts w:ascii="Bookman Old Style" w:hAnsi="Bookman Old Style"/>
          <w:i/>
          <w:iCs/>
        </w:rPr>
        <w:t>Priče</w:t>
      </w:r>
      <w:proofErr w:type="spellEnd"/>
      <w:r w:rsidRPr="000F1F76">
        <w:rPr>
          <w:rFonts w:ascii="Bookman Old Style" w:hAnsi="Bookman Old Style"/>
          <w:i/>
          <w:iCs/>
        </w:rPr>
        <w:t xml:space="preserve"> Solomunove 15,1; 1. Petrova 3,8.9</w:t>
      </w:r>
    </w:p>
    <w:p w14:paraId="6FE49067" w14:textId="77777777" w:rsidR="000F1F76" w:rsidRPr="000F1F76" w:rsidRDefault="000F1F76" w:rsidP="000F1F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contextualSpacing/>
        <w:rPr>
          <w:rFonts w:ascii="Bookman Old Style" w:hAnsi="Bookman Old Style"/>
          <w:b/>
          <w:bCs/>
          <w:i/>
          <w:iCs/>
        </w:rPr>
      </w:pPr>
    </w:p>
    <w:bookmarkEnd w:id="0"/>
    <w:p w14:paraId="2E84BAD4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</w:rPr>
      </w:pPr>
      <w:r w:rsidRPr="000F1F76">
        <w:rPr>
          <w:rFonts w:ascii="Bookman Old Style" w:hAnsi="Bookman Old Style"/>
        </w:rPr>
        <w:t xml:space="preserve">Ne </w:t>
      </w:r>
      <w:proofErr w:type="spellStart"/>
      <w:r w:rsidRPr="000F1F76">
        <w:rPr>
          <w:rFonts w:ascii="Bookman Old Style" w:hAnsi="Bookman Old Style"/>
        </w:rPr>
        <w:t>postoji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narod</w:t>
      </w:r>
      <w:proofErr w:type="spellEnd"/>
      <w:r w:rsidRPr="000F1F76">
        <w:rPr>
          <w:rFonts w:ascii="Bookman Old Style" w:hAnsi="Bookman Old Style"/>
        </w:rPr>
        <w:t xml:space="preserve"> bez </w:t>
      </w:r>
      <w:proofErr w:type="spellStart"/>
      <w:r w:rsidRPr="000F1F76">
        <w:rPr>
          <w:rFonts w:ascii="Bookman Old Style" w:hAnsi="Bookman Old Style"/>
        </w:rPr>
        <w:t>zakona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zemlje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Takav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slučaj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biblijskim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Izrailjem</w:t>
      </w:r>
      <w:proofErr w:type="spellEnd"/>
      <w:r w:rsidRPr="000F1F76">
        <w:rPr>
          <w:rFonts w:ascii="Bookman Old Style" w:hAnsi="Bookman Old Style"/>
        </w:rPr>
        <w:t xml:space="preserve"> koji prima </w:t>
      </w:r>
      <w:proofErr w:type="spellStart"/>
      <w:r w:rsidRPr="000F1F76">
        <w:rPr>
          <w:rFonts w:ascii="Bookman Old Style" w:hAnsi="Bookman Old Style"/>
        </w:rPr>
        <w:t>Božji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zakon</w:t>
      </w:r>
      <w:proofErr w:type="spellEnd"/>
      <w:r w:rsidRPr="000F1F76">
        <w:rPr>
          <w:rFonts w:ascii="Bookman Old Style" w:hAnsi="Bookman Old Style"/>
        </w:rPr>
        <w:t xml:space="preserve"> (2. </w:t>
      </w:r>
      <w:proofErr w:type="spellStart"/>
      <w:r w:rsidRPr="000F1F76">
        <w:rPr>
          <w:rFonts w:ascii="Bookman Old Style" w:hAnsi="Bookman Old Style"/>
        </w:rPr>
        <w:t>Mojsijeva</w:t>
      </w:r>
      <w:proofErr w:type="spellEnd"/>
      <w:r w:rsidRPr="000F1F76">
        <w:rPr>
          <w:rFonts w:ascii="Bookman Old Style" w:hAnsi="Bookman Old Style"/>
        </w:rPr>
        <w:t xml:space="preserve">)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dobija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zemlju</w:t>
      </w:r>
      <w:proofErr w:type="spellEnd"/>
      <w:r w:rsidRPr="000F1F76">
        <w:rPr>
          <w:rFonts w:ascii="Bookman Old Style" w:hAnsi="Bookman Old Style"/>
        </w:rPr>
        <w:t xml:space="preserve"> (</w:t>
      </w:r>
      <w:proofErr w:type="spellStart"/>
      <w:r w:rsidRPr="000F1F76">
        <w:rPr>
          <w:rFonts w:ascii="Bookman Old Style" w:hAnsi="Bookman Old Style"/>
        </w:rPr>
        <w:t>Knjiga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Isusa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Navina</w:t>
      </w:r>
      <w:proofErr w:type="spellEnd"/>
      <w:r w:rsidRPr="000F1F76">
        <w:rPr>
          <w:rFonts w:ascii="Bookman Old Style" w:hAnsi="Bookman Old Style"/>
        </w:rPr>
        <w:t xml:space="preserve">). </w:t>
      </w:r>
      <w:proofErr w:type="spellStart"/>
      <w:r w:rsidRPr="000F1F76">
        <w:rPr>
          <w:rFonts w:ascii="Bookman Old Style" w:hAnsi="Bookman Old Style"/>
        </w:rPr>
        <w:t>Međutim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kao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carstvu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sveštenika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njima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takođe</w:t>
      </w:r>
      <w:proofErr w:type="spellEnd"/>
      <w:r w:rsidRPr="000F1F76">
        <w:rPr>
          <w:rFonts w:ascii="Bookman Old Style" w:hAnsi="Bookman Old Style"/>
        </w:rPr>
        <w:t xml:space="preserve"> bio </w:t>
      </w:r>
      <w:proofErr w:type="spellStart"/>
      <w:r w:rsidRPr="000F1F76">
        <w:rPr>
          <w:rFonts w:ascii="Bookman Old Style" w:hAnsi="Bookman Old Style"/>
        </w:rPr>
        <w:t>potreban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snažan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identitet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ukorenjen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njihovom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pozivu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kao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izabrani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narod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budu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Božji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predstavnici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zemlji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Takav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identitet</w:t>
      </w:r>
      <w:proofErr w:type="spellEnd"/>
      <w:r w:rsidRPr="000F1F76">
        <w:rPr>
          <w:rFonts w:ascii="Bookman Old Style" w:hAnsi="Bookman Old Style"/>
        </w:rPr>
        <w:t xml:space="preserve"> ne bi </w:t>
      </w:r>
      <w:proofErr w:type="spellStart"/>
      <w:r w:rsidRPr="000F1F76">
        <w:rPr>
          <w:rFonts w:ascii="Bookman Old Style" w:hAnsi="Bookman Old Style"/>
        </w:rPr>
        <w:t>opstao</w:t>
      </w:r>
      <w:proofErr w:type="spellEnd"/>
      <w:r w:rsidRPr="000F1F76">
        <w:rPr>
          <w:rFonts w:ascii="Bookman Old Style" w:hAnsi="Bookman Old Style"/>
        </w:rPr>
        <w:t xml:space="preserve"> bez </w:t>
      </w:r>
      <w:proofErr w:type="spellStart"/>
      <w:r w:rsidRPr="000F1F76">
        <w:rPr>
          <w:rFonts w:ascii="Bookman Old Style" w:hAnsi="Bookman Old Style"/>
        </w:rPr>
        <w:t>dva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osnovna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elementa</w:t>
      </w:r>
      <w:proofErr w:type="spellEnd"/>
      <w:r w:rsidRPr="000F1F76">
        <w:rPr>
          <w:rFonts w:ascii="Bookman Old Style" w:hAnsi="Bookman Old Style"/>
        </w:rPr>
        <w:t xml:space="preserve">: </w:t>
      </w:r>
      <w:proofErr w:type="spellStart"/>
      <w:r w:rsidRPr="000F1F76">
        <w:rPr>
          <w:rFonts w:ascii="Bookman Old Style" w:hAnsi="Bookman Old Style"/>
        </w:rPr>
        <w:t>potpune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posvećenosti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jedinstva</w:t>
      </w:r>
      <w:proofErr w:type="spellEnd"/>
      <w:r w:rsidRPr="000F1F76">
        <w:rPr>
          <w:rFonts w:ascii="Bookman Old Style" w:hAnsi="Bookman Old Style"/>
        </w:rPr>
        <w:t xml:space="preserve">. O </w:t>
      </w:r>
      <w:proofErr w:type="spellStart"/>
      <w:r w:rsidRPr="000F1F76">
        <w:rPr>
          <w:rFonts w:ascii="Bookman Old Style" w:hAnsi="Bookman Old Style"/>
        </w:rPr>
        <w:t>ovoj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temi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govori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poglavlje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22. U </w:t>
      </w:r>
      <w:proofErr w:type="spellStart"/>
      <w:r w:rsidRPr="000F1F76">
        <w:rPr>
          <w:rFonts w:ascii="Bookman Old Style" w:hAnsi="Bookman Old Style"/>
        </w:rPr>
        <w:t>ovom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trenutku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zemlja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osvojena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podeljena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između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svih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plemena</w:t>
      </w:r>
      <w:proofErr w:type="spellEnd"/>
      <w:r w:rsidRPr="000F1F76">
        <w:rPr>
          <w:rFonts w:ascii="Bookman Old Style" w:hAnsi="Bookman Old Style"/>
        </w:rPr>
        <w:t xml:space="preserve"> – </w:t>
      </w:r>
      <w:proofErr w:type="spellStart"/>
      <w:r w:rsidRPr="000F1F76">
        <w:rPr>
          <w:rFonts w:ascii="Bookman Old Style" w:hAnsi="Bookman Old Style"/>
        </w:rPr>
        <w:t>barem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delimično</w:t>
      </w:r>
      <w:proofErr w:type="spellEnd"/>
      <w:r w:rsidRPr="000F1F76">
        <w:rPr>
          <w:rFonts w:ascii="Bookman Old Style" w:hAnsi="Bookman Old Style"/>
        </w:rPr>
        <w:t xml:space="preserve"> (</w:t>
      </w:r>
      <w:proofErr w:type="spellStart"/>
      <w:r w:rsidRPr="000F1F76">
        <w:rPr>
          <w:rFonts w:ascii="Bookman Old Style" w:hAnsi="Bookman Old Style"/>
        </w:rPr>
        <w:t>jer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ima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još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posla</w:t>
      </w:r>
      <w:proofErr w:type="spellEnd"/>
      <w:r w:rsidRPr="000F1F76">
        <w:rPr>
          <w:rFonts w:ascii="Bookman Old Style" w:hAnsi="Bookman Old Style"/>
        </w:rPr>
        <w:t xml:space="preserve">). Bez </w:t>
      </w:r>
      <w:proofErr w:type="spellStart"/>
      <w:r w:rsidRPr="000F1F76">
        <w:rPr>
          <w:rFonts w:ascii="Bookman Old Style" w:hAnsi="Bookman Old Style"/>
        </w:rPr>
        <w:t>obzira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ovu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činjenicu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Izrailj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ipak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morao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shvati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šta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znači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biti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Izrailj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Potreba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razumeju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svoj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identitet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svrha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završnih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govora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knjizi</w:t>
      </w:r>
      <w:proofErr w:type="spellEnd"/>
      <w:r w:rsidRPr="000F1F76">
        <w:rPr>
          <w:rFonts w:ascii="Bookman Old Style" w:hAnsi="Bookman Old Style"/>
        </w:rPr>
        <w:t xml:space="preserve">, koji se </w:t>
      </w:r>
      <w:proofErr w:type="spellStart"/>
      <w:r w:rsidRPr="000F1F76">
        <w:rPr>
          <w:rFonts w:ascii="Bookman Old Style" w:hAnsi="Bookman Old Style"/>
        </w:rPr>
        <w:t>nalaze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tekstovima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22,1–8;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23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24,1–28. </w:t>
      </w:r>
    </w:p>
    <w:p w14:paraId="350010C9" w14:textId="77777777" w:rsidR="000F1F76" w:rsidRPr="000F1F76" w:rsidRDefault="000F1F76" w:rsidP="000F1F76">
      <w:pPr>
        <w:spacing w:line="276" w:lineRule="auto"/>
        <w:ind w:firstLine="720"/>
        <w:contextualSpacing/>
        <w:rPr>
          <w:rFonts w:ascii="Bookman Old Style" w:hAnsi="Bookman Old Style"/>
        </w:rPr>
      </w:pPr>
      <w:r w:rsidRPr="000F1F76">
        <w:rPr>
          <w:rFonts w:ascii="Bookman Old Style" w:hAnsi="Bookman Old Style"/>
        </w:rPr>
        <w:t xml:space="preserve">Kao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kod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govora</w:t>
      </w:r>
      <w:proofErr w:type="spellEnd"/>
      <w:r w:rsidRPr="000F1F76">
        <w:rPr>
          <w:rFonts w:ascii="Bookman Old Style" w:hAnsi="Bookman Old Style"/>
        </w:rPr>
        <w:t xml:space="preserve"> koji se </w:t>
      </w:r>
      <w:proofErr w:type="spellStart"/>
      <w:r w:rsidRPr="000F1F76">
        <w:rPr>
          <w:rFonts w:ascii="Bookman Old Style" w:hAnsi="Bookman Old Style"/>
        </w:rPr>
        <w:t>nalaze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poglavljima</w:t>
      </w:r>
      <w:proofErr w:type="spellEnd"/>
      <w:r w:rsidRPr="000F1F76">
        <w:rPr>
          <w:rFonts w:ascii="Bookman Old Style" w:hAnsi="Bookman Old Style"/>
        </w:rPr>
        <w:t xml:space="preserve"> 23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24, </w:t>
      </w:r>
      <w:proofErr w:type="spellStart"/>
      <w:r w:rsidRPr="000F1F76">
        <w:rPr>
          <w:rFonts w:ascii="Bookman Old Style" w:hAnsi="Bookman Old Style"/>
        </w:rPr>
        <w:t>reči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Isusa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Navina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22,2–8 </w:t>
      </w:r>
      <w:proofErr w:type="spellStart"/>
      <w:r w:rsidRPr="000F1F76">
        <w:rPr>
          <w:rFonts w:ascii="Bookman Old Style" w:hAnsi="Bookman Old Style"/>
        </w:rPr>
        <w:t>upućene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pripadnicima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Ruvimovog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Gadovog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polovini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Manasijinog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plemena</w:t>
      </w:r>
      <w:proofErr w:type="spellEnd"/>
      <w:r w:rsidRPr="000F1F76">
        <w:rPr>
          <w:rFonts w:ascii="Bookman Old Style" w:hAnsi="Bookman Old Style"/>
        </w:rPr>
        <w:t xml:space="preserve">, koji </w:t>
      </w:r>
      <w:proofErr w:type="spellStart"/>
      <w:r w:rsidRPr="000F1F76">
        <w:rPr>
          <w:rFonts w:ascii="Bookman Old Style" w:hAnsi="Bookman Old Style"/>
        </w:rPr>
        <w:t>su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odlazili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drugu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stranu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Jordana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trebalo</w:t>
      </w:r>
      <w:proofErr w:type="spellEnd"/>
      <w:r w:rsidRPr="000F1F76">
        <w:rPr>
          <w:rFonts w:ascii="Bookman Old Style" w:hAnsi="Bookman Old Style"/>
        </w:rPr>
        <w:t xml:space="preserve"> je da </w:t>
      </w:r>
      <w:proofErr w:type="spellStart"/>
      <w:r w:rsidRPr="000F1F76">
        <w:rPr>
          <w:rFonts w:ascii="Bookman Old Style" w:hAnsi="Bookman Old Style"/>
        </w:rPr>
        <w:t>budu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oproštajni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govori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Iako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osmišljen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kao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oproštajni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govor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zbog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epizode</w:t>
      </w:r>
      <w:proofErr w:type="spellEnd"/>
      <w:r w:rsidRPr="000F1F76">
        <w:rPr>
          <w:rFonts w:ascii="Bookman Old Style" w:hAnsi="Bookman Old Style"/>
        </w:rPr>
        <w:t xml:space="preserve"> </w:t>
      </w:r>
      <w:r w:rsidRPr="000F1F76">
        <w:rPr>
          <w:rFonts w:ascii="Times New Roman" w:hAnsi="Times New Roman"/>
        </w:rPr>
        <w:t>​​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oltarom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drugom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delu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poglavlja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je </w:t>
      </w:r>
      <w:proofErr w:type="spellStart"/>
      <w:r w:rsidRPr="000F1F76">
        <w:rPr>
          <w:rFonts w:ascii="Bookman Old Style" w:hAnsi="Bookman Old Style"/>
        </w:rPr>
        <w:t>ponovo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stupio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interakciju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ovim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plemenima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</w:t>
      </w:r>
      <w:proofErr w:type="spellStart"/>
      <w:r w:rsidRPr="000F1F76">
        <w:rPr>
          <w:rFonts w:ascii="Bookman Old Style" w:hAnsi="Bookman Old Style"/>
        </w:rPr>
        <w:t>otkriva</w:t>
      </w:r>
      <w:proofErr w:type="spellEnd"/>
      <w:r w:rsidRPr="000F1F76">
        <w:rPr>
          <w:rFonts w:ascii="Bookman Old Style" w:hAnsi="Bookman Old Style"/>
        </w:rPr>
        <w:t xml:space="preserve"> put ka </w:t>
      </w:r>
      <w:proofErr w:type="spellStart"/>
      <w:r w:rsidRPr="000F1F76">
        <w:rPr>
          <w:rFonts w:ascii="Bookman Old Style" w:hAnsi="Bookman Old Style"/>
        </w:rPr>
        <w:t>potpunoj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posvećenosti</w:t>
      </w:r>
      <w:proofErr w:type="spellEnd"/>
      <w:r w:rsidRPr="000F1F76">
        <w:rPr>
          <w:rFonts w:ascii="Bookman Old Style" w:hAnsi="Bookman Old Style"/>
        </w:rPr>
        <w:t xml:space="preserve">, koji </w:t>
      </w:r>
      <w:proofErr w:type="spellStart"/>
      <w:r w:rsidRPr="000F1F76">
        <w:rPr>
          <w:rFonts w:ascii="Bookman Old Style" w:hAnsi="Bookman Old Style"/>
        </w:rPr>
        <w:t>počinje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ljubavlju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završava</w:t>
      </w:r>
      <w:proofErr w:type="spellEnd"/>
      <w:r w:rsidRPr="000F1F76">
        <w:rPr>
          <w:rFonts w:ascii="Bookman Old Style" w:hAnsi="Bookman Old Style"/>
        </w:rPr>
        <w:t xml:space="preserve"> se </w:t>
      </w:r>
      <w:proofErr w:type="spellStart"/>
      <w:r w:rsidRPr="000F1F76">
        <w:rPr>
          <w:rFonts w:ascii="Bookman Old Style" w:hAnsi="Bookman Old Style"/>
        </w:rPr>
        <w:t>služenjem</w:t>
      </w:r>
      <w:proofErr w:type="spellEnd"/>
      <w:r w:rsidRPr="000F1F76">
        <w:rPr>
          <w:rFonts w:ascii="Bookman Old Style" w:hAnsi="Bookman Old Style"/>
        </w:rPr>
        <w:t xml:space="preserve">. Incident koji </w:t>
      </w:r>
      <w:proofErr w:type="spellStart"/>
      <w:r w:rsidRPr="000F1F76">
        <w:rPr>
          <w:rFonts w:ascii="Bookman Old Style" w:hAnsi="Bookman Old Style"/>
        </w:rPr>
        <w:t>uključuje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prekojordanska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plemena</w:t>
      </w:r>
      <w:proofErr w:type="spellEnd"/>
      <w:r w:rsidRPr="000F1F76">
        <w:rPr>
          <w:rFonts w:ascii="Bookman Old Style" w:hAnsi="Bookman Old Style"/>
        </w:rPr>
        <w:t xml:space="preserve">, u </w:t>
      </w:r>
      <w:proofErr w:type="spellStart"/>
      <w:r w:rsidRPr="000F1F76">
        <w:rPr>
          <w:rFonts w:ascii="Bookman Old Style" w:hAnsi="Bookman Old Style"/>
        </w:rPr>
        <w:t>drugom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delu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poglavlja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pokazuje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pojedinačna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ili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grupna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posvećenost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Gospodu</w:t>
      </w:r>
      <w:proofErr w:type="spellEnd"/>
      <w:r w:rsidRPr="000F1F76">
        <w:rPr>
          <w:rFonts w:ascii="Bookman Old Style" w:hAnsi="Bookman Old Style"/>
        </w:rPr>
        <w:t xml:space="preserve">, bez </w:t>
      </w:r>
      <w:proofErr w:type="spellStart"/>
      <w:r w:rsidRPr="000F1F76">
        <w:rPr>
          <w:rFonts w:ascii="Bookman Old Style" w:hAnsi="Bookman Old Style"/>
        </w:rPr>
        <w:t>jedinstva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takođe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predstavlja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pretnju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Božjem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planu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Ako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Izrailj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želi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izdrži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predstojeće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izazove</w:t>
      </w:r>
      <w:proofErr w:type="spellEnd"/>
      <w:r w:rsidRPr="000F1F76">
        <w:rPr>
          <w:rFonts w:ascii="Bookman Old Style" w:hAnsi="Bookman Old Style"/>
        </w:rPr>
        <w:t xml:space="preserve">, ne </w:t>
      </w:r>
      <w:proofErr w:type="spellStart"/>
      <w:r w:rsidRPr="000F1F76">
        <w:rPr>
          <w:rFonts w:ascii="Bookman Old Style" w:hAnsi="Bookman Old Style"/>
        </w:rPr>
        <w:t>može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zaboravi</w:t>
      </w:r>
      <w:proofErr w:type="spellEnd"/>
      <w:r w:rsidRPr="000F1F76">
        <w:rPr>
          <w:rFonts w:ascii="Bookman Old Style" w:hAnsi="Bookman Old Style"/>
        </w:rPr>
        <w:t xml:space="preserve"> ko je u </w:t>
      </w:r>
      <w:proofErr w:type="spellStart"/>
      <w:r w:rsidRPr="000F1F76">
        <w:rPr>
          <w:rFonts w:ascii="Bookman Old Style" w:hAnsi="Bookman Old Style"/>
        </w:rPr>
        <w:t>odnosu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</w:t>
      </w:r>
      <w:proofErr w:type="spellEnd"/>
      <w:r w:rsidRPr="000F1F76">
        <w:rPr>
          <w:rFonts w:ascii="Bookman Old Style" w:hAnsi="Bookman Old Style"/>
        </w:rPr>
        <w:t xml:space="preserve"> Boga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ko </w:t>
      </w:r>
      <w:proofErr w:type="spellStart"/>
      <w:r w:rsidRPr="000F1F76">
        <w:rPr>
          <w:rFonts w:ascii="Bookman Old Style" w:hAnsi="Bookman Old Style"/>
        </w:rPr>
        <w:t>su</w:t>
      </w:r>
      <w:proofErr w:type="spellEnd"/>
      <w:r w:rsidRPr="000F1F76">
        <w:rPr>
          <w:rFonts w:ascii="Bookman Old Style" w:hAnsi="Bookman Old Style"/>
        </w:rPr>
        <w:t xml:space="preserve"> oni u </w:t>
      </w:r>
      <w:proofErr w:type="spellStart"/>
      <w:r w:rsidRPr="000F1F76">
        <w:rPr>
          <w:rFonts w:ascii="Bookman Old Style" w:hAnsi="Bookman Old Style"/>
        </w:rPr>
        <w:t>odnosu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jednih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prema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drugima</w:t>
      </w:r>
      <w:proofErr w:type="spellEnd"/>
      <w:r w:rsidRPr="000F1F76">
        <w:rPr>
          <w:rFonts w:ascii="Bookman Old Style" w:hAnsi="Bookman Old Style"/>
        </w:rPr>
        <w:t>.</w:t>
      </w:r>
    </w:p>
    <w:p w14:paraId="5E90CA95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</w:rPr>
      </w:pPr>
    </w:p>
    <w:p w14:paraId="73B88E9E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  <w:b/>
          <w:bCs/>
          <w:u w:val="single"/>
        </w:rPr>
      </w:pPr>
      <w:proofErr w:type="spellStart"/>
      <w:r w:rsidRPr="000F1F76">
        <w:rPr>
          <w:rFonts w:ascii="Bookman Old Style" w:hAnsi="Bookman Old Style"/>
          <w:b/>
          <w:bCs/>
          <w:u w:val="single"/>
        </w:rPr>
        <w:t>Drugi</w:t>
      </w:r>
      <w:proofErr w:type="spellEnd"/>
      <w:r w:rsidRPr="000F1F76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0F1F76">
        <w:rPr>
          <w:rFonts w:ascii="Bookman Old Style" w:hAnsi="Bookman Old Style"/>
          <w:b/>
          <w:bCs/>
          <w:u w:val="single"/>
        </w:rPr>
        <w:t>Komentar</w:t>
      </w:r>
      <w:proofErr w:type="spellEnd"/>
    </w:p>
    <w:p w14:paraId="0A443119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</w:rPr>
      </w:pPr>
      <w:proofErr w:type="spellStart"/>
      <w:r w:rsidRPr="000F1F76">
        <w:rPr>
          <w:rFonts w:ascii="Bookman Old Style" w:hAnsi="Bookman Old Style"/>
        </w:rPr>
        <w:t>Poglavlje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22 </w:t>
      </w:r>
      <w:proofErr w:type="spellStart"/>
      <w:r w:rsidRPr="000F1F76">
        <w:rPr>
          <w:rFonts w:ascii="Bookman Old Style" w:hAnsi="Bookman Old Style"/>
        </w:rPr>
        <w:t>sadrži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poslednji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narativ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knjige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kojem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prethodi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kratak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govor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uvaženog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vođe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prekojordanskim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plemenima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koja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su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pošto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ispunila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Mojsijevu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zapovest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pomažući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svojoj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braći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osvajanju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bila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spremna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pređu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preko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Jordana</w:t>
      </w:r>
      <w:proofErr w:type="spellEnd"/>
      <w:r w:rsidRPr="000F1F76">
        <w:rPr>
          <w:rFonts w:ascii="Bookman Old Style" w:hAnsi="Bookman Old Style"/>
        </w:rPr>
        <w:t xml:space="preserve">. U </w:t>
      </w:r>
      <w:proofErr w:type="spellStart"/>
      <w:r w:rsidRPr="000F1F76">
        <w:rPr>
          <w:rFonts w:ascii="Bookman Old Style" w:hAnsi="Bookman Old Style"/>
        </w:rPr>
        <w:t>svom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govoru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je </w:t>
      </w:r>
      <w:proofErr w:type="spellStart"/>
      <w:r w:rsidRPr="000F1F76">
        <w:rPr>
          <w:rFonts w:ascii="Bookman Old Style" w:hAnsi="Bookman Old Style"/>
        </w:rPr>
        <w:t>naglasio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su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prekojordanska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plemena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iako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će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biti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geografski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odvojena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dalje</w:t>
      </w:r>
      <w:proofErr w:type="spellEnd"/>
      <w:r w:rsidRPr="000F1F76">
        <w:rPr>
          <w:rFonts w:ascii="Bookman Old Style" w:hAnsi="Bookman Old Style"/>
        </w:rPr>
        <w:t xml:space="preserve"> deo </w:t>
      </w:r>
      <w:proofErr w:type="spellStart"/>
      <w:r w:rsidRPr="000F1F76">
        <w:rPr>
          <w:rFonts w:ascii="Bookman Old Style" w:hAnsi="Bookman Old Style"/>
        </w:rPr>
        <w:t>Izrailja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treba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žive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skladu</w:t>
      </w:r>
      <w:proofErr w:type="spellEnd"/>
      <w:r w:rsidRPr="000F1F76">
        <w:rPr>
          <w:rFonts w:ascii="Bookman Old Style" w:hAnsi="Bookman Old Style"/>
        </w:rPr>
        <w:t xml:space="preserve"> s </w:t>
      </w:r>
      <w:proofErr w:type="spellStart"/>
      <w:r w:rsidRPr="000F1F76">
        <w:rPr>
          <w:rFonts w:ascii="Bookman Old Style" w:hAnsi="Bookman Old Style"/>
        </w:rPr>
        <w:t>tim.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Njegova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poruka</w:t>
      </w:r>
      <w:proofErr w:type="spellEnd"/>
      <w:r w:rsidRPr="000F1F76">
        <w:rPr>
          <w:rFonts w:ascii="Bookman Old Style" w:hAnsi="Bookman Old Style"/>
        </w:rPr>
        <w:t xml:space="preserve"> se </w:t>
      </w:r>
      <w:proofErr w:type="spellStart"/>
      <w:r w:rsidRPr="000F1F76">
        <w:rPr>
          <w:rFonts w:ascii="Bookman Old Style" w:hAnsi="Bookman Old Style"/>
        </w:rPr>
        <w:t>fokusirala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važnost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svesrdne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posvećenosti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Jahveu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kontekstu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saveza</w:t>
      </w:r>
      <w:proofErr w:type="spellEnd"/>
      <w:r w:rsidRPr="000F1F76">
        <w:rPr>
          <w:rFonts w:ascii="Bookman Old Style" w:hAnsi="Bookman Old Style"/>
        </w:rPr>
        <w:t xml:space="preserve">, koji </w:t>
      </w:r>
      <w:proofErr w:type="spellStart"/>
      <w:r w:rsidRPr="000F1F76">
        <w:rPr>
          <w:rFonts w:ascii="Bookman Old Style" w:hAnsi="Bookman Old Style"/>
        </w:rPr>
        <w:t>zahteva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služenje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zasnovano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ljubavi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Uprkos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geografskoj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odvojenosti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pozvani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su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ostanu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ujedinjeni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svojoj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odanosti</w:t>
      </w:r>
      <w:proofErr w:type="spellEnd"/>
      <w:r w:rsidRPr="000F1F76">
        <w:rPr>
          <w:rFonts w:ascii="Bookman Old Style" w:hAnsi="Bookman Old Style"/>
        </w:rPr>
        <w:t xml:space="preserve"> Tori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njenom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davaocu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Podizanje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oltara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poslužilo</w:t>
      </w:r>
      <w:proofErr w:type="spellEnd"/>
      <w:r w:rsidRPr="000F1F76">
        <w:rPr>
          <w:rFonts w:ascii="Bookman Old Style" w:hAnsi="Bookman Old Style"/>
        </w:rPr>
        <w:t xml:space="preserve"> bi </w:t>
      </w:r>
      <w:proofErr w:type="spellStart"/>
      <w:r w:rsidRPr="000F1F76">
        <w:rPr>
          <w:rFonts w:ascii="Bookman Old Style" w:hAnsi="Bookman Old Style"/>
        </w:rPr>
        <w:t>kao</w:t>
      </w:r>
      <w:proofErr w:type="spellEnd"/>
      <w:r w:rsidRPr="000F1F76">
        <w:rPr>
          <w:rFonts w:ascii="Bookman Old Style" w:hAnsi="Bookman Old Style"/>
        </w:rPr>
        <w:t xml:space="preserve"> test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njihove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posvećenosti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njihovog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jedinstva</w:t>
      </w:r>
      <w:proofErr w:type="spellEnd"/>
      <w:r w:rsidRPr="000F1F76">
        <w:rPr>
          <w:rFonts w:ascii="Bookman Old Style" w:hAnsi="Bookman Old Style"/>
        </w:rPr>
        <w:t>.</w:t>
      </w:r>
    </w:p>
    <w:p w14:paraId="751C3C8F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</w:rPr>
      </w:pPr>
      <w:r w:rsidRPr="000F1F76">
        <w:rPr>
          <w:rFonts w:ascii="Bookman Old Style" w:hAnsi="Bookman Old Style"/>
        </w:rPr>
        <w:t> </w:t>
      </w:r>
    </w:p>
    <w:p w14:paraId="574C27CB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</w:rPr>
      </w:pPr>
      <w:r w:rsidRPr="000F1F76">
        <w:rPr>
          <w:rFonts w:ascii="Bookman Old Style" w:hAnsi="Bookman Old Style"/>
          <w:b/>
          <w:bCs/>
          <w:i/>
          <w:iCs/>
        </w:rPr>
        <w:t xml:space="preserve">Od </w:t>
      </w:r>
      <w:proofErr w:type="spellStart"/>
      <w:r w:rsidRPr="000F1F76">
        <w:rPr>
          <w:rFonts w:ascii="Bookman Old Style" w:hAnsi="Bookman Old Style"/>
          <w:b/>
          <w:bCs/>
          <w:i/>
          <w:iCs/>
        </w:rPr>
        <w:t>ljubavi</w:t>
      </w:r>
      <w:proofErr w:type="spellEnd"/>
      <w:r w:rsidRPr="000F1F76">
        <w:rPr>
          <w:rFonts w:ascii="Bookman Old Style" w:hAnsi="Bookman Old Style"/>
          <w:b/>
          <w:bCs/>
          <w:i/>
          <w:iCs/>
        </w:rPr>
        <w:t xml:space="preserve"> do </w:t>
      </w:r>
      <w:proofErr w:type="spellStart"/>
      <w:r w:rsidRPr="000F1F76">
        <w:rPr>
          <w:rFonts w:ascii="Bookman Old Style" w:hAnsi="Bookman Old Style"/>
          <w:b/>
          <w:bCs/>
          <w:i/>
          <w:iCs/>
        </w:rPr>
        <w:t>službe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r w:rsidRPr="000F1F76">
        <w:rPr>
          <w:rFonts w:ascii="Bookman Old Style" w:hAnsi="Bookman Old Style"/>
        </w:rPr>
        <w:t> </w:t>
      </w:r>
    </w:p>
    <w:p w14:paraId="1F9F7BAD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</w:rPr>
      </w:pPr>
      <w:r w:rsidRPr="000F1F76">
        <w:rPr>
          <w:rFonts w:ascii="Bookman Old Style" w:hAnsi="Bookman Old Style"/>
        </w:rPr>
        <w:t xml:space="preserve">U </w:t>
      </w:r>
      <w:proofErr w:type="spellStart"/>
      <w:r w:rsidRPr="000F1F76">
        <w:rPr>
          <w:rFonts w:ascii="Bookman Old Style" w:hAnsi="Bookman Old Style"/>
        </w:rPr>
        <w:t>poglavlju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22, </w:t>
      </w:r>
      <w:proofErr w:type="spellStart"/>
      <w:r w:rsidRPr="000F1F76">
        <w:rPr>
          <w:rFonts w:ascii="Bookman Old Style" w:hAnsi="Bookman Old Style"/>
        </w:rPr>
        <w:t>vođa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Izrailja</w:t>
      </w:r>
      <w:proofErr w:type="spellEnd"/>
      <w:r w:rsidRPr="000F1F76">
        <w:rPr>
          <w:rFonts w:ascii="Bookman Old Style" w:hAnsi="Bookman Old Style"/>
        </w:rPr>
        <w:t xml:space="preserve"> se </w:t>
      </w:r>
      <w:proofErr w:type="spellStart"/>
      <w:r w:rsidRPr="000F1F76">
        <w:rPr>
          <w:rFonts w:ascii="Bookman Old Style" w:hAnsi="Bookman Old Style"/>
        </w:rPr>
        <w:t>bliži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kraju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naloga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Zemlja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podeljena</w:t>
      </w:r>
      <w:proofErr w:type="spellEnd"/>
      <w:r w:rsidRPr="000F1F76">
        <w:rPr>
          <w:rFonts w:ascii="Bookman Old Style" w:hAnsi="Bookman Old Style"/>
        </w:rPr>
        <w:t xml:space="preserve">, a </w:t>
      </w:r>
      <w:proofErr w:type="spellStart"/>
      <w:r w:rsidRPr="000F1F76">
        <w:rPr>
          <w:rFonts w:ascii="Bookman Old Style" w:hAnsi="Bookman Old Style"/>
        </w:rPr>
        <w:t>Izrailj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ima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relativnu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kontrolu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nad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preostalom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teritorijom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koju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treba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osvojiti</w:t>
      </w:r>
      <w:proofErr w:type="spellEnd"/>
      <w:r w:rsidRPr="000F1F76">
        <w:rPr>
          <w:rFonts w:ascii="Bookman Old Style" w:hAnsi="Bookman Old Style"/>
        </w:rPr>
        <w:t xml:space="preserve">. Sada </w:t>
      </w:r>
      <w:proofErr w:type="spellStart"/>
      <w:r w:rsidRPr="000F1F76">
        <w:rPr>
          <w:rFonts w:ascii="Bookman Old Style" w:hAnsi="Bookman Old Style"/>
        </w:rPr>
        <w:t>počinje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sezona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oproštaja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Kako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bio </w:t>
      </w:r>
      <w:proofErr w:type="spellStart"/>
      <w:r w:rsidRPr="000F1F76">
        <w:rPr>
          <w:rFonts w:ascii="Bookman Old Style" w:hAnsi="Bookman Old Style"/>
        </w:rPr>
        <w:t>uveren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više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neće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videti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vođe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prekojordanskih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plemena</w:t>
      </w:r>
      <w:proofErr w:type="spellEnd"/>
      <w:r w:rsidRPr="000F1F76">
        <w:rPr>
          <w:rFonts w:ascii="Bookman Old Style" w:hAnsi="Bookman Old Style"/>
        </w:rPr>
        <w:t xml:space="preserve"> (</w:t>
      </w:r>
      <w:proofErr w:type="spellStart"/>
      <w:r w:rsidRPr="000F1F76">
        <w:rPr>
          <w:rFonts w:ascii="Bookman Old Style" w:hAnsi="Bookman Old Style"/>
        </w:rPr>
        <w:t>što</w:t>
      </w:r>
      <w:proofErr w:type="spellEnd"/>
      <w:r w:rsidRPr="000F1F76">
        <w:rPr>
          <w:rFonts w:ascii="Bookman Old Style" w:hAnsi="Bookman Old Style"/>
        </w:rPr>
        <w:t xml:space="preserve"> se </w:t>
      </w:r>
      <w:proofErr w:type="spellStart"/>
      <w:r w:rsidRPr="000F1F76">
        <w:rPr>
          <w:rFonts w:ascii="Bookman Old Style" w:hAnsi="Bookman Old Style"/>
        </w:rPr>
        <w:t>ubrzo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pokazalo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kao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njegovo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lastRenderedPageBreak/>
        <w:t>pogrešno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uverenje</w:t>
      </w:r>
      <w:proofErr w:type="spellEnd"/>
      <w:r w:rsidRPr="000F1F76">
        <w:rPr>
          <w:rFonts w:ascii="Bookman Old Style" w:hAnsi="Bookman Old Style"/>
        </w:rPr>
        <w:t xml:space="preserve">), dao </w:t>
      </w:r>
      <w:proofErr w:type="spellStart"/>
      <w:r w:rsidRPr="000F1F76">
        <w:rPr>
          <w:rFonts w:ascii="Bookman Old Style" w:hAnsi="Bookman Old Style"/>
        </w:rPr>
        <w:t>im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poslednja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uputstva</w:t>
      </w:r>
      <w:proofErr w:type="spellEnd"/>
      <w:r w:rsidRPr="000F1F76">
        <w:rPr>
          <w:rFonts w:ascii="Bookman Old Style" w:hAnsi="Bookman Old Style"/>
        </w:rPr>
        <w:t xml:space="preserve">. U </w:t>
      </w:r>
      <w:proofErr w:type="spellStart"/>
      <w:r w:rsidRPr="000F1F76">
        <w:rPr>
          <w:rFonts w:ascii="Bookman Old Style" w:hAnsi="Bookman Old Style"/>
        </w:rPr>
        <w:t>tipičnoj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strukturi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saveza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</w:t>
      </w:r>
      <w:proofErr w:type="spellStart"/>
      <w:r w:rsidRPr="000F1F76">
        <w:rPr>
          <w:rFonts w:ascii="Bookman Old Style" w:hAnsi="Bookman Old Style"/>
        </w:rPr>
        <w:t>ih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pohvalio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što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sledili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što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Mojsije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on </w:t>
      </w:r>
      <w:proofErr w:type="spellStart"/>
      <w:r w:rsidRPr="000F1F76">
        <w:rPr>
          <w:rFonts w:ascii="Bookman Old Style" w:hAnsi="Bookman Old Style"/>
        </w:rPr>
        <w:t>naredili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što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pomogli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svojoj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braći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tokom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osvajanja</w:t>
      </w:r>
      <w:proofErr w:type="spellEnd"/>
      <w:r w:rsidRPr="000F1F76">
        <w:rPr>
          <w:rFonts w:ascii="Bookman Old Style" w:hAnsi="Bookman Old Style"/>
        </w:rPr>
        <w:t xml:space="preserve"> (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22,2.3). </w:t>
      </w:r>
      <w:proofErr w:type="spellStart"/>
      <w:r w:rsidRPr="000F1F76">
        <w:rPr>
          <w:rFonts w:ascii="Bookman Old Style" w:hAnsi="Bookman Old Style"/>
        </w:rPr>
        <w:t>Zatim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naglasio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Božju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vernost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ispunjavanju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svojih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obećanja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rekao</w:t>
      </w:r>
      <w:proofErr w:type="spellEnd"/>
      <w:r w:rsidRPr="000F1F76">
        <w:rPr>
          <w:rFonts w:ascii="Bookman Old Style" w:hAnsi="Bookman Old Style"/>
        </w:rPr>
        <w:t xml:space="preserve"> da je </w:t>
      </w:r>
      <w:proofErr w:type="spellStart"/>
      <w:r w:rsidRPr="000F1F76">
        <w:rPr>
          <w:rFonts w:ascii="Bookman Old Style" w:hAnsi="Bookman Old Style"/>
        </w:rPr>
        <w:t>vreme</w:t>
      </w:r>
      <w:proofErr w:type="spellEnd"/>
      <w:r w:rsidRPr="000F1F76">
        <w:rPr>
          <w:rFonts w:ascii="Bookman Old Style" w:hAnsi="Bookman Old Style"/>
        </w:rPr>
        <w:t xml:space="preserve"> da se </w:t>
      </w:r>
      <w:proofErr w:type="spellStart"/>
      <w:r w:rsidRPr="000F1F76">
        <w:rPr>
          <w:rFonts w:ascii="Bookman Old Style" w:hAnsi="Bookman Old Style"/>
        </w:rPr>
        <w:t>odmore</w:t>
      </w:r>
      <w:proofErr w:type="spellEnd"/>
      <w:r w:rsidRPr="000F1F76">
        <w:rPr>
          <w:rFonts w:ascii="Bookman Old Style" w:hAnsi="Bookman Old Style"/>
        </w:rPr>
        <w:t xml:space="preserve"> (</w:t>
      </w:r>
      <w:proofErr w:type="spellStart"/>
      <w:r w:rsidRPr="000F1F76">
        <w:rPr>
          <w:rFonts w:ascii="Bookman Old Style" w:hAnsi="Bookman Old Style"/>
        </w:rPr>
        <w:t>Isus</w:t>
      </w:r>
      <w:proofErr w:type="spellEnd"/>
      <w:r w:rsidRPr="000F1F76">
        <w:rPr>
          <w:rFonts w:ascii="Bookman Old Style" w:hAnsi="Bookman Old Style"/>
        </w:rPr>
        <w:t xml:space="preserve"> Navin 22,4). Pre </w:t>
      </w:r>
      <w:proofErr w:type="spellStart"/>
      <w:r w:rsidRPr="000F1F76">
        <w:rPr>
          <w:rFonts w:ascii="Bookman Old Style" w:hAnsi="Bookman Old Style"/>
        </w:rPr>
        <w:t>njihovog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odlaska</w:t>
      </w:r>
      <w:proofErr w:type="spellEnd"/>
      <w:r w:rsidRPr="000F1F76">
        <w:rPr>
          <w:rFonts w:ascii="Bookman Old Style" w:hAnsi="Bookman Old Style"/>
        </w:rPr>
        <w:t xml:space="preserve">, on je </w:t>
      </w:r>
      <w:proofErr w:type="spellStart"/>
      <w:r w:rsidRPr="000F1F76">
        <w:rPr>
          <w:rFonts w:ascii="Bookman Old Style" w:hAnsi="Bookman Old Style"/>
        </w:rPr>
        <w:t>sumirao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srž</w:t>
      </w:r>
      <w:proofErr w:type="spellEnd"/>
      <w:r w:rsidRPr="000F1F76">
        <w:rPr>
          <w:rFonts w:ascii="Bookman Old Style" w:hAnsi="Bookman Old Style"/>
        </w:rPr>
        <w:t xml:space="preserve"> Tore (</w:t>
      </w:r>
      <w:proofErr w:type="spellStart"/>
      <w:r w:rsidRPr="000F1F76">
        <w:rPr>
          <w:rFonts w:ascii="Bookman Old Style" w:hAnsi="Bookman Old Style"/>
        </w:rPr>
        <w:t>zakona</w:t>
      </w:r>
      <w:proofErr w:type="spellEnd"/>
      <w:r w:rsidRPr="000F1F76">
        <w:rPr>
          <w:rFonts w:ascii="Bookman Old Style" w:hAnsi="Bookman Old Style"/>
        </w:rPr>
        <w:t xml:space="preserve">)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objasnio</w:t>
      </w:r>
      <w:proofErr w:type="spellEnd"/>
      <w:r w:rsidRPr="000F1F76">
        <w:rPr>
          <w:rFonts w:ascii="Bookman Old Style" w:hAnsi="Bookman Old Style"/>
        </w:rPr>
        <w:t xml:space="preserve"> put do </w:t>
      </w:r>
      <w:proofErr w:type="spellStart"/>
      <w:r w:rsidRPr="000F1F76">
        <w:rPr>
          <w:rFonts w:ascii="Bookman Old Style" w:hAnsi="Bookman Old Style"/>
        </w:rPr>
        <w:t>potpune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posvećenosti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pet </w:t>
      </w:r>
      <w:proofErr w:type="spellStart"/>
      <w:r w:rsidRPr="000F1F76">
        <w:rPr>
          <w:rFonts w:ascii="Bookman Old Style" w:hAnsi="Bookman Old Style"/>
        </w:rPr>
        <w:t>neprolaznih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izraza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napredujući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logično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od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ljubavi</w:t>
      </w:r>
      <w:proofErr w:type="spellEnd"/>
      <w:r w:rsidRPr="000F1F76">
        <w:rPr>
          <w:rFonts w:ascii="Bookman Old Style" w:hAnsi="Bookman Old Style"/>
        </w:rPr>
        <w:t xml:space="preserve"> do </w:t>
      </w:r>
      <w:proofErr w:type="spellStart"/>
      <w:r w:rsidRPr="000F1F76">
        <w:rPr>
          <w:rFonts w:ascii="Bookman Old Style" w:hAnsi="Bookman Old Style"/>
        </w:rPr>
        <w:t>služenja</w:t>
      </w:r>
      <w:proofErr w:type="spellEnd"/>
      <w:r w:rsidRPr="000F1F76">
        <w:rPr>
          <w:rFonts w:ascii="Bookman Old Style" w:hAnsi="Bookman Old Style"/>
        </w:rPr>
        <w:t>:</w:t>
      </w:r>
    </w:p>
    <w:p w14:paraId="44586906" w14:textId="77777777" w:rsidR="000F1F76" w:rsidRPr="000F1F76" w:rsidRDefault="000F1F76" w:rsidP="000F1F76">
      <w:pPr>
        <w:spacing w:line="276" w:lineRule="auto"/>
        <w:ind w:firstLine="720"/>
        <w:contextualSpacing/>
        <w:rPr>
          <w:rFonts w:ascii="Bookman Old Style" w:hAnsi="Bookman Old Style"/>
        </w:rPr>
      </w:pPr>
      <w:proofErr w:type="spellStart"/>
      <w:r w:rsidRPr="000F1F76">
        <w:rPr>
          <w:rFonts w:ascii="Bookman Old Style" w:hAnsi="Bookman Old Style"/>
          <w:i/>
        </w:rPr>
        <w:t>Prvo</w:t>
      </w:r>
      <w:proofErr w:type="spellEnd"/>
      <w:r w:rsidRPr="000F1F76">
        <w:rPr>
          <w:rFonts w:ascii="Bookman Old Style" w:hAnsi="Bookman Old Style"/>
          <w:i/>
        </w:rPr>
        <w:t>, „</w:t>
      </w:r>
      <w:proofErr w:type="spellStart"/>
      <w:r w:rsidRPr="000F1F76">
        <w:rPr>
          <w:rFonts w:ascii="Bookman Old Style" w:hAnsi="Bookman Old Style"/>
          <w:i/>
        </w:rPr>
        <w:t>ljubiti</w:t>
      </w:r>
      <w:proofErr w:type="spellEnd"/>
      <w:r w:rsidRPr="000F1F76">
        <w:rPr>
          <w:rFonts w:ascii="Bookman Old Style" w:hAnsi="Bookman Old Style"/>
          <w:i/>
        </w:rPr>
        <w:t xml:space="preserve"> </w:t>
      </w:r>
      <w:proofErr w:type="spellStart"/>
      <w:r w:rsidRPr="000F1F76">
        <w:rPr>
          <w:rFonts w:ascii="Bookman Old Style" w:hAnsi="Bookman Old Style"/>
          <w:i/>
        </w:rPr>
        <w:t>Jahvea</w:t>
      </w:r>
      <w:proofErr w:type="spellEnd"/>
      <w:r w:rsidRPr="000F1F76">
        <w:rPr>
          <w:rFonts w:ascii="Bookman Old Style" w:hAnsi="Bookman Old Style"/>
          <w:i/>
        </w:rPr>
        <w:t xml:space="preserve">, </w:t>
      </w:r>
      <w:proofErr w:type="spellStart"/>
      <w:r w:rsidRPr="000F1F76">
        <w:rPr>
          <w:rFonts w:ascii="Bookman Old Style" w:hAnsi="Bookman Old Style"/>
          <w:i/>
        </w:rPr>
        <w:t>svog</w:t>
      </w:r>
      <w:proofErr w:type="spellEnd"/>
      <w:r w:rsidRPr="000F1F76">
        <w:rPr>
          <w:rFonts w:ascii="Bookman Old Style" w:hAnsi="Bookman Old Style"/>
          <w:i/>
        </w:rPr>
        <w:t xml:space="preserve"> </w:t>
      </w:r>
      <w:proofErr w:type="gramStart"/>
      <w:r w:rsidRPr="000F1F76">
        <w:rPr>
          <w:rFonts w:ascii="Bookman Old Style" w:hAnsi="Bookman Old Style"/>
          <w:i/>
        </w:rPr>
        <w:t>Boga“</w:t>
      </w:r>
      <w:proofErr w:type="gramEnd"/>
      <w:r w:rsidRPr="000F1F76">
        <w:rPr>
          <w:rFonts w:ascii="Bookman Old Style" w:hAnsi="Bookman Old Style"/>
          <w:i/>
        </w:rPr>
        <w:t>.</w:t>
      </w:r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Ljubav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temelj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Božijeg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karaktera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od </w:t>
      </w:r>
      <w:proofErr w:type="spellStart"/>
      <w:r w:rsidRPr="000F1F76">
        <w:rPr>
          <w:rFonts w:ascii="Bookman Old Style" w:hAnsi="Bookman Old Style"/>
        </w:rPr>
        <w:t>nje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počinje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Služenje</w:t>
      </w:r>
      <w:proofErr w:type="spellEnd"/>
      <w:r w:rsidRPr="000F1F76">
        <w:rPr>
          <w:rFonts w:ascii="Bookman Old Style" w:hAnsi="Bookman Old Style"/>
        </w:rPr>
        <w:t xml:space="preserve"> bez </w:t>
      </w:r>
      <w:proofErr w:type="spellStart"/>
      <w:r w:rsidRPr="000F1F76">
        <w:rPr>
          <w:rFonts w:ascii="Bookman Old Style" w:hAnsi="Bookman Old Style"/>
        </w:rPr>
        <w:t>ljubavi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legalizam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Takva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služba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iskrivljavanje</w:t>
      </w:r>
      <w:proofErr w:type="spellEnd"/>
      <w:r w:rsidRPr="000F1F76">
        <w:rPr>
          <w:rFonts w:ascii="Bookman Old Style" w:hAnsi="Bookman Old Style"/>
        </w:rPr>
        <w:t xml:space="preserve"> Tore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Bog je ne </w:t>
      </w:r>
      <w:proofErr w:type="spellStart"/>
      <w:r w:rsidRPr="000F1F76">
        <w:rPr>
          <w:rFonts w:ascii="Bookman Old Style" w:hAnsi="Bookman Old Style"/>
        </w:rPr>
        <w:t>može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prihvatiti</w:t>
      </w:r>
      <w:proofErr w:type="spellEnd"/>
      <w:r w:rsidRPr="000F1F76">
        <w:rPr>
          <w:rFonts w:ascii="Bookman Old Style" w:hAnsi="Bookman Old Style"/>
        </w:rPr>
        <w:t xml:space="preserve">. Pored </w:t>
      </w:r>
      <w:proofErr w:type="spellStart"/>
      <w:r w:rsidRPr="000F1F76">
        <w:rPr>
          <w:rFonts w:ascii="Bookman Old Style" w:hAnsi="Bookman Old Style"/>
        </w:rPr>
        <w:t>hodanja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svim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putevima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Njegovim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držanja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zapovesti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ljubav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sažetak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zakona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što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Mojsije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izrekao</w:t>
      </w:r>
      <w:proofErr w:type="spellEnd"/>
      <w:r w:rsidRPr="000F1F76">
        <w:rPr>
          <w:rFonts w:ascii="Bookman Old Style" w:hAnsi="Bookman Old Style"/>
        </w:rPr>
        <w:t xml:space="preserve"> pre </w:t>
      </w:r>
      <w:proofErr w:type="spellStart"/>
      <w:r w:rsidRPr="000F1F76">
        <w:rPr>
          <w:rFonts w:ascii="Bookman Old Style" w:hAnsi="Bookman Old Style"/>
        </w:rPr>
        <w:t>svoje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smrti</w:t>
      </w:r>
      <w:proofErr w:type="spellEnd"/>
      <w:r w:rsidRPr="000F1F76">
        <w:rPr>
          <w:rFonts w:ascii="Bookman Old Style" w:hAnsi="Bookman Old Style"/>
        </w:rPr>
        <w:t xml:space="preserve"> (5. </w:t>
      </w:r>
      <w:proofErr w:type="spellStart"/>
      <w:r w:rsidRPr="000F1F76">
        <w:rPr>
          <w:rFonts w:ascii="Bookman Old Style" w:hAnsi="Bookman Old Style"/>
        </w:rPr>
        <w:t>Mojsijeva</w:t>
      </w:r>
      <w:proofErr w:type="spellEnd"/>
      <w:r w:rsidRPr="000F1F76">
        <w:rPr>
          <w:rFonts w:ascii="Bookman Old Style" w:hAnsi="Bookman Old Style"/>
        </w:rPr>
        <w:t xml:space="preserve"> 10,12.13.20; 5. </w:t>
      </w:r>
      <w:proofErr w:type="spellStart"/>
      <w:r w:rsidRPr="000F1F76">
        <w:rPr>
          <w:rFonts w:ascii="Bookman Old Style" w:hAnsi="Bookman Old Style"/>
        </w:rPr>
        <w:t>Mojsijeva</w:t>
      </w:r>
      <w:proofErr w:type="spellEnd"/>
      <w:r w:rsidRPr="000F1F76">
        <w:rPr>
          <w:rFonts w:ascii="Bookman Old Style" w:hAnsi="Bookman Old Style"/>
        </w:rPr>
        <w:t xml:space="preserve"> 11,1; 5. </w:t>
      </w:r>
      <w:proofErr w:type="spellStart"/>
      <w:r w:rsidRPr="000F1F76">
        <w:rPr>
          <w:rFonts w:ascii="Bookman Old Style" w:hAnsi="Bookman Old Style"/>
        </w:rPr>
        <w:t>Mojsijeva</w:t>
      </w:r>
      <w:proofErr w:type="spellEnd"/>
      <w:r w:rsidRPr="000F1F76">
        <w:rPr>
          <w:rFonts w:ascii="Bookman Old Style" w:hAnsi="Bookman Old Style"/>
        </w:rPr>
        <w:t xml:space="preserve"> 6,4–15; 5. </w:t>
      </w:r>
      <w:proofErr w:type="spellStart"/>
      <w:r w:rsidRPr="000F1F76">
        <w:rPr>
          <w:rFonts w:ascii="Bookman Old Style" w:hAnsi="Bookman Old Style"/>
        </w:rPr>
        <w:t>Mojsijeva</w:t>
      </w:r>
      <w:proofErr w:type="spellEnd"/>
      <w:r w:rsidRPr="000F1F76">
        <w:rPr>
          <w:rFonts w:ascii="Bookman Old Style" w:hAnsi="Bookman Old Style"/>
        </w:rPr>
        <w:t xml:space="preserve"> 13,4.5). </w:t>
      </w:r>
      <w:proofErr w:type="spellStart"/>
      <w:r w:rsidRPr="000F1F76">
        <w:rPr>
          <w:rFonts w:ascii="Bookman Old Style" w:hAnsi="Bookman Old Style"/>
        </w:rPr>
        <w:t>Nema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kontradiktornosti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između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Starog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Novog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Zaveta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otkrivenju</w:t>
      </w:r>
      <w:proofErr w:type="spellEnd"/>
      <w:r w:rsidRPr="000F1F76">
        <w:rPr>
          <w:rFonts w:ascii="Bookman Old Style" w:hAnsi="Bookman Old Style"/>
        </w:rPr>
        <w:t xml:space="preserve"> Boga: On je </w:t>
      </w:r>
      <w:proofErr w:type="spellStart"/>
      <w:r w:rsidRPr="000F1F76">
        <w:rPr>
          <w:rFonts w:ascii="Bookman Old Style" w:hAnsi="Bookman Old Style"/>
        </w:rPr>
        <w:t>stvorio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ljudska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bića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imaju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zajednicu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Njim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zasnovanu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ljubavi</w:t>
      </w:r>
      <w:proofErr w:type="spellEnd"/>
      <w:r w:rsidRPr="000F1F76">
        <w:rPr>
          <w:rFonts w:ascii="Bookman Old Style" w:hAnsi="Bookman Old Style"/>
        </w:rPr>
        <w:t xml:space="preserve">, a </w:t>
      </w:r>
      <w:proofErr w:type="spellStart"/>
      <w:r w:rsidRPr="000F1F76">
        <w:rPr>
          <w:rFonts w:ascii="Bookman Old Style" w:hAnsi="Bookman Old Style"/>
        </w:rPr>
        <w:t>ne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strahu</w:t>
      </w:r>
      <w:proofErr w:type="spellEnd"/>
      <w:r w:rsidRPr="000F1F76">
        <w:rPr>
          <w:rFonts w:ascii="Bookman Old Style" w:hAnsi="Bookman Old Style"/>
        </w:rPr>
        <w:t xml:space="preserve">. Kao </w:t>
      </w:r>
      <w:proofErr w:type="spellStart"/>
      <w:r w:rsidRPr="000F1F76">
        <w:rPr>
          <w:rFonts w:ascii="Bookman Old Style" w:hAnsi="Bookman Old Style"/>
        </w:rPr>
        <w:t>što</w:t>
      </w:r>
      <w:proofErr w:type="spellEnd"/>
      <w:r w:rsidRPr="000F1F76">
        <w:rPr>
          <w:rFonts w:ascii="Bookman Old Style" w:hAnsi="Bookman Old Style"/>
        </w:rPr>
        <w:t xml:space="preserve"> Pavle </w:t>
      </w:r>
      <w:proofErr w:type="spellStart"/>
      <w:r w:rsidRPr="000F1F76">
        <w:rPr>
          <w:rFonts w:ascii="Bookman Old Style" w:hAnsi="Bookman Old Style"/>
        </w:rPr>
        <w:t>kaže</w:t>
      </w:r>
      <w:proofErr w:type="spellEnd"/>
      <w:r w:rsidRPr="000F1F76">
        <w:rPr>
          <w:rFonts w:ascii="Bookman Old Style" w:hAnsi="Bookman Old Style"/>
        </w:rPr>
        <w:t>, u 1. Korinćanima 13,2, bez „</w:t>
      </w:r>
      <w:proofErr w:type="spellStart"/>
      <w:proofErr w:type="gramStart"/>
      <w:r w:rsidRPr="000F1F76">
        <w:rPr>
          <w:rFonts w:ascii="Bookman Old Style" w:hAnsi="Bookman Old Style"/>
        </w:rPr>
        <w:t>ljubavi</w:t>
      </w:r>
      <w:proofErr w:type="spellEnd"/>
      <w:r w:rsidRPr="000F1F76">
        <w:rPr>
          <w:rFonts w:ascii="Bookman Old Style" w:hAnsi="Bookman Old Style"/>
        </w:rPr>
        <w:t>“ mi</w:t>
      </w:r>
      <w:proofErr w:type="gram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smo</w:t>
      </w:r>
      <w:proofErr w:type="spellEnd"/>
      <w:r w:rsidRPr="000F1F76">
        <w:rPr>
          <w:rFonts w:ascii="Bookman Old Style" w:hAnsi="Bookman Old Style"/>
        </w:rPr>
        <w:t xml:space="preserve"> „</w:t>
      </w:r>
      <w:proofErr w:type="spellStart"/>
      <w:r w:rsidRPr="000F1F76">
        <w:rPr>
          <w:rFonts w:ascii="Bookman Old Style" w:hAnsi="Bookman Old Style"/>
        </w:rPr>
        <w:t>ništa</w:t>
      </w:r>
      <w:proofErr w:type="spellEnd"/>
      <w:r w:rsidRPr="000F1F76">
        <w:rPr>
          <w:rFonts w:ascii="Bookman Old Style" w:hAnsi="Bookman Old Style"/>
        </w:rPr>
        <w:t xml:space="preserve">“. </w:t>
      </w:r>
      <w:proofErr w:type="spellStart"/>
      <w:r w:rsidRPr="000F1F76">
        <w:rPr>
          <w:rFonts w:ascii="Bookman Old Style" w:hAnsi="Bookman Old Style"/>
        </w:rPr>
        <w:t>Naša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ljubav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odgovor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jer</w:t>
      </w:r>
      <w:proofErr w:type="spellEnd"/>
      <w:r w:rsidRPr="000F1F76">
        <w:rPr>
          <w:rFonts w:ascii="Bookman Old Style" w:hAnsi="Bookman Old Style"/>
        </w:rPr>
        <w:t xml:space="preserve"> mi </w:t>
      </w:r>
      <w:proofErr w:type="spellStart"/>
      <w:r w:rsidRPr="000F1F76">
        <w:rPr>
          <w:rFonts w:ascii="Bookman Old Style" w:hAnsi="Bookman Old Style"/>
        </w:rPr>
        <w:t>Njega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volimo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zato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što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gramStart"/>
      <w:r w:rsidRPr="000F1F76">
        <w:rPr>
          <w:rFonts w:ascii="Bookman Old Style" w:hAnsi="Bookman Old Style"/>
        </w:rPr>
        <w:t>On</w:t>
      </w:r>
      <w:proofErr w:type="gram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prvi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voleo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nas</w:t>
      </w:r>
      <w:proofErr w:type="spellEnd"/>
      <w:r w:rsidRPr="000F1F76">
        <w:rPr>
          <w:rFonts w:ascii="Bookman Old Style" w:hAnsi="Bookman Old Style"/>
        </w:rPr>
        <w:t xml:space="preserve"> (1. </w:t>
      </w:r>
      <w:proofErr w:type="spellStart"/>
      <w:r w:rsidRPr="000F1F76">
        <w:rPr>
          <w:rFonts w:ascii="Bookman Old Style" w:hAnsi="Bookman Old Style"/>
        </w:rPr>
        <w:t>Jovanova</w:t>
      </w:r>
      <w:proofErr w:type="spellEnd"/>
      <w:r w:rsidRPr="000F1F76">
        <w:rPr>
          <w:rFonts w:ascii="Bookman Old Style" w:hAnsi="Bookman Old Style"/>
        </w:rPr>
        <w:t xml:space="preserve"> 4,19). </w:t>
      </w:r>
      <w:proofErr w:type="spellStart"/>
      <w:r w:rsidRPr="000F1F76">
        <w:rPr>
          <w:rFonts w:ascii="Bookman Old Style" w:hAnsi="Bookman Old Style"/>
        </w:rPr>
        <w:t>Predmet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naše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ljubavi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uravnotežen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između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božanske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transcendentnosti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Stvoritelja</w:t>
      </w:r>
      <w:proofErr w:type="spellEnd"/>
      <w:r w:rsidRPr="000F1F76">
        <w:rPr>
          <w:rFonts w:ascii="Bookman Old Style" w:hAnsi="Bookman Old Style"/>
        </w:rPr>
        <w:t xml:space="preserve"> (</w:t>
      </w:r>
      <w:proofErr w:type="spellStart"/>
      <w:r w:rsidRPr="000F1F76">
        <w:rPr>
          <w:rFonts w:ascii="Bookman Old Style" w:hAnsi="Bookman Old Style"/>
        </w:rPr>
        <w:t>Elohima</w:t>
      </w:r>
      <w:proofErr w:type="spellEnd"/>
      <w:r w:rsidRPr="000F1F76">
        <w:rPr>
          <w:rFonts w:ascii="Bookman Old Style" w:hAnsi="Bookman Old Style"/>
        </w:rPr>
        <w:t xml:space="preserve">)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ispoljavanju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božanskog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našeg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Gospoda</w:t>
      </w:r>
      <w:proofErr w:type="spellEnd"/>
      <w:r w:rsidRPr="000F1F76">
        <w:rPr>
          <w:rFonts w:ascii="Bookman Old Style" w:hAnsi="Bookman Old Style"/>
        </w:rPr>
        <w:t xml:space="preserve"> (</w:t>
      </w:r>
      <w:proofErr w:type="spellStart"/>
      <w:r w:rsidRPr="000F1F76">
        <w:rPr>
          <w:rFonts w:ascii="Bookman Old Style" w:hAnsi="Bookman Old Style"/>
        </w:rPr>
        <w:t>Jahvea</w:t>
      </w:r>
      <w:proofErr w:type="spellEnd"/>
      <w:r w:rsidRPr="000F1F76">
        <w:rPr>
          <w:rFonts w:ascii="Bookman Old Style" w:hAnsi="Bookman Old Style"/>
        </w:rPr>
        <w:t xml:space="preserve">), u </w:t>
      </w:r>
      <w:proofErr w:type="spellStart"/>
      <w:r w:rsidRPr="000F1F76">
        <w:rPr>
          <w:rFonts w:ascii="Bookman Old Style" w:hAnsi="Bookman Old Style"/>
        </w:rPr>
        <w:t>materijalnom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svetu</w:t>
      </w:r>
      <w:proofErr w:type="spellEnd"/>
      <w:r w:rsidRPr="000F1F76">
        <w:rPr>
          <w:rFonts w:ascii="Bookman Old Style" w:hAnsi="Bookman Old Style"/>
        </w:rPr>
        <w:t xml:space="preserve">, koji </w:t>
      </w:r>
      <w:proofErr w:type="spellStart"/>
      <w:r w:rsidRPr="000F1F76">
        <w:rPr>
          <w:rFonts w:ascii="Bookman Old Style" w:hAnsi="Bookman Old Style"/>
        </w:rPr>
        <w:t>prebiva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svojim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narodom</w:t>
      </w:r>
      <w:proofErr w:type="spellEnd"/>
      <w:r w:rsidRPr="000F1F76">
        <w:rPr>
          <w:rFonts w:ascii="Bookman Old Style" w:hAnsi="Bookman Old Style"/>
        </w:rPr>
        <w:t>.</w:t>
      </w:r>
    </w:p>
    <w:p w14:paraId="0EC1E878" w14:textId="77777777" w:rsidR="000F1F76" w:rsidRPr="000F1F76" w:rsidRDefault="000F1F76" w:rsidP="000F1F76">
      <w:pPr>
        <w:spacing w:line="276" w:lineRule="auto"/>
        <w:ind w:firstLine="720"/>
        <w:contextualSpacing/>
        <w:rPr>
          <w:rFonts w:ascii="Bookman Old Style" w:hAnsi="Bookman Old Style"/>
        </w:rPr>
      </w:pPr>
      <w:proofErr w:type="spellStart"/>
      <w:r w:rsidRPr="000F1F76">
        <w:rPr>
          <w:rFonts w:ascii="Bookman Old Style" w:hAnsi="Bookman Old Style"/>
          <w:i/>
        </w:rPr>
        <w:t>Drugo</w:t>
      </w:r>
      <w:proofErr w:type="spellEnd"/>
      <w:r w:rsidRPr="000F1F76">
        <w:rPr>
          <w:rFonts w:ascii="Bookman Old Style" w:hAnsi="Bookman Old Style"/>
          <w:i/>
        </w:rPr>
        <w:t xml:space="preserve">, „da </w:t>
      </w:r>
      <w:proofErr w:type="spellStart"/>
      <w:r w:rsidRPr="000F1F76">
        <w:rPr>
          <w:rFonts w:ascii="Bookman Old Style" w:hAnsi="Bookman Old Style"/>
          <w:i/>
        </w:rPr>
        <w:t>hodi</w:t>
      </w:r>
      <w:proofErr w:type="spellEnd"/>
      <w:r w:rsidRPr="000F1F76">
        <w:rPr>
          <w:rFonts w:ascii="Bookman Old Style" w:hAnsi="Bookman Old Style"/>
          <w:i/>
        </w:rPr>
        <w:t xml:space="preserve"> </w:t>
      </w:r>
      <w:proofErr w:type="spellStart"/>
      <w:r w:rsidRPr="000F1F76">
        <w:rPr>
          <w:rFonts w:ascii="Bookman Old Style" w:hAnsi="Bookman Old Style"/>
          <w:i/>
        </w:rPr>
        <w:t>svim</w:t>
      </w:r>
      <w:proofErr w:type="spellEnd"/>
      <w:r w:rsidRPr="000F1F76">
        <w:rPr>
          <w:rFonts w:ascii="Bookman Old Style" w:hAnsi="Bookman Old Style"/>
          <w:i/>
        </w:rPr>
        <w:t xml:space="preserve"> </w:t>
      </w:r>
      <w:proofErr w:type="spellStart"/>
      <w:r w:rsidRPr="000F1F76">
        <w:rPr>
          <w:rFonts w:ascii="Bookman Old Style" w:hAnsi="Bookman Old Style"/>
          <w:i/>
        </w:rPr>
        <w:t>putevima</w:t>
      </w:r>
      <w:proofErr w:type="spellEnd"/>
      <w:r w:rsidRPr="000F1F76">
        <w:rPr>
          <w:rFonts w:ascii="Bookman Old Style" w:hAnsi="Bookman Old Style"/>
          <w:i/>
        </w:rPr>
        <w:t xml:space="preserve"> </w:t>
      </w:r>
      <w:proofErr w:type="spellStart"/>
      <w:proofErr w:type="gramStart"/>
      <w:r w:rsidRPr="000F1F76">
        <w:rPr>
          <w:rFonts w:ascii="Bookman Old Style" w:hAnsi="Bookman Old Style"/>
          <w:i/>
        </w:rPr>
        <w:t>Njegovim</w:t>
      </w:r>
      <w:proofErr w:type="spellEnd"/>
      <w:r w:rsidRPr="000F1F76">
        <w:rPr>
          <w:rFonts w:ascii="Bookman Old Style" w:hAnsi="Bookman Old Style"/>
          <w:i/>
        </w:rPr>
        <w:t>“</w:t>
      </w:r>
      <w:proofErr w:type="gramEnd"/>
      <w:r w:rsidRPr="000F1F76">
        <w:rPr>
          <w:rFonts w:ascii="Bookman Old Style" w:hAnsi="Bookman Old Style"/>
          <w:i/>
        </w:rPr>
        <w:t xml:space="preserve">. </w:t>
      </w:r>
      <w:proofErr w:type="spellStart"/>
      <w:r w:rsidRPr="000F1F76">
        <w:rPr>
          <w:rFonts w:ascii="Bookman Old Style" w:hAnsi="Bookman Old Style"/>
        </w:rPr>
        <w:t>Biblija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često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koristi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metaforu</w:t>
      </w:r>
      <w:proofErr w:type="spellEnd"/>
      <w:r w:rsidRPr="000F1F76">
        <w:rPr>
          <w:rFonts w:ascii="Bookman Old Style" w:hAnsi="Bookman Old Style"/>
        </w:rPr>
        <w:t xml:space="preserve"> „</w:t>
      </w:r>
      <w:proofErr w:type="spellStart"/>
      <w:proofErr w:type="gramStart"/>
      <w:r w:rsidRPr="000F1F76">
        <w:rPr>
          <w:rFonts w:ascii="Bookman Old Style" w:hAnsi="Bookman Old Style"/>
        </w:rPr>
        <w:t>hodanja</w:t>
      </w:r>
      <w:proofErr w:type="spellEnd"/>
      <w:r w:rsidRPr="000F1F76">
        <w:rPr>
          <w:rFonts w:ascii="Bookman Old Style" w:hAnsi="Bookman Old Style"/>
        </w:rPr>
        <w:t xml:space="preserve">“ </w:t>
      </w:r>
      <w:proofErr w:type="spellStart"/>
      <w:r w:rsidRPr="000F1F76">
        <w:rPr>
          <w:rFonts w:ascii="Bookman Old Style" w:hAnsi="Bookman Old Style"/>
        </w:rPr>
        <w:t>na</w:t>
      </w:r>
      <w:proofErr w:type="spellEnd"/>
      <w:proofErr w:type="gram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odnos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između</w:t>
      </w:r>
      <w:proofErr w:type="spellEnd"/>
      <w:r w:rsidRPr="000F1F76">
        <w:rPr>
          <w:rFonts w:ascii="Bookman Old Style" w:hAnsi="Bookman Old Style"/>
        </w:rPr>
        <w:t xml:space="preserve"> Boga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Njegovog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naroda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Izražava</w:t>
      </w:r>
      <w:proofErr w:type="spellEnd"/>
      <w:r w:rsidRPr="000F1F76">
        <w:rPr>
          <w:rFonts w:ascii="Bookman Old Style" w:hAnsi="Bookman Old Style"/>
        </w:rPr>
        <w:t xml:space="preserve">, s </w:t>
      </w:r>
      <w:proofErr w:type="spellStart"/>
      <w:r w:rsidRPr="000F1F76">
        <w:rPr>
          <w:rFonts w:ascii="Bookman Old Style" w:hAnsi="Bookman Old Style"/>
        </w:rPr>
        <w:t>jedne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strane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bliskost</w:t>
      </w:r>
      <w:proofErr w:type="spellEnd"/>
      <w:r w:rsidRPr="000F1F76">
        <w:rPr>
          <w:rFonts w:ascii="Bookman Old Style" w:hAnsi="Bookman Old Style"/>
        </w:rPr>
        <w:t xml:space="preserve">, a s </w:t>
      </w:r>
      <w:proofErr w:type="spellStart"/>
      <w:r w:rsidRPr="000F1F76">
        <w:rPr>
          <w:rFonts w:ascii="Bookman Old Style" w:hAnsi="Bookman Old Style"/>
        </w:rPr>
        <w:t>druge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saglasnost</w:t>
      </w:r>
      <w:proofErr w:type="spellEnd"/>
      <w:r w:rsidRPr="000F1F76">
        <w:rPr>
          <w:rFonts w:ascii="Bookman Old Style" w:hAnsi="Bookman Old Style"/>
        </w:rPr>
        <w:t xml:space="preserve">. U </w:t>
      </w:r>
      <w:proofErr w:type="spellStart"/>
      <w:r w:rsidRPr="000F1F76">
        <w:rPr>
          <w:rFonts w:ascii="Bookman Old Style" w:hAnsi="Bookman Old Style"/>
        </w:rPr>
        <w:t>bukvalnom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smislu</w:t>
      </w:r>
      <w:proofErr w:type="spellEnd"/>
      <w:r w:rsidRPr="000F1F76">
        <w:rPr>
          <w:rFonts w:ascii="Bookman Old Style" w:hAnsi="Bookman Old Style"/>
        </w:rPr>
        <w:t xml:space="preserve"> Bog </w:t>
      </w:r>
      <w:proofErr w:type="spellStart"/>
      <w:r w:rsidRPr="000F1F76">
        <w:rPr>
          <w:rFonts w:ascii="Bookman Old Style" w:hAnsi="Bookman Old Style"/>
        </w:rPr>
        <w:t>hodi</w:t>
      </w:r>
      <w:proofErr w:type="spellEnd"/>
      <w:r w:rsidRPr="000F1F76">
        <w:rPr>
          <w:rFonts w:ascii="Bookman Old Style" w:hAnsi="Bookman Old Style"/>
        </w:rPr>
        <w:t xml:space="preserve"> (</w:t>
      </w:r>
      <w:proofErr w:type="spellStart"/>
      <w:r w:rsidRPr="000F1F76">
        <w:rPr>
          <w:rFonts w:ascii="Bookman Old Style" w:hAnsi="Bookman Old Style"/>
        </w:rPr>
        <w:t>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jevrejskom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  <w:i/>
        </w:rPr>
        <w:t>hlk</w:t>
      </w:r>
      <w:proofErr w:type="spellEnd"/>
      <w:r w:rsidRPr="000F1F76">
        <w:rPr>
          <w:rFonts w:ascii="Bookman Old Style" w:hAnsi="Bookman Old Style"/>
        </w:rPr>
        <w:t xml:space="preserve">)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svojim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narodom</w:t>
      </w:r>
      <w:proofErr w:type="spellEnd"/>
      <w:r w:rsidRPr="000F1F76">
        <w:rPr>
          <w:rFonts w:ascii="Bookman Old Style" w:hAnsi="Bookman Old Style"/>
        </w:rPr>
        <w:t xml:space="preserve"> (2. </w:t>
      </w:r>
      <w:proofErr w:type="spellStart"/>
      <w:r w:rsidRPr="000F1F76">
        <w:rPr>
          <w:rFonts w:ascii="Bookman Old Style" w:hAnsi="Bookman Old Style"/>
        </w:rPr>
        <w:t>Mojsijeva</w:t>
      </w:r>
      <w:proofErr w:type="spellEnd"/>
      <w:r w:rsidRPr="000F1F76">
        <w:rPr>
          <w:rFonts w:ascii="Bookman Old Style" w:hAnsi="Bookman Old Style"/>
        </w:rPr>
        <w:t xml:space="preserve"> 13,21, </w:t>
      </w:r>
      <w:proofErr w:type="spellStart"/>
      <w:r w:rsidRPr="000F1F76">
        <w:rPr>
          <w:rFonts w:ascii="Bookman Old Style" w:hAnsi="Bookman Old Style"/>
        </w:rPr>
        <w:t>uporedi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1. </w:t>
      </w:r>
      <w:proofErr w:type="spellStart"/>
      <w:r w:rsidRPr="000F1F76">
        <w:rPr>
          <w:rFonts w:ascii="Bookman Old Style" w:hAnsi="Bookman Old Style"/>
        </w:rPr>
        <w:t>Mojsijeva</w:t>
      </w:r>
      <w:proofErr w:type="spellEnd"/>
      <w:r w:rsidRPr="000F1F76">
        <w:rPr>
          <w:rFonts w:ascii="Bookman Old Style" w:hAnsi="Bookman Old Style"/>
        </w:rPr>
        <w:t xml:space="preserve"> 3,8). U </w:t>
      </w:r>
      <w:proofErr w:type="spellStart"/>
      <w:r w:rsidRPr="000F1F76">
        <w:rPr>
          <w:rFonts w:ascii="Bookman Old Style" w:hAnsi="Bookman Old Style"/>
        </w:rPr>
        <w:t>duhovnom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smislu</w:t>
      </w:r>
      <w:proofErr w:type="spellEnd"/>
      <w:r w:rsidRPr="000F1F76">
        <w:rPr>
          <w:rFonts w:ascii="Bookman Old Style" w:hAnsi="Bookman Old Style"/>
        </w:rPr>
        <w:t xml:space="preserve">, On </w:t>
      </w:r>
      <w:proofErr w:type="spellStart"/>
      <w:r w:rsidRPr="000F1F76">
        <w:rPr>
          <w:rFonts w:ascii="Bookman Old Style" w:hAnsi="Bookman Old Style"/>
        </w:rPr>
        <w:t>ih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poziva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hodaju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Njim</w:t>
      </w:r>
      <w:proofErr w:type="spellEnd"/>
      <w:r w:rsidRPr="000F1F76">
        <w:rPr>
          <w:rFonts w:ascii="Bookman Old Style" w:hAnsi="Bookman Old Style"/>
        </w:rPr>
        <w:t xml:space="preserve">. Sa </w:t>
      </w:r>
      <w:proofErr w:type="spellStart"/>
      <w:r w:rsidRPr="000F1F76">
        <w:rPr>
          <w:rFonts w:ascii="Bookman Old Style" w:hAnsi="Bookman Old Style"/>
        </w:rPr>
        <w:t>ovom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pozadom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slika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postaje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odnos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jer</w:t>
      </w:r>
      <w:proofErr w:type="spellEnd"/>
      <w:r w:rsidRPr="000F1F76">
        <w:rPr>
          <w:rFonts w:ascii="Bookman Old Style" w:hAnsi="Bookman Old Style"/>
        </w:rPr>
        <w:t xml:space="preserve"> „</w:t>
      </w:r>
      <w:proofErr w:type="spellStart"/>
      <w:r w:rsidRPr="000F1F76">
        <w:rPr>
          <w:rFonts w:ascii="Bookman Old Style" w:hAnsi="Bookman Old Style"/>
        </w:rPr>
        <w:t>hoće</w:t>
      </w:r>
      <w:proofErr w:type="spellEnd"/>
      <w:r w:rsidRPr="000F1F76">
        <w:rPr>
          <w:rFonts w:ascii="Bookman Old Style" w:hAnsi="Bookman Old Style"/>
        </w:rPr>
        <w:t xml:space="preserve"> li </w:t>
      </w:r>
      <w:proofErr w:type="spellStart"/>
      <w:r w:rsidRPr="000F1F76">
        <w:rPr>
          <w:rFonts w:ascii="Bookman Old Style" w:hAnsi="Bookman Old Style"/>
        </w:rPr>
        <w:t>dvojica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ići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zajedno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ako</w:t>
      </w:r>
      <w:proofErr w:type="spellEnd"/>
      <w:r w:rsidRPr="000F1F76">
        <w:rPr>
          <w:rFonts w:ascii="Bookman Old Style" w:hAnsi="Bookman Old Style"/>
        </w:rPr>
        <w:t xml:space="preserve"> se ne </w:t>
      </w:r>
      <w:proofErr w:type="spellStart"/>
      <w:proofErr w:type="gramStart"/>
      <w:r w:rsidRPr="000F1F76">
        <w:rPr>
          <w:rFonts w:ascii="Bookman Old Style" w:hAnsi="Bookman Old Style"/>
        </w:rPr>
        <w:t>sastanu</w:t>
      </w:r>
      <w:proofErr w:type="spellEnd"/>
      <w:r w:rsidRPr="000F1F76">
        <w:rPr>
          <w:rFonts w:ascii="Bookman Old Style" w:hAnsi="Bookman Old Style"/>
        </w:rPr>
        <w:t>?“</w:t>
      </w:r>
      <w:proofErr w:type="gramEnd"/>
      <w:r w:rsidRPr="000F1F76">
        <w:rPr>
          <w:rFonts w:ascii="Bookman Old Style" w:hAnsi="Bookman Old Style"/>
        </w:rPr>
        <w:t xml:space="preserve"> (Amos 3,3). Pored toga, </w:t>
      </w:r>
      <w:proofErr w:type="spellStart"/>
      <w:r w:rsidRPr="000F1F76">
        <w:rPr>
          <w:rFonts w:ascii="Bookman Old Style" w:hAnsi="Bookman Old Style"/>
        </w:rPr>
        <w:t>ukazuje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ponašanje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koje</w:t>
      </w:r>
      <w:proofErr w:type="spellEnd"/>
      <w:r w:rsidRPr="000F1F76">
        <w:rPr>
          <w:rFonts w:ascii="Bookman Old Style" w:hAnsi="Bookman Old Style"/>
        </w:rPr>
        <w:t xml:space="preserve"> se </w:t>
      </w:r>
      <w:proofErr w:type="spellStart"/>
      <w:r w:rsidRPr="000F1F76">
        <w:rPr>
          <w:rFonts w:ascii="Bookman Old Style" w:hAnsi="Bookman Old Style"/>
        </w:rPr>
        <w:t>očekuje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od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onih</w:t>
      </w:r>
      <w:proofErr w:type="spellEnd"/>
      <w:r w:rsidRPr="000F1F76">
        <w:rPr>
          <w:rFonts w:ascii="Bookman Old Style" w:hAnsi="Bookman Old Style"/>
        </w:rPr>
        <w:t xml:space="preserve"> koji </w:t>
      </w:r>
      <w:proofErr w:type="spellStart"/>
      <w:r w:rsidRPr="000F1F76">
        <w:rPr>
          <w:rFonts w:ascii="Bookman Old Style" w:hAnsi="Bookman Old Style"/>
        </w:rPr>
        <w:t>izaberu</w:t>
      </w:r>
      <w:proofErr w:type="spellEnd"/>
      <w:r w:rsidRPr="000F1F76">
        <w:rPr>
          <w:rFonts w:ascii="Bookman Old Style" w:hAnsi="Bookman Old Style"/>
        </w:rPr>
        <w:t xml:space="preserve"> da </w:t>
      </w:r>
      <w:proofErr w:type="spellStart"/>
      <w:r w:rsidRPr="000F1F76">
        <w:rPr>
          <w:rFonts w:ascii="Bookman Old Style" w:hAnsi="Bookman Old Style"/>
        </w:rPr>
        <w:t>hode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Bogom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kao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što</w:t>
      </w:r>
      <w:proofErr w:type="spellEnd"/>
      <w:r w:rsidRPr="000F1F76">
        <w:rPr>
          <w:rFonts w:ascii="Bookman Old Style" w:hAnsi="Bookman Old Style"/>
        </w:rPr>
        <w:t xml:space="preserve"> se </w:t>
      </w:r>
      <w:proofErr w:type="spellStart"/>
      <w:r w:rsidRPr="000F1F76">
        <w:rPr>
          <w:rFonts w:ascii="Bookman Old Style" w:hAnsi="Bookman Old Style"/>
        </w:rPr>
        <w:t>vidi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tekstu</w:t>
      </w:r>
      <w:proofErr w:type="spellEnd"/>
      <w:r w:rsidRPr="000F1F76">
        <w:rPr>
          <w:rFonts w:ascii="Bookman Old Style" w:hAnsi="Bookman Old Style"/>
        </w:rPr>
        <w:t xml:space="preserve"> 3. </w:t>
      </w:r>
      <w:proofErr w:type="spellStart"/>
      <w:r w:rsidRPr="000F1F76">
        <w:rPr>
          <w:rFonts w:ascii="Bookman Old Style" w:hAnsi="Bookman Old Style"/>
        </w:rPr>
        <w:t>Mojsijeva</w:t>
      </w:r>
      <w:proofErr w:type="spellEnd"/>
      <w:r w:rsidRPr="000F1F76">
        <w:rPr>
          <w:rFonts w:ascii="Bookman Old Style" w:hAnsi="Bookman Old Style"/>
        </w:rPr>
        <w:t xml:space="preserve"> 26,23.24: „</w:t>
      </w:r>
      <w:proofErr w:type="spellStart"/>
      <w:r w:rsidRPr="000F1F76">
        <w:rPr>
          <w:rFonts w:ascii="Bookman Old Style" w:hAnsi="Bookman Old Style"/>
        </w:rPr>
        <w:t>Ako</w:t>
      </w:r>
      <w:proofErr w:type="spellEnd"/>
      <w:r w:rsidRPr="000F1F76">
        <w:rPr>
          <w:rFonts w:ascii="Bookman Old Style" w:hAnsi="Bookman Old Style"/>
        </w:rPr>
        <w:t xml:space="preserve"> se </w:t>
      </w:r>
      <w:proofErr w:type="spellStart"/>
      <w:r w:rsidRPr="000F1F76">
        <w:rPr>
          <w:rFonts w:ascii="Bookman Old Style" w:hAnsi="Bookman Old Style"/>
        </w:rPr>
        <w:t>ni</w:t>
      </w:r>
      <w:proofErr w:type="spellEnd"/>
      <w:r w:rsidRPr="000F1F76">
        <w:rPr>
          <w:rFonts w:ascii="Bookman Old Style" w:hAnsi="Bookman Old Style"/>
        </w:rPr>
        <w:t xml:space="preserve"> od toga ne </w:t>
      </w:r>
      <w:proofErr w:type="spellStart"/>
      <w:r w:rsidRPr="000F1F76">
        <w:rPr>
          <w:rFonts w:ascii="Bookman Old Style" w:hAnsi="Bookman Old Style"/>
        </w:rPr>
        <w:t>popravite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nego</w:t>
      </w:r>
      <w:proofErr w:type="spellEnd"/>
      <w:r w:rsidRPr="000F1F76">
        <w:rPr>
          <w:rFonts w:ascii="Bookman Old Style" w:hAnsi="Bookman Old Style"/>
        </w:rPr>
        <w:t xml:space="preserve"> mi </w:t>
      </w:r>
      <w:proofErr w:type="spellStart"/>
      <w:r w:rsidRPr="000F1F76">
        <w:rPr>
          <w:rFonts w:ascii="Bookman Old Style" w:hAnsi="Bookman Old Style"/>
        </w:rPr>
        <w:t>jošte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uzidete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nasuprot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ja </w:t>
      </w:r>
      <w:proofErr w:type="spellStart"/>
      <w:r w:rsidRPr="000F1F76">
        <w:rPr>
          <w:rFonts w:ascii="Bookman Old Style" w:hAnsi="Bookman Old Style"/>
        </w:rPr>
        <w:t>ću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vama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ići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nasuprot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biću</w:t>
      </w:r>
      <w:proofErr w:type="spellEnd"/>
      <w:r w:rsidRPr="000F1F76">
        <w:rPr>
          <w:rFonts w:ascii="Bookman Old Style" w:hAnsi="Bookman Old Style"/>
        </w:rPr>
        <w:t xml:space="preserve"> vas </w:t>
      </w:r>
      <w:proofErr w:type="spellStart"/>
      <w:r w:rsidRPr="000F1F76">
        <w:rPr>
          <w:rFonts w:ascii="Bookman Old Style" w:hAnsi="Bookman Old Style"/>
        </w:rPr>
        <w:t>još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sedam</w:t>
      </w:r>
      <w:proofErr w:type="spellEnd"/>
      <w:r w:rsidRPr="000F1F76">
        <w:rPr>
          <w:rFonts w:ascii="Bookman Old Style" w:hAnsi="Bookman Old Style"/>
        </w:rPr>
        <w:t xml:space="preserve"> puta </w:t>
      </w:r>
      <w:proofErr w:type="spellStart"/>
      <w:r w:rsidRPr="000F1F76">
        <w:rPr>
          <w:rFonts w:ascii="Bookman Old Style" w:hAnsi="Bookman Old Style"/>
        </w:rPr>
        <w:t>više</w:t>
      </w:r>
      <w:proofErr w:type="spellEnd"/>
      <w:r w:rsidRPr="000F1F76">
        <w:rPr>
          <w:rFonts w:ascii="Bookman Old Style" w:hAnsi="Bookman Old Style"/>
        </w:rPr>
        <w:t xml:space="preserve"> za </w:t>
      </w:r>
      <w:proofErr w:type="spellStart"/>
      <w:r w:rsidRPr="000F1F76">
        <w:rPr>
          <w:rFonts w:ascii="Bookman Old Style" w:hAnsi="Bookman Old Style"/>
        </w:rPr>
        <w:t>grijehe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proofErr w:type="gramStart"/>
      <w:r w:rsidRPr="000F1F76">
        <w:rPr>
          <w:rFonts w:ascii="Bookman Old Style" w:hAnsi="Bookman Old Style"/>
        </w:rPr>
        <w:t>vaše</w:t>
      </w:r>
      <w:proofErr w:type="spellEnd"/>
      <w:r w:rsidRPr="000F1F76">
        <w:rPr>
          <w:rFonts w:ascii="Bookman Old Style" w:hAnsi="Bookman Old Style"/>
        </w:rPr>
        <w:t>“</w:t>
      </w:r>
      <w:proofErr w:type="gramEnd"/>
      <w:r w:rsidRPr="000F1F76">
        <w:rPr>
          <w:rFonts w:ascii="Bookman Old Style" w:hAnsi="Bookman Old Style"/>
        </w:rPr>
        <w:t>.</w:t>
      </w:r>
    </w:p>
    <w:p w14:paraId="3FFFFC8A" w14:textId="77777777" w:rsidR="000F1F76" w:rsidRPr="000F1F76" w:rsidRDefault="000F1F76" w:rsidP="000F1F76">
      <w:pPr>
        <w:spacing w:line="276" w:lineRule="auto"/>
        <w:ind w:firstLine="720"/>
        <w:contextualSpacing/>
        <w:rPr>
          <w:rFonts w:ascii="Bookman Old Style" w:hAnsi="Bookman Old Style"/>
          <w:iCs/>
        </w:rPr>
      </w:pPr>
      <w:proofErr w:type="spellStart"/>
      <w:r w:rsidRPr="000F1F76">
        <w:rPr>
          <w:rFonts w:ascii="Bookman Old Style" w:hAnsi="Bookman Old Style"/>
          <w:i/>
          <w:iCs/>
        </w:rPr>
        <w:t>Treće</w:t>
      </w:r>
      <w:proofErr w:type="spellEnd"/>
      <w:r w:rsidRPr="000F1F76">
        <w:rPr>
          <w:rFonts w:ascii="Bookman Old Style" w:hAnsi="Bookman Old Style"/>
          <w:i/>
          <w:iCs/>
        </w:rPr>
        <w:t>, „</w:t>
      </w:r>
      <w:proofErr w:type="spellStart"/>
      <w:r w:rsidRPr="000F1F76">
        <w:rPr>
          <w:rFonts w:ascii="Bookman Old Style" w:hAnsi="Bookman Old Style"/>
          <w:i/>
          <w:iCs/>
        </w:rPr>
        <w:t>držati</w:t>
      </w:r>
      <w:proofErr w:type="spellEnd"/>
      <w:r w:rsidRPr="000F1F76">
        <w:rPr>
          <w:rFonts w:ascii="Bookman Old Style" w:hAnsi="Bookman Old Style"/>
          <w:i/>
          <w:iCs/>
        </w:rPr>
        <w:t xml:space="preserve"> </w:t>
      </w:r>
      <w:proofErr w:type="spellStart"/>
      <w:r w:rsidRPr="000F1F76">
        <w:rPr>
          <w:rFonts w:ascii="Bookman Old Style" w:hAnsi="Bookman Old Style"/>
          <w:i/>
          <w:iCs/>
        </w:rPr>
        <w:t>zapovesti</w:t>
      </w:r>
      <w:proofErr w:type="spellEnd"/>
      <w:r w:rsidRPr="000F1F76">
        <w:rPr>
          <w:rFonts w:ascii="Bookman Old Style" w:hAnsi="Bookman Old Style"/>
          <w:i/>
          <w:iCs/>
        </w:rPr>
        <w:t xml:space="preserve"> </w:t>
      </w:r>
      <w:proofErr w:type="spellStart"/>
      <w:proofErr w:type="gramStart"/>
      <w:r w:rsidRPr="000F1F76">
        <w:rPr>
          <w:rFonts w:ascii="Bookman Old Style" w:hAnsi="Bookman Old Style"/>
          <w:i/>
          <w:iCs/>
        </w:rPr>
        <w:t>Njegove</w:t>
      </w:r>
      <w:proofErr w:type="spellEnd"/>
      <w:r w:rsidRPr="000F1F76">
        <w:rPr>
          <w:rFonts w:ascii="Bookman Old Style" w:hAnsi="Bookman Old Style"/>
          <w:i/>
          <w:iCs/>
        </w:rPr>
        <w:t>“</w:t>
      </w:r>
      <w:proofErr w:type="gramEnd"/>
      <w:r w:rsidRPr="000F1F76">
        <w:rPr>
          <w:rFonts w:ascii="Bookman Old Style" w:hAnsi="Bookman Old Style"/>
          <w:iCs/>
        </w:rPr>
        <w:t xml:space="preserve">. </w:t>
      </w:r>
      <w:proofErr w:type="spellStart"/>
      <w:r w:rsidRPr="000F1F76">
        <w:rPr>
          <w:rFonts w:ascii="Bookman Old Style" w:hAnsi="Bookman Old Style"/>
          <w:iCs/>
        </w:rPr>
        <w:t>Držanje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zapovesti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kao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izraza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Božje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volje</w:t>
      </w:r>
      <w:proofErr w:type="spellEnd"/>
      <w:r w:rsidRPr="000F1F76">
        <w:rPr>
          <w:rFonts w:ascii="Bookman Old Style" w:hAnsi="Bookman Old Style"/>
          <w:iCs/>
        </w:rPr>
        <w:t xml:space="preserve"> je </w:t>
      </w:r>
      <w:proofErr w:type="spellStart"/>
      <w:r w:rsidRPr="000F1F76">
        <w:rPr>
          <w:rFonts w:ascii="Bookman Old Style" w:hAnsi="Bookman Old Style"/>
          <w:iCs/>
        </w:rPr>
        <w:t>prirodan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rezultat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zahvalnog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srca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koje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shvata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šta</w:t>
      </w:r>
      <w:proofErr w:type="spellEnd"/>
      <w:r w:rsidRPr="000F1F76">
        <w:rPr>
          <w:rFonts w:ascii="Bookman Old Style" w:hAnsi="Bookman Old Style"/>
          <w:iCs/>
        </w:rPr>
        <w:t xml:space="preserve"> je Bog </w:t>
      </w:r>
      <w:proofErr w:type="spellStart"/>
      <w:r w:rsidRPr="000F1F76">
        <w:rPr>
          <w:rFonts w:ascii="Bookman Old Style" w:hAnsi="Bookman Old Style"/>
          <w:iCs/>
        </w:rPr>
        <w:t>učinio</w:t>
      </w:r>
      <w:proofErr w:type="spellEnd"/>
      <w:r w:rsidRPr="000F1F76">
        <w:rPr>
          <w:rFonts w:ascii="Bookman Old Style" w:hAnsi="Bookman Old Style"/>
          <w:iCs/>
        </w:rPr>
        <w:t xml:space="preserve">. U </w:t>
      </w:r>
      <w:proofErr w:type="spellStart"/>
      <w:r w:rsidRPr="000F1F76">
        <w:rPr>
          <w:rFonts w:ascii="Bookman Old Style" w:hAnsi="Bookman Old Style"/>
          <w:iCs/>
        </w:rPr>
        <w:t>ovom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nizu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dolazi</w:t>
      </w:r>
      <w:proofErr w:type="spellEnd"/>
      <w:r w:rsidRPr="000F1F76">
        <w:rPr>
          <w:rFonts w:ascii="Bookman Old Style" w:hAnsi="Bookman Old Style"/>
          <w:iCs/>
        </w:rPr>
        <w:t xml:space="preserve"> do </w:t>
      </w:r>
      <w:proofErr w:type="spellStart"/>
      <w:r w:rsidRPr="000F1F76">
        <w:rPr>
          <w:rFonts w:ascii="Bookman Old Style" w:hAnsi="Bookman Old Style"/>
          <w:iCs/>
        </w:rPr>
        <w:t>progresije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od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ljubavi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kao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početne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tačke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prve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iskre</w:t>
      </w:r>
      <w:proofErr w:type="spellEnd"/>
      <w:r w:rsidRPr="000F1F76">
        <w:rPr>
          <w:rFonts w:ascii="Bookman Old Style" w:hAnsi="Bookman Old Style"/>
          <w:iCs/>
        </w:rPr>
        <w:t xml:space="preserve">, do </w:t>
      </w:r>
      <w:proofErr w:type="spellStart"/>
      <w:r w:rsidRPr="000F1F76">
        <w:rPr>
          <w:rFonts w:ascii="Bookman Old Style" w:hAnsi="Bookman Old Style"/>
          <w:iCs/>
        </w:rPr>
        <w:t>odnosa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poverenja</w:t>
      </w:r>
      <w:proofErr w:type="spellEnd"/>
      <w:r w:rsidRPr="000F1F76">
        <w:rPr>
          <w:rFonts w:ascii="Bookman Old Style" w:hAnsi="Bookman Old Style"/>
          <w:iCs/>
        </w:rPr>
        <w:t xml:space="preserve">, koji </w:t>
      </w:r>
      <w:proofErr w:type="spellStart"/>
      <w:r w:rsidRPr="000F1F76">
        <w:rPr>
          <w:rFonts w:ascii="Bookman Old Style" w:hAnsi="Bookman Old Style"/>
          <w:iCs/>
        </w:rPr>
        <w:t>rezultira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poslušnošću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  <w:proofErr w:type="spellStart"/>
      <w:r w:rsidRPr="000F1F76">
        <w:rPr>
          <w:rFonts w:ascii="Bookman Old Style" w:hAnsi="Bookman Old Style"/>
          <w:iCs/>
        </w:rPr>
        <w:t>Zato</w:t>
      </w:r>
      <w:proofErr w:type="spellEnd"/>
      <w:r w:rsidRPr="000F1F76">
        <w:rPr>
          <w:rFonts w:ascii="Bookman Old Style" w:hAnsi="Bookman Old Style"/>
          <w:iCs/>
        </w:rPr>
        <w:t xml:space="preserve"> Jovan </w:t>
      </w:r>
      <w:proofErr w:type="spellStart"/>
      <w:r w:rsidRPr="000F1F76">
        <w:rPr>
          <w:rFonts w:ascii="Bookman Old Style" w:hAnsi="Bookman Old Style"/>
          <w:iCs/>
        </w:rPr>
        <w:t>kaže</w:t>
      </w:r>
      <w:proofErr w:type="spellEnd"/>
      <w:r w:rsidRPr="000F1F76">
        <w:rPr>
          <w:rFonts w:ascii="Bookman Old Style" w:hAnsi="Bookman Old Style"/>
          <w:iCs/>
        </w:rPr>
        <w:t xml:space="preserve"> da „</w:t>
      </w:r>
      <w:proofErr w:type="spellStart"/>
      <w:r w:rsidRPr="000F1F76">
        <w:rPr>
          <w:rFonts w:ascii="Bookman Old Style" w:hAnsi="Bookman Old Style"/>
          <w:iCs/>
        </w:rPr>
        <w:t>Njegove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zapovesti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nisu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proofErr w:type="gramStart"/>
      <w:r w:rsidRPr="000F1F76">
        <w:rPr>
          <w:rFonts w:ascii="Bookman Old Style" w:hAnsi="Bookman Old Style"/>
          <w:iCs/>
        </w:rPr>
        <w:t>teške</w:t>
      </w:r>
      <w:proofErr w:type="spellEnd"/>
      <w:r w:rsidRPr="000F1F76">
        <w:rPr>
          <w:rFonts w:ascii="Bookman Old Style" w:hAnsi="Bookman Old Style"/>
          <w:iCs/>
        </w:rPr>
        <w:t>“ (</w:t>
      </w:r>
      <w:proofErr w:type="gramEnd"/>
      <w:r w:rsidRPr="000F1F76">
        <w:rPr>
          <w:rFonts w:ascii="Bookman Old Style" w:hAnsi="Bookman Old Style"/>
          <w:iCs/>
        </w:rPr>
        <w:t xml:space="preserve">1. </w:t>
      </w:r>
      <w:proofErr w:type="spellStart"/>
      <w:r w:rsidRPr="000F1F76">
        <w:rPr>
          <w:rFonts w:ascii="Bookman Old Style" w:hAnsi="Bookman Old Style"/>
          <w:iCs/>
        </w:rPr>
        <w:t>Jovanova</w:t>
      </w:r>
      <w:proofErr w:type="spellEnd"/>
      <w:r w:rsidRPr="000F1F76">
        <w:rPr>
          <w:rFonts w:ascii="Bookman Old Style" w:hAnsi="Bookman Old Style"/>
          <w:iCs/>
        </w:rPr>
        <w:t xml:space="preserve"> 5,3). </w:t>
      </w:r>
      <w:proofErr w:type="spellStart"/>
      <w:r w:rsidRPr="000F1F76">
        <w:rPr>
          <w:rFonts w:ascii="Bookman Old Style" w:hAnsi="Bookman Old Style"/>
          <w:iCs/>
        </w:rPr>
        <w:t>Jasno</w:t>
      </w:r>
      <w:proofErr w:type="spellEnd"/>
      <w:r w:rsidRPr="000F1F76">
        <w:rPr>
          <w:rFonts w:ascii="Bookman Old Style" w:hAnsi="Bookman Old Style"/>
          <w:iCs/>
        </w:rPr>
        <w:t xml:space="preserve"> je da </w:t>
      </w:r>
      <w:proofErr w:type="spellStart"/>
      <w:r w:rsidRPr="000F1F76">
        <w:rPr>
          <w:rFonts w:ascii="Bookman Old Style" w:hAnsi="Bookman Old Style"/>
          <w:iCs/>
        </w:rPr>
        <w:t>prava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poslušnost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proizlazi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ljubavi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kao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što</w:t>
      </w:r>
      <w:proofErr w:type="spellEnd"/>
      <w:r w:rsidRPr="000F1F76">
        <w:rPr>
          <w:rFonts w:ascii="Bookman Old Style" w:hAnsi="Bookman Old Style"/>
          <w:iCs/>
        </w:rPr>
        <w:t xml:space="preserve"> je </w:t>
      </w:r>
      <w:proofErr w:type="spellStart"/>
      <w:r w:rsidRPr="000F1F76">
        <w:rPr>
          <w:rFonts w:ascii="Bookman Old Style" w:hAnsi="Bookman Old Style"/>
          <w:iCs/>
        </w:rPr>
        <w:t>očigledno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Isusovim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rečima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upućenim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učenicima</w:t>
      </w:r>
      <w:proofErr w:type="spellEnd"/>
      <w:r w:rsidRPr="000F1F76">
        <w:rPr>
          <w:rFonts w:ascii="Bookman Old Style" w:hAnsi="Bookman Old Style"/>
          <w:iCs/>
        </w:rPr>
        <w:t>: „</w:t>
      </w:r>
      <w:proofErr w:type="spellStart"/>
      <w:r w:rsidRPr="000F1F76">
        <w:rPr>
          <w:rFonts w:ascii="Bookman Old Style" w:hAnsi="Bookman Old Style"/>
          <w:iCs/>
        </w:rPr>
        <w:t>Ako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imate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ljubav</w:t>
      </w:r>
      <w:proofErr w:type="spellEnd"/>
      <w:r w:rsidRPr="000F1F76">
        <w:rPr>
          <w:rFonts w:ascii="Bookman Old Style" w:hAnsi="Bookman Old Style"/>
          <w:iCs/>
        </w:rPr>
        <w:t xml:space="preserve"> k </w:t>
      </w:r>
      <w:proofErr w:type="spellStart"/>
      <w:r w:rsidRPr="000F1F76">
        <w:rPr>
          <w:rFonts w:ascii="Bookman Old Style" w:hAnsi="Bookman Old Style"/>
          <w:iCs/>
        </w:rPr>
        <w:t>meni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zapovijesti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moje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proofErr w:type="gramStart"/>
      <w:r w:rsidRPr="000F1F76">
        <w:rPr>
          <w:rFonts w:ascii="Bookman Old Style" w:hAnsi="Bookman Old Style"/>
          <w:iCs/>
        </w:rPr>
        <w:t>držite</w:t>
      </w:r>
      <w:proofErr w:type="spellEnd"/>
      <w:r w:rsidRPr="000F1F76">
        <w:rPr>
          <w:rFonts w:ascii="Bookman Old Style" w:hAnsi="Bookman Old Style"/>
          <w:iCs/>
        </w:rPr>
        <w:t>“ (</w:t>
      </w:r>
      <w:proofErr w:type="gramEnd"/>
      <w:r w:rsidRPr="000F1F76">
        <w:rPr>
          <w:rFonts w:ascii="Bookman Old Style" w:hAnsi="Bookman Old Style"/>
          <w:iCs/>
        </w:rPr>
        <w:t xml:space="preserve">Jovan 14,15). </w:t>
      </w:r>
      <w:proofErr w:type="spellStart"/>
      <w:r w:rsidRPr="000F1F76">
        <w:rPr>
          <w:rFonts w:ascii="Bookman Old Style" w:hAnsi="Bookman Old Style"/>
          <w:iCs/>
        </w:rPr>
        <w:t>Poštovanje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zakona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donelo</w:t>
      </w:r>
      <w:proofErr w:type="spellEnd"/>
      <w:r w:rsidRPr="000F1F76">
        <w:rPr>
          <w:rFonts w:ascii="Bookman Old Style" w:hAnsi="Bookman Old Style"/>
          <w:iCs/>
        </w:rPr>
        <w:t xml:space="preserve"> bi </w:t>
      </w:r>
      <w:proofErr w:type="spellStart"/>
      <w:r w:rsidRPr="000F1F76">
        <w:rPr>
          <w:rFonts w:ascii="Bookman Old Style" w:hAnsi="Bookman Old Style"/>
          <w:iCs/>
        </w:rPr>
        <w:t>život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Izrailju</w:t>
      </w:r>
      <w:proofErr w:type="spellEnd"/>
      <w:r w:rsidRPr="000F1F76">
        <w:rPr>
          <w:rFonts w:ascii="Bookman Old Style" w:hAnsi="Bookman Old Style"/>
          <w:iCs/>
        </w:rPr>
        <w:t xml:space="preserve"> (3. </w:t>
      </w:r>
      <w:proofErr w:type="spellStart"/>
      <w:r w:rsidRPr="000F1F76">
        <w:rPr>
          <w:rFonts w:ascii="Bookman Old Style" w:hAnsi="Bookman Old Style"/>
          <w:iCs/>
        </w:rPr>
        <w:t>Mojsijeva</w:t>
      </w:r>
      <w:proofErr w:type="spellEnd"/>
      <w:r w:rsidRPr="000F1F76">
        <w:rPr>
          <w:rFonts w:ascii="Bookman Old Style" w:hAnsi="Bookman Old Style"/>
          <w:iCs/>
        </w:rPr>
        <w:t xml:space="preserve"> 18,5), ne </w:t>
      </w:r>
      <w:proofErr w:type="spellStart"/>
      <w:r w:rsidRPr="000F1F76">
        <w:rPr>
          <w:rFonts w:ascii="Bookman Old Style" w:hAnsi="Bookman Old Style"/>
          <w:iCs/>
        </w:rPr>
        <w:t>život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spasonosnom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smislu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vec</w:t>
      </w:r>
      <w:proofErr w:type="spellEnd"/>
      <w:r w:rsidRPr="000F1F76">
        <w:rPr>
          <w:rFonts w:ascii="Bookman Old Style" w:hAnsi="Bookman Old Style"/>
          <w:iCs/>
        </w:rPr>
        <w:t xml:space="preserve">́ </w:t>
      </w:r>
      <w:proofErr w:type="spellStart"/>
      <w:r w:rsidRPr="000F1F76">
        <w:rPr>
          <w:rFonts w:ascii="Bookman Old Style" w:hAnsi="Bookman Old Style"/>
          <w:iCs/>
        </w:rPr>
        <w:t>život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izobilju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zemlji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  <w:proofErr w:type="spellStart"/>
      <w:r w:rsidRPr="000F1F76">
        <w:rPr>
          <w:rFonts w:ascii="Bookman Old Style" w:hAnsi="Bookman Old Style"/>
          <w:iCs/>
        </w:rPr>
        <w:t>Držeći</w:t>
      </w:r>
      <w:proofErr w:type="spellEnd"/>
      <w:r w:rsidRPr="000F1F76">
        <w:rPr>
          <w:rFonts w:ascii="Bookman Old Style" w:hAnsi="Bookman Old Style"/>
          <w:iCs/>
        </w:rPr>
        <w:t xml:space="preserve"> se </w:t>
      </w:r>
      <w:proofErr w:type="spellStart"/>
      <w:r w:rsidRPr="000F1F76">
        <w:rPr>
          <w:rFonts w:ascii="Bookman Old Style" w:hAnsi="Bookman Old Style"/>
          <w:iCs/>
        </w:rPr>
        <w:t>božanskih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principa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Izrailj</w:t>
      </w:r>
      <w:proofErr w:type="spellEnd"/>
      <w:r w:rsidRPr="000F1F76">
        <w:rPr>
          <w:rFonts w:ascii="Bookman Old Style" w:hAnsi="Bookman Old Style"/>
          <w:iCs/>
        </w:rPr>
        <w:t xml:space="preserve"> bi </w:t>
      </w:r>
      <w:proofErr w:type="spellStart"/>
      <w:r w:rsidRPr="000F1F76">
        <w:rPr>
          <w:rFonts w:ascii="Bookman Old Style" w:hAnsi="Bookman Old Style"/>
          <w:iCs/>
        </w:rPr>
        <w:t>mogao</w:t>
      </w:r>
      <w:proofErr w:type="spellEnd"/>
      <w:r w:rsidRPr="000F1F76">
        <w:rPr>
          <w:rFonts w:ascii="Bookman Old Style" w:hAnsi="Bookman Old Style"/>
          <w:iCs/>
        </w:rPr>
        <w:t xml:space="preserve"> da </w:t>
      </w:r>
      <w:proofErr w:type="spellStart"/>
      <w:r w:rsidRPr="000F1F76">
        <w:rPr>
          <w:rFonts w:ascii="Bookman Old Style" w:hAnsi="Bookman Old Style"/>
          <w:iCs/>
        </w:rPr>
        <w:t>uspostavi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pravedno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prosperitetno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društvo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čiji</w:t>
      </w:r>
      <w:proofErr w:type="spellEnd"/>
      <w:r w:rsidRPr="000F1F76">
        <w:rPr>
          <w:rFonts w:ascii="Bookman Old Style" w:hAnsi="Bookman Old Style"/>
          <w:iCs/>
        </w:rPr>
        <w:t xml:space="preserve"> bi </w:t>
      </w:r>
      <w:proofErr w:type="spellStart"/>
      <w:r w:rsidRPr="000F1F76">
        <w:rPr>
          <w:rFonts w:ascii="Bookman Old Style" w:hAnsi="Bookman Old Style"/>
          <w:iCs/>
        </w:rPr>
        <w:t>uspeh</w:t>
      </w:r>
      <w:proofErr w:type="spellEnd"/>
      <w:r w:rsidRPr="000F1F76">
        <w:rPr>
          <w:rFonts w:ascii="Bookman Old Style" w:hAnsi="Bookman Old Style"/>
          <w:iCs/>
        </w:rPr>
        <w:t xml:space="preserve"> bio </w:t>
      </w:r>
      <w:proofErr w:type="spellStart"/>
      <w:r w:rsidRPr="000F1F76">
        <w:rPr>
          <w:rFonts w:ascii="Bookman Old Style" w:hAnsi="Bookman Old Style"/>
          <w:iCs/>
        </w:rPr>
        <w:t>svedočanstvo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svetu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</w:p>
    <w:p w14:paraId="5A8815C5" w14:textId="77777777" w:rsidR="000F1F76" w:rsidRPr="000F1F76" w:rsidRDefault="000F1F76" w:rsidP="000F1F76">
      <w:pPr>
        <w:spacing w:line="276" w:lineRule="auto"/>
        <w:ind w:firstLine="720"/>
        <w:contextualSpacing/>
        <w:rPr>
          <w:rFonts w:ascii="Bookman Old Style" w:hAnsi="Bookman Old Style"/>
          <w:iCs/>
        </w:rPr>
      </w:pPr>
      <w:proofErr w:type="spellStart"/>
      <w:r w:rsidRPr="000F1F76">
        <w:rPr>
          <w:rFonts w:ascii="Bookman Old Style" w:hAnsi="Bookman Old Style"/>
          <w:i/>
          <w:iCs/>
        </w:rPr>
        <w:t>Četvrto</w:t>
      </w:r>
      <w:proofErr w:type="spellEnd"/>
      <w:r w:rsidRPr="000F1F76">
        <w:rPr>
          <w:rFonts w:ascii="Bookman Old Style" w:hAnsi="Bookman Old Style"/>
          <w:i/>
          <w:iCs/>
        </w:rPr>
        <w:t>, „</w:t>
      </w:r>
      <w:proofErr w:type="spellStart"/>
      <w:r w:rsidRPr="000F1F76">
        <w:rPr>
          <w:rFonts w:ascii="Bookman Old Style" w:hAnsi="Bookman Old Style"/>
          <w:i/>
          <w:iCs/>
        </w:rPr>
        <w:t>držati</w:t>
      </w:r>
      <w:proofErr w:type="spellEnd"/>
      <w:r w:rsidRPr="000F1F76">
        <w:rPr>
          <w:rFonts w:ascii="Bookman Old Style" w:hAnsi="Bookman Old Style"/>
          <w:i/>
          <w:iCs/>
        </w:rPr>
        <w:t xml:space="preserve"> Ga se </w:t>
      </w:r>
      <w:proofErr w:type="spellStart"/>
      <w:proofErr w:type="gramStart"/>
      <w:r w:rsidRPr="000F1F76">
        <w:rPr>
          <w:rFonts w:ascii="Bookman Old Style" w:hAnsi="Bookman Old Style"/>
          <w:i/>
          <w:iCs/>
        </w:rPr>
        <w:t>čvrsto</w:t>
      </w:r>
      <w:proofErr w:type="spellEnd"/>
      <w:r w:rsidRPr="000F1F76">
        <w:rPr>
          <w:rFonts w:ascii="Bookman Old Style" w:hAnsi="Bookman Old Style"/>
          <w:i/>
          <w:iCs/>
        </w:rPr>
        <w:t>“</w:t>
      </w:r>
      <w:proofErr w:type="gramEnd"/>
      <w:r w:rsidRPr="000F1F76">
        <w:rPr>
          <w:rFonts w:ascii="Bookman Old Style" w:hAnsi="Bookman Old Style"/>
          <w:i/>
          <w:iCs/>
        </w:rPr>
        <w:t>.</w:t>
      </w:r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Hebrejski</w:t>
      </w:r>
      <w:proofErr w:type="spellEnd"/>
      <w:r w:rsidRPr="000F1F76">
        <w:rPr>
          <w:rFonts w:ascii="Bookman Old Style" w:hAnsi="Bookman Old Style"/>
          <w:iCs/>
        </w:rPr>
        <w:t xml:space="preserve"> glagol </w:t>
      </w:r>
      <w:proofErr w:type="spellStart"/>
      <w:r w:rsidRPr="000F1F76">
        <w:rPr>
          <w:rFonts w:ascii="Bookman Old Style" w:hAnsi="Bookman Old Style"/>
          <w:i/>
          <w:iCs/>
        </w:rPr>
        <w:t>dbq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takođe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znači</w:t>
      </w:r>
      <w:proofErr w:type="spellEnd"/>
      <w:r w:rsidRPr="000F1F76">
        <w:rPr>
          <w:rFonts w:ascii="Bookman Old Style" w:hAnsi="Bookman Old Style"/>
          <w:iCs/>
        </w:rPr>
        <w:t xml:space="preserve"> „</w:t>
      </w:r>
      <w:proofErr w:type="spellStart"/>
      <w:r w:rsidRPr="000F1F76">
        <w:rPr>
          <w:rFonts w:ascii="Bookman Old Style" w:hAnsi="Bookman Old Style"/>
          <w:iCs/>
        </w:rPr>
        <w:t>prilepiti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gramStart"/>
      <w:r w:rsidRPr="000F1F76">
        <w:rPr>
          <w:rFonts w:ascii="Bookman Old Style" w:hAnsi="Bookman Old Style"/>
          <w:iCs/>
        </w:rPr>
        <w:t>se“</w:t>
      </w:r>
      <w:proofErr w:type="gram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doslovnom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metaforičkom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smislu</w:t>
      </w:r>
      <w:proofErr w:type="spellEnd"/>
      <w:r w:rsidRPr="000F1F76">
        <w:rPr>
          <w:rFonts w:ascii="Bookman Old Style" w:hAnsi="Bookman Old Style"/>
          <w:iCs/>
        </w:rPr>
        <w:t xml:space="preserve">. U </w:t>
      </w:r>
      <w:proofErr w:type="spellStart"/>
      <w:r w:rsidRPr="000F1F76">
        <w:rPr>
          <w:rFonts w:ascii="Bookman Old Style" w:hAnsi="Bookman Old Style"/>
          <w:iCs/>
        </w:rPr>
        <w:t>poslednjem</w:t>
      </w:r>
      <w:proofErr w:type="spellEnd"/>
      <w:r w:rsidRPr="000F1F76">
        <w:rPr>
          <w:rFonts w:ascii="Bookman Old Style" w:hAnsi="Bookman Old Style"/>
          <w:iCs/>
        </w:rPr>
        <w:t xml:space="preserve">, to </w:t>
      </w:r>
      <w:proofErr w:type="spellStart"/>
      <w:r w:rsidRPr="000F1F76">
        <w:rPr>
          <w:rFonts w:ascii="Bookman Old Style" w:hAnsi="Bookman Old Style"/>
          <w:iCs/>
        </w:rPr>
        <w:t>ukazuje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stanje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odanosti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naklonosti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bliskosti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  <w:proofErr w:type="spellStart"/>
      <w:r w:rsidRPr="000F1F76">
        <w:rPr>
          <w:rFonts w:ascii="Bookman Old Style" w:hAnsi="Bookman Old Style"/>
          <w:iCs/>
        </w:rPr>
        <w:t>Prvo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pojavljivanje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reči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opisuje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čoveka</w:t>
      </w:r>
      <w:proofErr w:type="spellEnd"/>
      <w:r w:rsidRPr="000F1F76">
        <w:rPr>
          <w:rFonts w:ascii="Bookman Old Style" w:hAnsi="Bookman Old Style"/>
          <w:iCs/>
        </w:rPr>
        <w:t xml:space="preserve"> koji se </w:t>
      </w:r>
      <w:proofErr w:type="spellStart"/>
      <w:r w:rsidRPr="000F1F76">
        <w:rPr>
          <w:rFonts w:ascii="Bookman Old Style" w:hAnsi="Bookman Old Style"/>
          <w:iCs/>
        </w:rPr>
        <w:t>priljubio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uz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svoju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ženu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bračnoj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zajednici</w:t>
      </w:r>
      <w:proofErr w:type="spellEnd"/>
      <w:r w:rsidRPr="000F1F76">
        <w:rPr>
          <w:rFonts w:ascii="Bookman Old Style" w:hAnsi="Bookman Old Style"/>
          <w:iCs/>
        </w:rPr>
        <w:t>: „</w:t>
      </w:r>
      <w:proofErr w:type="spellStart"/>
      <w:r w:rsidRPr="000F1F76">
        <w:rPr>
          <w:rFonts w:ascii="Bookman Old Style" w:hAnsi="Bookman Old Style"/>
          <w:iCs/>
        </w:rPr>
        <w:t>Zato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će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ostaviti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čovjek</w:t>
      </w:r>
      <w:proofErr w:type="spellEnd"/>
      <w:r w:rsidRPr="000F1F76">
        <w:rPr>
          <w:rFonts w:ascii="Bookman Old Style" w:hAnsi="Bookman Old Style"/>
          <w:iCs/>
        </w:rPr>
        <w:t xml:space="preserve"> oca </w:t>
      </w:r>
      <w:proofErr w:type="spellStart"/>
      <w:r w:rsidRPr="000F1F76">
        <w:rPr>
          <w:rFonts w:ascii="Bookman Old Style" w:hAnsi="Bookman Old Style"/>
          <w:iCs/>
        </w:rPr>
        <w:t>svojega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mater </w:t>
      </w:r>
      <w:proofErr w:type="spellStart"/>
      <w:r w:rsidRPr="000F1F76">
        <w:rPr>
          <w:rFonts w:ascii="Bookman Old Style" w:hAnsi="Bookman Old Style"/>
          <w:iCs/>
        </w:rPr>
        <w:t>svoju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prilijepiće</w:t>
      </w:r>
      <w:proofErr w:type="spellEnd"/>
      <w:r w:rsidRPr="000F1F76">
        <w:rPr>
          <w:rFonts w:ascii="Bookman Old Style" w:hAnsi="Bookman Old Style"/>
          <w:iCs/>
        </w:rPr>
        <w:t xml:space="preserve"> se [</w:t>
      </w:r>
      <w:proofErr w:type="spellStart"/>
      <w:r w:rsidRPr="000F1F76">
        <w:rPr>
          <w:rFonts w:ascii="Bookman Old Style" w:hAnsi="Bookman Old Style"/>
          <w:i/>
          <w:iCs/>
        </w:rPr>
        <w:t>dbk</w:t>
      </w:r>
      <w:proofErr w:type="spellEnd"/>
      <w:r w:rsidRPr="000F1F76">
        <w:rPr>
          <w:rFonts w:ascii="Bookman Old Style" w:hAnsi="Bookman Old Style"/>
          <w:iCs/>
        </w:rPr>
        <w:t xml:space="preserve">] k </w:t>
      </w:r>
      <w:proofErr w:type="spellStart"/>
      <w:r w:rsidRPr="000F1F76">
        <w:rPr>
          <w:rFonts w:ascii="Bookman Old Style" w:hAnsi="Bookman Old Style"/>
          <w:iCs/>
        </w:rPr>
        <w:t>ženi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svojoj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biće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dvoje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jedno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proofErr w:type="gramStart"/>
      <w:r w:rsidRPr="000F1F76">
        <w:rPr>
          <w:rFonts w:ascii="Bookman Old Style" w:hAnsi="Bookman Old Style"/>
          <w:iCs/>
        </w:rPr>
        <w:t>tijelo</w:t>
      </w:r>
      <w:proofErr w:type="spellEnd"/>
      <w:r w:rsidRPr="000F1F76">
        <w:rPr>
          <w:rFonts w:ascii="Bookman Old Style" w:hAnsi="Bookman Old Style"/>
          <w:iCs/>
        </w:rPr>
        <w:t>“ (</w:t>
      </w:r>
      <w:proofErr w:type="gramEnd"/>
      <w:r w:rsidRPr="000F1F76">
        <w:rPr>
          <w:rFonts w:ascii="Bookman Old Style" w:hAnsi="Bookman Old Style"/>
          <w:iCs/>
        </w:rPr>
        <w:t xml:space="preserve">1. </w:t>
      </w:r>
      <w:proofErr w:type="spellStart"/>
      <w:r w:rsidRPr="000F1F76">
        <w:rPr>
          <w:rFonts w:ascii="Bookman Old Style" w:hAnsi="Bookman Old Style"/>
          <w:iCs/>
        </w:rPr>
        <w:t>Mojsijeva</w:t>
      </w:r>
      <w:proofErr w:type="spellEnd"/>
      <w:r w:rsidRPr="000F1F76">
        <w:rPr>
          <w:rFonts w:ascii="Bookman Old Style" w:hAnsi="Bookman Old Style"/>
          <w:iCs/>
        </w:rPr>
        <w:t xml:space="preserve"> 2,24). </w:t>
      </w:r>
      <w:proofErr w:type="spellStart"/>
      <w:r w:rsidRPr="000F1F76">
        <w:rPr>
          <w:rFonts w:ascii="Bookman Old Style" w:hAnsi="Bookman Old Style"/>
          <w:iCs/>
        </w:rPr>
        <w:t>Ista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naredba</w:t>
      </w:r>
      <w:proofErr w:type="spellEnd"/>
      <w:r w:rsidRPr="000F1F76">
        <w:rPr>
          <w:rFonts w:ascii="Bookman Old Style" w:hAnsi="Bookman Old Style"/>
          <w:iCs/>
        </w:rPr>
        <w:t xml:space="preserve"> da se </w:t>
      </w:r>
      <w:proofErr w:type="spellStart"/>
      <w:r w:rsidRPr="000F1F76">
        <w:rPr>
          <w:rFonts w:ascii="Bookman Old Style" w:hAnsi="Bookman Old Style"/>
          <w:iCs/>
        </w:rPr>
        <w:t>priljube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ali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uz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Jahvea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kojoj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takođe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prethodi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lastRenderedPageBreak/>
        <w:t>poziv</w:t>
      </w:r>
      <w:proofErr w:type="spellEnd"/>
      <w:r w:rsidRPr="000F1F76">
        <w:rPr>
          <w:rFonts w:ascii="Bookman Old Style" w:hAnsi="Bookman Old Style"/>
          <w:iCs/>
        </w:rPr>
        <w:t xml:space="preserve"> da Ga vole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pokoravaju</w:t>
      </w:r>
      <w:proofErr w:type="spellEnd"/>
      <w:r w:rsidRPr="000F1F76">
        <w:rPr>
          <w:rFonts w:ascii="Bookman Old Style" w:hAnsi="Bookman Old Style"/>
          <w:iCs/>
        </w:rPr>
        <w:t xml:space="preserve"> Mu se, </w:t>
      </w:r>
      <w:proofErr w:type="spellStart"/>
      <w:r w:rsidRPr="000F1F76">
        <w:rPr>
          <w:rFonts w:ascii="Bookman Old Style" w:hAnsi="Bookman Old Style"/>
          <w:iCs/>
        </w:rPr>
        <w:t>pojavljuje</w:t>
      </w:r>
      <w:proofErr w:type="spellEnd"/>
      <w:r w:rsidRPr="000F1F76">
        <w:rPr>
          <w:rFonts w:ascii="Bookman Old Style" w:hAnsi="Bookman Old Style"/>
          <w:iCs/>
        </w:rPr>
        <w:t xml:space="preserve"> se u </w:t>
      </w:r>
      <w:proofErr w:type="spellStart"/>
      <w:r w:rsidRPr="000F1F76">
        <w:rPr>
          <w:rFonts w:ascii="Bookman Old Style" w:hAnsi="Bookman Old Style"/>
          <w:iCs/>
        </w:rPr>
        <w:t>tekstu</w:t>
      </w:r>
      <w:proofErr w:type="spellEnd"/>
      <w:r w:rsidRPr="000F1F76">
        <w:rPr>
          <w:rFonts w:ascii="Bookman Old Style" w:hAnsi="Bookman Old Style"/>
          <w:iCs/>
        </w:rPr>
        <w:t xml:space="preserve"> 5. </w:t>
      </w:r>
      <w:proofErr w:type="spellStart"/>
      <w:r w:rsidRPr="000F1F76">
        <w:rPr>
          <w:rFonts w:ascii="Bookman Old Style" w:hAnsi="Bookman Old Style"/>
          <w:iCs/>
        </w:rPr>
        <w:t>Mojsijeva</w:t>
      </w:r>
      <w:proofErr w:type="spellEnd"/>
      <w:r w:rsidRPr="000F1F76">
        <w:rPr>
          <w:rFonts w:ascii="Bookman Old Style" w:hAnsi="Bookman Old Style"/>
          <w:iCs/>
        </w:rPr>
        <w:t xml:space="preserve"> 30,20, </w:t>
      </w:r>
      <w:proofErr w:type="spellStart"/>
      <w:r w:rsidRPr="000F1F76">
        <w:rPr>
          <w:rFonts w:ascii="Bookman Old Style" w:hAnsi="Bookman Old Style"/>
          <w:iCs/>
        </w:rPr>
        <w:t>gde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Mojsije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takođe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iznosi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razlog</w:t>
      </w:r>
      <w:proofErr w:type="spellEnd"/>
      <w:r w:rsidRPr="000F1F76">
        <w:rPr>
          <w:rFonts w:ascii="Bookman Old Style" w:hAnsi="Bookman Old Style"/>
          <w:iCs/>
        </w:rPr>
        <w:t>: „</w:t>
      </w:r>
      <w:proofErr w:type="spellStart"/>
      <w:r w:rsidRPr="000F1F76">
        <w:rPr>
          <w:rFonts w:ascii="Bookman Old Style" w:hAnsi="Bookman Old Style"/>
          <w:iCs/>
        </w:rPr>
        <w:t>Jer</w:t>
      </w:r>
      <w:proofErr w:type="spellEnd"/>
      <w:r w:rsidRPr="000F1F76">
        <w:rPr>
          <w:rFonts w:ascii="Bookman Old Style" w:hAnsi="Bookman Old Style"/>
          <w:iCs/>
        </w:rPr>
        <w:t xml:space="preserve"> je on </w:t>
      </w:r>
      <w:proofErr w:type="spellStart"/>
      <w:r w:rsidRPr="000F1F76">
        <w:rPr>
          <w:rFonts w:ascii="Bookman Old Style" w:hAnsi="Bookman Old Style"/>
          <w:iCs/>
        </w:rPr>
        <w:t>život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proofErr w:type="gramStart"/>
      <w:r w:rsidRPr="000F1F76">
        <w:rPr>
          <w:rFonts w:ascii="Bookman Old Style" w:hAnsi="Bookman Old Style"/>
          <w:iCs/>
        </w:rPr>
        <w:t>tvoj</w:t>
      </w:r>
      <w:proofErr w:type="spellEnd"/>
      <w:r w:rsidRPr="000F1F76">
        <w:rPr>
          <w:rFonts w:ascii="Bookman Old Style" w:hAnsi="Bookman Old Style"/>
          <w:iCs/>
        </w:rPr>
        <w:t>“</w:t>
      </w:r>
      <w:proofErr w:type="gramEnd"/>
      <w:r w:rsidRPr="000F1F76">
        <w:rPr>
          <w:rFonts w:ascii="Bookman Old Style" w:hAnsi="Bookman Old Style"/>
          <w:iCs/>
        </w:rPr>
        <w:t xml:space="preserve">. Kao spas za </w:t>
      </w:r>
      <w:proofErr w:type="spellStart"/>
      <w:r w:rsidRPr="000F1F76">
        <w:rPr>
          <w:rFonts w:ascii="Bookman Old Style" w:hAnsi="Bookman Old Style"/>
          <w:iCs/>
        </w:rPr>
        <w:t>osobu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koja</w:t>
      </w:r>
      <w:proofErr w:type="spellEnd"/>
      <w:r w:rsidRPr="000F1F76">
        <w:rPr>
          <w:rFonts w:ascii="Bookman Old Style" w:hAnsi="Bookman Old Style"/>
          <w:iCs/>
        </w:rPr>
        <w:t xml:space="preserve"> se </w:t>
      </w:r>
      <w:proofErr w:type="spellStart"/>
      <w:r w:rsidRPr="000F1F76">
        <w:rPr>
          <w:rFonts w:ascii="Bookman Old Style" w:hAnsi="Bookman Old Style"/>
          <w:iCs/>
        </w:rPr>
        <w:t>davi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Izrailj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treba</w:t>
      </w:r>
      <w:proofErr w:type="spellEnd"/>
      <w:r w:rsidRPr="000F1F76">
        <w:rPr>
          <w:rFonts w:ascii="Bookman Old Style" w:hAnsi="Bookman Old Style"/>
          <w:iCs/>
        </w:rPr>
        <w:t xml:space="preserve"> da se </w:t>
      </w:r>
      <w:proofErr w:type="spellStart"/>
      <w:r w:rsidRPr="000F1F76">
        <w:rPr>
          <w:rFonts w:ascii="Bookman Old Style" w:hAnsi="Bookman Old Style"/>
          <w:iCs/>
        </w:rPr>
        <w:t>drži</w:t>
      </w:r>
      <w:proofErr w:type="spellEnd"/>
      <w:r w:rsidRPr="000F1F76">
        <w:rPr>
          <w:rFonts w:ascii="Bookman Old Style" w:hAnsi="Bookman Old Style"/>
          <w:iCs/>
        </w:rPr>
        <w:t xml:space="preserve"> Boga </w:t>
      </w:r>
      <w:proofErr w:type="spellStart"/>
      <w:r w:rsidRPr="000F1F76">
        <w:rPr>
          <w:rFonts w:ascii="Bookman Old Style" w:hAnsi="Bookman Old Style"/>
          <w:iCs/>
        </w:rPr>
        <w:t>kao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svoje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jedine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nade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  <w:proofErr w:type="spellStart"/>
      <w:r w:rsidRPr="000F1F76">
        <w:rPr>
          <w:rFonts w:ascii="Bookman Old Style" w:hAnsi="Bookman Old Style"/>
          <w:iCs/>
        </w:rPr>
        <w:t>Slika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takođe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izaziva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potrebu</w:t>
      </w:r>
      <w:proofErr w:type="spellEnd"/>
      <w:r w:rsidRPr="000F1F76">
        <w:rPr>
          <w:rFonts w:ascii="Bookman Old Style" w:hAnsi="Bookman Old Style"/>
          <w:iCs/>
        </w:rPr>
        <w:t xml:space="preserve"> za </w:t>
      </w:r>
      <w:proofErr w:type="spellStart"/>
      <w:r w:rsidRPr="000F1F76">
        <w:rPr>
          <w:rFonts w:ascii="Bookman Old Style" w:hAnsi="Bookman Old Style"/>
          <w:iCs/>
        </w:rPr>
        <w:t>istrajnošću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održavanju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veze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Bogom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zemlji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vremenu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kojem</w:t>
      </w:r>
      <w:proofErr w:type="spellEnd"/>
      <w:r w:rsidRPr="000F1F76">
        <w:rPr>
          <w:rFonts w:ascii="Bookman Old Style" w:hAnsi="Bookman Old Style"/>
          <w:iCs/>
        </w:rPr>
        <w:t xml:space="preserve"> bi </w:t>
      </w:r>
      <w:proofErr w:type="spellStart"/>
      <w:r w:rsidRPr="000F1F76">
        <w:rPr>
          <w:rFonts w:ascii="Bookman Old Style" w:hAnsi="Bookman Old Style"/>
          <w:iCs/>
        </w:rPr>
        <w:t>bilo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bezbroj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smetnji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koje</w:t>
      </w:r>
      <w:proofErr w:type="spellEnd"/>
      <w:r w:rsidRPr="000F1F76">
        <w:rPr>
          <w:rFonts w:ascii="Bookman Old Style" w:hAnsi="Bookman Old Style"/>
          <w:iCs/>
        </w:rPr>
        <w:t xml:space="preserve"> bi se </w:t>
      </w:r>
      <w:proofErr w:type="spellStart"/>
      <w:r w:rsidRPr="000F1F76">
        <w:rPr>
          <w:rFonts w:ascii="Bookman Old Style" w:hAnsi="Bookman Old Style"/>
          <w:iCs/>
        </w:rPr>
        <w:t>borile</w:t>
      </w:r>
      <w:proofErr w:type="spellEnd"/>
      <w:r w:rsidRPr="000F1F76">
        <w:rPr>
          <w:rFonts w:ascii="Bookman Old Style" w:hAnsi="Bookman Old Style"/>
          <w:iCs/>
        </w:rPr>
        <w:t xml:space="preserve"> za </w:t>
      </w:r>
      <w:proofErr w:type="spellStart"/>
      <w:r w:rsidRPr="000F1F76">
        <w:rPr>
          <w:rFonts w:ascii="Bookman Old Style" w:hAnsi="Bookman Old Style"/>
          <w:iCs/>
        </w:rPr>
        <w:t>njihovu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pažnju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</w:p>
    <w:p w14:paraId="31B80607" w14:textId="77777777" w:rsidR="000F1F76" w:rsidRPr="000F1F76" w:rsidRDefault="000F1F76" w:rsidP="000F1F76">
      <w:pPr>
        <w:spacing w:line="276" w:lineRule="auto"/>
        <w:ind w:firstLine="720"/>
        <w:contextualSpacing/>
        <w:rPr>
          <w:rFonts w:ascii="Bookman Old Style" w:hAnsi="Bookman Old Style"/>
          <w:iCs/>
        </w:rPr>
      </w:pPr>
      <w:proofErr w:type="spellStart"/>
      <w:r w:rsidRPr="000F1F76">
        <w:rPr>
          <w:rFonts w:ascii="Bookman Old Style" w:hAnsi="Bookman Old Style"/>
          <w:i/>
          <w:iCs/>
        </w:rPr>
        <w:t>Najzad</w:t>
      </w:r>
      <w:proofErr w:type="spellEnd"/>
      <w:r w:rsidRPr="000F1F76">
        <w:rPr>
          <w:rFonts w:ascii="Bookman Old Style" w:hAnsi="Bookman Old Style"/>
          <w:i/>
          <w:iCs/>
        </w:rPr>
        <w:t xml:space="preserve">, „da Mu </w:t>
      </w:r>
      <w:proofErr w:type="spellStart"/>
      <w:r w:rsidRPr="000F1F76">
        <w:rPr>
          <w:rFonts w:ascii="Bookman Old Style" w:hAnsi="Bookman Old Style"/>
          <w:i/>
          <w:iCs/>
        </w:rPr>
        <w:t>služiš</w:t>
      </w:r>
      <w:proofErr w:type="spellEnd"/>
      <w:r w:rsidRPr="000F1F76">
        <w:rPr>
          <w:rFonts w:ascii="Bookman Old Style" w:hAnsi="Bookman Old Style"/>
          <w:i/>
          <w:iCs/>
        </w:rPr>
        <w:t xml:space="preserve"> </w:t>
      </w:r>
      <w:proofErr w:type="spellStart"/>
      <w:r w:rsidRPr="000F1F76">
        <w:rPr>
          <w:rFonts w:ascii="Bookman Old Style" w:hAnsi="Bookman Old Style"/>
          <w:i/>
          <w:iCs/>
        </w:rPr>
        <w:t>svim</w:t>
      </w:r>
      <w:proofErr w:type="spellEnd"/>
      <w:r w:rsidRPr="000F1F76">
        <w:rPr>
          <w:rFonts w:ascii="Bookman Old Style" w:hAnsi="Bookman Old Style"/>
          <w:i/>
          <w:iCs/>
        </w:rPr>
        <w:t xml:space="preserve"> </w:t>
      </w:r>
      <w:proofErr w:type="spellStart"/>
      <w:r w:rsidRPr="000F1F76">
        <w:rPr>
          <w:rFonts w:ascii="Bookman Old Style" w:hAnsi="Bookman Old Style"/>
          <w:i/>
          <w:iCs/>
        </w:rPr>
        <w:t>srcem</w:t>
      </w:r>
      <w:proofErr w:type="spellEnd"/>
      <w:r w:rsidRPr="000F1F76">
        <w:rPr>
          <w:rFonts w:ascii="Bookman Old Style" w:hAnsi="Bookman Old Style"/>
          <w:i/>
          <w:iCs/>
        </w:rPr>
        <w:t xml:space="preserve"> </w:t>
      </w:r>
      <w:proofErr w:type="spellStart"/>
      <w:r w:rsidRPr="000F1F76">
        <w:rPr>
          <w:rFonts w:ascii="Bookman Old Style" w:hAnsi="Bookman Old Style"/>
          <w:i/>
          <w:iCs/>
        </w:rPr>
        <w:t>i</w:t>
      </w:r>
      <w:proofErr w:type="spellEnd"/>
      <w:r w:rsidRPr="000F1F76">
        <w:rPr>
          <w:rFonts w:ascii="Bookman Old Style" w:hAnsi="Bookman Old Style"/>
          <w:i/>
          <w:iCs/>
        </w:rPr>
        <w:t xml:space="preserve"> </w:t>
      </w:r>
      <w:proofErr w:type="spellStart"/>
      <w:r w:rsidRPr="000F1F76">
        <w:rPr>
          <w:rFonts w:ascii="Bookman Old Style" w:hAnsi="Bookman Old Style"/>
          <w:i/>
          <w:iCs/>
        </w:rPr>
        <w:t>svom</w:t>
      </w:r>
      <w:proofErr w:type="spellEnd"/>
      <w:r w:rsidRPr="000F1F76">
        <w:rPr>
          <w:rFonts w:ascii="Bookman Old Style" w:hAnsi="Bookman Old Style"/>
          <w:i/>
          <w:iCs/>
        </w:rPr>
        <w:t xml:space="preserve"> </w:t>
      </w:r>
      <w:proofErr w:type="spellStart"/>
      <w:r w:rsidRPr="000F1F76">
        <w:rPr>
          <w:rFonts w:ascii="Bookman Old Style" w:hAnsi="Bookman Old Style"/>
          <w:i/>
          <w:iCs/>
        </w:rPr>
        <w:t>dušom</w:t>
      </w:r>
      <w:proofErr w:type="spellEnd"/>
      <w:r w:rsidRPr="000F1F76">
        <w:rPr>
          <w:rFonts w:ascii="Bookman Old Style" w:hAnsi="Bookman Old Style"/>
          <w:i/>
          <w:iCs/>
        </w:rPr>
        <w:t xml:space="preserve"> </w:t>
      </w:r>
      <w:proofErr w:type="spellStart"/>
      <w:proofErr w:type="gramStart"/>
      <w:r w:rsidRPr="000F1F76">
        <w:rPr>
          <w:rFonts w:ascii="Bookman Old Style" w:hAnsi="Bookman Old Style"/>
          <w:i/>
          <w:iCs/>
        </w:rPr>
        <w:t>svojom</w:t>
      </w:r>
      <w:proofErr w:type="spellEnd"/>
      <w:r w:rsidRPr="000F1F76">
        <w:rPr>
          <w:rFonts w:ascii="Bookman Old Style" w:hAnsi="Bookman Old Style"/>
          <w:i/>
          <w:iCs/>
        </w:rPr>
        <w:t>“</w:t>
      </w:r>
      <w:proofErr w:type="gramEnd"/>
      <w:r w:rsidRPr="000F1F76">
        <w:rPr>
          <w:rFonts w:ascii="Bookman Old Style" w:hAnsi="Bookman Old Style"/>
          <w:iCs/>
        </w:rPr>
        <w:t>. „</w:t>
      </w:r>
      <w:proofErr w:type="spellStart"/>
      <w:r w:rsidRPr="000F1F76">
        <w:rPr>
          <w:rFonts w:ascii="Bookman Old Style" w:hAnsi="Bookman Old Style"/>
          <w:iCs/>
        </w:rPr>
        <w:t>Služenje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Jahveu</w:t>
      </w:r>
      <w:proofErr w:type="spellEnd"/>
      <w:r w:rsidRPr="000F1F76">
        <w:rPr>
          <w:rFonts w:ascii="Bookman Old Style" w:hAnsi="Bookman Old Style"/>
          <w:iCs/>
        </w:rPr>
        <w:t xml:space="preserve"> je bio </w:t>
      </w:r>
      <w:proofErr w:type="spellStart"/>
      <w:r w:rsidRPr="000F1F76">
        <w:rPr>
          <w:rFonts w:ascii="Bookman Old Style" w:hAnsi="Bookman Old Style"/>
          <w:iCs/>
        </w:rPr>
        <w:t>razlog</w:t>
      </w:r>
      <w:proofErr w:type="spellEnd"/>
      <w:r w:rsidRPr="000F1F76">
        <w:rPr>
          <w:rFonts w:ascii="Bookman Old Style" w:hAnsi="Bookman Old Style"/>
          <w:iCs/>
        </w:rPr>
        <w:t xml:space="preserve"> koji je </w:t>
      </w:r>
      <w:proofErr w:type="spellStart"/>
      <w:r w:rsidRPr="000F1F76">
        <w:rPr>
          <w:rFonts w:ascii="Bookman Old Style" w:hAnsi="Bookman Old Style"/>
          <w:iCs/>
        </w:rPr>
        <w:t>predočen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faraonu</w:t>
      </w:r>
      <w:proofErr w:type="spellEnd"/>
      <w:r w:rsidRPr="000F1F76">
        <w:rPr>
          <w:rFonts w:ascii="Bookman Old Style" w:hAnsi="Bookman Old Style"/>
          <w:iCs/>
        </w:rPr>
        <w:t xml:space="preserve"> za </w:t>
      </w:r>
      <w:proofErr w:type="spellStart"/>
      <w:r w:rsidRPr="000F1F76">
        <w:rPr>
          <w:rFonts w:ascii="Bookman Old Style" w:hAnsi="Bookman Old Style"/>
          <w:iCs/>
        </w:rPr>
        <w:t>odlazak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Izrailja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Egipta</w:t>
      </w:r>
      <w:proofErr w:type="spellEnd"/>
      <w:r w:rsidRPr="000F1F76">
        <w:rPr>
          <w:rFonts w:ascii="Bookman Old Style" w:hAnsi="Bookman Old Style"/>
          <w:iCs/>
        </w:rPr>
        <w:t xml:space="preserve">: ‘I </w:t>
      </w:r>
      <w:proofErr w:type="spellStart"/>
      <w:r w:rsidRPr="000F1F76">
        <w:rPr>
          <w:rFonts w:ascii="Bookman Old Style" w:hAnsi="Bookman Old Style"/>
          <w:iCs/>
        </w:rPr>
        <w:t>reci</w:t>
      </w:r>
      <w:proofErr w:type="spellEnd"/>
      <w:r w:rsidRPr="000F1F76">
        <w:rPr>
          <w:rFonts w:ascii="Bookman Old Style" w:hAnsi="Bookman Old Style"/>
          <w:iCs/>
        </w:rPr>
        <w:t xml:space="preserve"> mu: </w:t>
      </w:r>
      <w:proofErr w:type="spellStart"/>
      <w:r w:rsidRPr="000F1F76">
        <w:rPr>
          <w:rFonts w:ascii="Bookman Old Style" w:hAnsi="Bookman Old Style"/>
          <w:iCs/>
        </w:rPr>
        <w:t>Gospod</w:t>
      </w:r>
      <w:proofErr w:type="spellEnd"/>
      <w:r w:rsidRPr="000F1F76">
        <w:rPr>
          <w:rFonts w:ascii="Bookman Old Style" w:hAnsi="Bookman Old Style"/>
          <w:iCs/>
        </w:rPr>
        <w:t xml:space="preserve"> Bog </w:t>
      </w:r>
      <w:proofErr w:type="spellStart"/>
      <w:r w:rsidRPr="000F1F76">
        <w:rPr>
          <w:rFonts w:ascii="Bookman Old Style" w:hAnsi="Bookman Old Style"/>
          <w:iCs/>
        </w:rPr>
        <w:t>Jevrejski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posla</w:t>
      </w:r>
      <w:proofErr w:type="spellEnd"/>
      <w:r w:rsidRPr="000F1F76">
        <w:rPr>
          <w:rFonts w:ascii="Bookman Old Style" w:hAnsi="Bookman Old Style"/>
          <w:iCs/>
        </w:rPr>
        <w:t xml:space="preserve"> me k </w:t>
      </w:r>
      <w:proofErr w:type="spellStart"/>
      <w:r w:rsidRPr="000F1F76">
        <w:rPr>
          <w:rFonts w:ascii="Bookman Old Style" w:hAnsi="Bookman Old Style"/>
          <w:iCs/>
        </w:rPr>
        <w:t>tebi</w:t>
      </w:r>
      <w:proofErr w:type="spellEnd"/>
      <w:r w:rsidRPr="000F1F76">
        <w:rPr>
          <w:rFonts w:ascii="Bookman Old Style" w:hAnsi="Bookman Old Style"/>
          <w:iCs/>
        </w:rPr>
        <w:t xml:space="preserve"> da </w:t>
      </w:r>
      <w:proofErr w:type="spellStart"/>
      <w:r w:rsidRPr="000F1F76">
        <w:rPr>
          <w:rFonts w:ascii="Bookman Old Style" w:hAnsi="Bookman Old Style"/>
          <w:iCs/>
        </w:rPr>
        <w:t>ti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kažem</w:t>
      </w:r>
      <w:proofErr w:type="spellEnd"/>
      <w:r w:rsidRPr="000F1F76">
        <w:rPr>
          <w:rFonts w:ascii="Bookman Old Style" w:hAnsi="Bookman Old Style"/>
          <w:iCs/>
        </w:rPr>
        <w:t xml:space="preserve">: </w:t>
      </w:r>
      <w:proofErr w:type="spellStart"/>
      <w:r w:rsidRPr="000F1F76">
        <w:rPr>
          <w:rFonts w:ascii="Bookman Old Style" w:hAnsi="Bookman Old Style"/>
          <w:iCs/>
        </w:rPr>
        <w:t>pusti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narod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moj</w:t>
      </w:r>
      <w:proofErr w:type="spellEnd"/>
      <w:r w:rsidRPr="000F1F76">
        <w:rPr>
          <w:rFonts w:ascii="Bookman Old Style" w:hAnsi="Bookman Old Style"/>
          <w:iCs/>
        </w:rPr>
        <w:t xml:space="preserve"> da mi </w:t>
      </w:r>
      <w:proofErr w:type="spellStart"/>
      <w:r w:rsidRPr="000F1F76">
        <w:rPr>
          <w:rFonts w:ascii="Bookman Old Style" w:hAnsi="Bookman Old Style"/>
          <w:iCs/>
        </w:rPr>
        <w:t>posluži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proofErr w:type="gramStart"/>
      <w:r w:rsidRPr="000F1F76">
        <w:rPr>
          <w:rFonts w:ascii="Bookman Old Style" w:hAnsi="Bookman Old Style"/>
          <w:iCs/>
        </w:rPr>
        <w:t>pustinji</w:t>
      </w:r>
      <w:proofErr w:type="spellEnd"/>
      <w:r w:rsidRPr="000F1F76">
        <w:rPr>
          <w:rFonts w:ascii="Bookman Old Style" w:hAnsi="Bookman Old Style"/>
          <w:iCs/>
        </w:rPr>
        <w:t>‘</w:t>
      </w:r>
      <w:proofErr w:type="gramEnd"/>
      <w:r w:rsidRPr="000F1F76">
        <w:rPr>
          <w:rFonts w:ascii="Bookman Old Style" w:hAnsi="Bookman Old Style"/>
          <w:iCs/>
        </w:rPr>
        <w:t xml:space="preserve">“ (2. </w:t>
      </w:r>
      <w:proofErr w:type="spellStart"/>
      <w:r w:rsidRPr="000F1F76">
        <w:rPr>
          <w:rFonts w:ascii="Bookman Old Style" w:hAnsi="Bookman Old Style"/>
          <w:iCs/>
        </w:rPr>
        <w:t>Mojsijeva</w:t>
      </w:r>
      <w:proofErr w:type="spellEnd"/>
      <w:r w:rsidRPr="000F1F76">
        <w:rPr>
          <w:rFonts w:ascii="Bookman Old Style" w:hAnsi="Bookman Old Style"/>
          <w:iCs/>
        </w:rPr>
        <w:t xml:space="preserve"> 7,16; </w:t>
      </w:r>
      <w:proofErr w:type="spellStart"/>
      <w:r w:rsidRPr="000F1F76">
        <w:rPr>
          <w:rFonts w:ascii="Bookman Old Style" w:hAnsi="Bookman Old Style"/>
          <w:iCs/>
        </w:rPr>
        <w:t>uporedi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sa</w:t>
      </w:r>
      <w:proofErr w:type="spellEnd"/>
      <w:r w:rsidRPr="000F1F76">
        <w:rPr>
          <w:rFonts w:ascii="Bookman Old Style" w:hAnsi="Bookman Old Style"/>
          <w:iCs/>
        </w:rPr>
        <w:t xml:space="preserve"> 2. </w:t>
      </w:r>
      <w:proofErr w:type="spellStart"/>
      <w:r w:rsidRPr="000F1F76">
        <w:rPr>
          <w:rFonts w:ascii="Bookman Old Style" w:hAnsi="Bookman Old Style"/>
          <w:iCs/>
        </w:rPr>
        <w:t>Mojsijeva</w:t>
      </w:r>
      <w:proofErr w:type="spellEnd"/>
      <w:r w:rsidRPr="000F1F76">
        <w:rPr>
          <w:rFonts w:ascii="Bookman Old Style" w:hAnsi="Bookman Old Style"/>
          <w:iCs/>
        </w:rPr>
        <w:t xml:space="preserve"> 12,31). </w:t>
      </w:r>
      <w:proofErr w:type="spellStart"/>
      <w:r w:rsidRPr="000F1F76">
        <w:rPr>
          <w:rFonts w:ascii="Bookman Old Style" w:hAnsi="Bookman Old Style"/>
          <w:iCs/>
        </w:rPr>
        <w:t>Kada</w:t>
      </w:r>
      <w:proofErr w:type="spellEnd"/>
      <w:r w:rsidRPr="000F1F76">
        <w:rPr>
          <w:rFonts w:ascii="Bookman Old Style" w:hAnsi="Bookman Old Style"/>
          <w:iCs/>
        </w:rPr>
        <w:t xml:space="preserve"> je </w:t>
      </w:r>
      <w:proofErr w:type="spellStart"/>
      <w:r w:rsidRPr="000F1F76">
        <w:rPr>
          <w:rFonts w:ascii="Bookman Old Style" w:hAnsi="Bookman Old Style"/>
          <w:iCs/>
        </w:rPr>
        <w:t>Izrailj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napustio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Egipat</w:t>
      </w:r>
      <w:proofErr w:type="spellEnd"/>
      <w:r w:rsidRPr="000F1F76">
        <w:rPr>
          <w:rFonts w:ascii="Bookman Old Style" w:hAnsi="Bookman Old Style"/>
          <w:iCs/>
        </w:rPr>
        <w:t xml:space="preserve">, u </w:t>
      </w:r>
      <w:proofErr w:type="spellStart"/>
      <w:r w:rsidRPr="000F1F76">
        <w:rPr>
          <w:rFonts w:ascii="Bookman Old Style" w:hAnsi="Bookman Old Style"/>
          <w:iCs/>
        </w:rPr>
        <w:t>suštini</w:t>
      </w:r>
      <w:proofErr w:type="spellEnd"/>
      <w:r w:rsidRPr="000F1F76">
        <w:rPr>
          <w:rFonts w:ascii="Bookman Old Style" w:hAnsi="Bookman Old Style"/>
          <w:iCs/>
        </w:rPr>
        <w:t xml:space="preserve"> je </w:t>
      </w:r>
      <w:proofErr w:type="spellStart"/>
      <w:r w:rsidRPr="000F1F76">
        <w:rPr>
          <w:rFonts w:ascii="Bookman Old Style" w:hAnsi="Bookman Old Style"/>
          <w:iCs/>
        </w:rPr>
        <w:t>menjao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gospodare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prihvatajući</w:t>
      </w:r>
      <w:proofErr w:type="spellEnd"/>
      <w:r w:rsidRPr="000F1F76">
        <w:rPr>
          <w:rFonts w:ascii="Bookman Old Style" w:hAnsi="Bookman Old Style"/>
          <w:iCs/>
        </w:rPr>
        <w:t xml:space="preserve"> da </w:t>
      </w:r>
      <w:proofErr w:type="spellStart"/>
      <w:r w:rsidRPr="000F1F76">
        <w:rPr>
          <w:rFonts w:ascii="Bookman Old Style" w:hAnsi="Bookman Old Style"/>
          <w:iCs/>
        </w:rPr>
        <w:t>služi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Jahveu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umesto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faraonu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  <w:proofErr w:type="spellStart"/>
      <w:r w:rsidRPr="000F1F76">
        <w:rPr>
          <w:rFonts w:ascii="Bookman Old Style" w:hAnsi="Bookman Old Style"/>
          <w:iCs/>
        </w:rPr>
        <w:t>Služeći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Bogu</w:t>
      </w:r>
      <w:proofErr w:type="spellEnd"/>
      <w:r w:rsidRPr="000F1F76">
        <w:rPr>
          <w:rFonts w:ascii="Bookman Old Style" w:hAnsi="Bookman Old Style"/>
          <w:iCs/>
        </w:rPr>
        <w:t xml:space="preserve">, oni bi </w:t>
      </w:r>
      <w:proofErr w:type="spellStart"/>
      <w:r w:rsidRPr="000F1F76">
        <w:rPr>
          <w:rFonts w:ascii="Bookman Old Style" w:hAnsi="Bookman Old Style"/>
          <w:iCs/>
        </w:rPr>
        <w:t>iskusili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blagoslov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ispunili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svoj</w:t>
      </w:r>
      <w:proofErr w:type="spellEnd"/>
      <w:r w:rsidRPr="000F1F76">
        <w:rPr>
          <w:rFonts w:ascii="Bookman Old Style" w:hAnsi="Bookman Old Style"/>
          <w:iCs/>
        </w:rPr>
        <w:t xml:space="preserve"> plan da </w:t>
      </w:r>
      <w:proofErr w:type="spellStart"/>
      <w:r w:rsidRPr="000F1F76">
        <w:rPr>
          <w:rFonts w:ascii="Bookman Old Style" w:hAnsi="Bookman Old Style"/>
          <w:iCs/>
        </w:rPr>
        <w:t>blagoslove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narode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zemlji</w:t>
      </w:r>
      <w:proofErr w:type="spellEnd"/>
      <w:r w:rsidRPr="000F1F76">
        <w:rPr>
          <w:rFonts w:ascii="Bookman Old Style" w:hAnsi="Bookman Old Style"/>
          <w:iCs/>
        </w:rPr>
        <w:t xml:space="preserve">. Na </w:t>
      </w:r>
      <w:proofErr w:type="spellStart"/>
      <w:r w:rsidRPr="000F1F76">
        <w:rPr>
          <w:rFonts w:ascii="Bookman Old Style" w:hAnsi="Bookman Old Style"/>
          <w:iCs/>
        </w:rPr>
        <w:t>kraju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krajeva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iskupljeni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takođe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pozvani</w:t>
      </w:r>
      <w:proofErr w:type="spellEnd"/>
      <w:r w:rsidRPr="000F1F76">
        <w:rPr>
          <w:rFonts w:ascii="Bookman Old Style" w:hAnsi="Bookman Old Style"/>
          <w:iCs/>
        </w:rPr>
        <w:t xml:space="preserve"> da </w:t>
      </w:r>
      <w:proofErr w:type="spellStart"/>
      <w:r w:rsidRPr="000F1F76">
        <w:rPr>
          <w:rFonts w:ascii="Bookman Old Style" w:hAnsi="Bookman Old Style"/>
          <w:iCs/>
        </w:rPr>
        <w:t>večno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služe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Bogu</w:t>
      </w:r>
      <w:proofErr w:type="spellEnd"/>
      <w:r w:rsidRPr="000F1F76">
        <w:rPr>
          <w:rFonts w:ascii="Bookman Old Style" w:hAnsi="Bookman Old Style"/>
          <w:iCs/>
        </w:rPr>
        <w:t xml:space="preserve"> (</w:t>
      </w:r>
      <w:proofErr w:type="spellStart"/>
      <w:r w:rsidRPr="000F1F76">
        <w:rPr>
          <w:rFonts w:ascii="Bookman Old Style" w:hAnsi="Bookman Old Style"/>
          <w:iCs/>
        </w:rPr>
        <w:t>Otkrivenje</w:t>
      </w:r>
      <w:proofErr w:type="spellEnd"/>
      <w:r w:rsidRPr="000F1F76">
        <w:rPr>
          <w:rFonts w:ascii="Bookman Old Style" w:hAnsi="Bookman Old Style"/>
          <w:iCs/>
        </w:rPr>
        <w:t xml:space="preserve"> 22,3). </w:t>
      </w:r>
      <w:proofErr w:type="spellStart"/>
      <w:r w:rsidRPr="000F1F76">
        <w:rPr>
          <w:rFonts w:ascii="Bookman Old Style" w:hAnsi="Bookman Old Style"/>
          <w:iCs/>
        </w:rPr>
        <w:t>Dakle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ljudska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bića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pronalaze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svoj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pravi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identitet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samo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kada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voljno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služe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svom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Stvoritelju</w:t>
      </w:r>
      <w:proofErr w:type="spellEnd"/>
      <w:r w:rsidRPr="000F1F76">
        <w:rPr>
          <w:rFonts w:ascii="Bookman Old Style" w:hAnsi="Bookman Old Style"/>
          <w:iCs/>
        </w:rPr>
        <w:t xml:space="preserve"> s </w:t>
      </w:r>
      <w:proofErr w:type="spellStart"/>
      <w:r w:rsidRPr="000F1F76">
        <w:rPr>
          <w:rFonts w:ascii="Bookman Old Style" w:hAnsi="Bookman Old Style"/>
          <w:iCs/>
        </w:rPr>
        <w:t>ljubavlju</w:t>
      </w:r>
      <w:proofErr w:type="spellEnd"/>
      <w:r w:rsidRPr="000F1F76">
        <w:rPr>
          <w:rFonts w:ascii="Bookman Old Style" w:hAnsi="Bookman Old Style"/>
          <w:iCs/>
        </w:rPr>
        <w:t xml:space="preserve">. Ovo </w:t>
      </w:r>
      <w:proofErr w:type="spellStart"/>
      <w:r w:rsidRPr="000F1F76">
        <w:rPr>
          <w:rFonts w:ascii="Bookman Old Style" w:hAnsi="Bookman Old Style"/>
          <w:iCs/>
        </w:rPr>
        <w:t>mešanje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ljubavi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služenjem</w:t>
      </w:r>
      <w:proofErr w:type="spellEnd"/>
      <w:r w:rsidRPr="000F1F76">
        <w:rPr>
          <w:rFonts w:ascii="Bookman Old Style" w:hAnsi="Bookman Old Style"/>
          <w:iCs/>
        </w:rPr>
        <w:t xml:space="preserve"> je </w:t>
      </w:r>
      <w:proofErr w:type="spellStart"/>
      <w:r w:rsidRPr="000F1F76">
        <w:rPr>
          <w:rFonts w:ascii="Bookman Old Style" w:hAnsi="Bookman Old Style"/>
          <w:iCs/>
        </w:rPr>
        <w:t>paradoks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postojanja</w:t>
      </w:r>
      <w:proofErr w:type="spellEnd"/>
      <w:r w:rsidRPr="000F1F76">
        <w:rPr>
          <w:rFonts w:ascii="Bookman Old Style" w:hAnsi="Bookman Old Style"/>
          <w:iCs/>
        </w:rPr>
        <w:t xml:space="preserve">: </w:t>
      </w:r>
      <w:proofErr w:type="spellStart"/>
      <w:r w:rsidRPr="000F1F76">
        <w:rPr>
          <w:rFonts w:ascii="Bookman Old Style" w:hAnsi="Bookman Old Style"/>
          <w:iCs/>
        </w:rPr>
        <w:t>kada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stvorenja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žive</w:t>
      </w:r>
      <w:proofErr w:type="spellEnd"/>
      <w:r w:rsidRPr="000F1F76">
        <w:rPr>
          <w:rFonts w:ascii="Bookman Old Style" w:hAnsi="Bookman Old Style"/>
          <w:iCs/>
        </w:rPr>
        <w:t xml:space="preserve"> da </w:t>
      </w:r>
      <w:proofErr w:type="spellStart"/>
      <w:r w:rsidRPr="000F1F76">
        <w:rPr>
          <w:rFonts w:ascii="Bookman Old Style" w:hAnsi="Bookman Old Style"/>
          <w:iCs/>
        </w:rPr>
        <w:t>služe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sebi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nailaze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samo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zbrku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očaj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smrt</w:t>
      </w:r>
      <w:proofErr w:type="spellEnd"/>
      <w:r w:rsidRPr="000F1F76">
        <w:rPr>
          <w:rFonts w:ascii="Bookman Old Style" w:hAnsi="Bookman Old Style"/>
          <w:iCs/>
        </w:rPr>
        <w:t xml:space="preserve">. Ali </w:t>
      </w:r>
      <w:proofErr w:type="spellStart"/>
      <w:r w:rsidRPr="000F1F76">
        <w:rPr>
          <w:rFonts w:ascii="Bookman Old Style" w:hAnsi="Bookman Old Style"/>
          <w:iCs/>
        </w:rPr>
        <w:t>kada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predaju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svoj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sebični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stav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potčine</w:t>
      </w:r>
      <w:proofErr w:type="spellEnd"/>
      <w:r w:rsidRPr="000F1F76">
        <w:rPr>
          <w:rFonts w:ascii="Bookman Old Style" w:hAnsi="Bookman Old Style"/>
          <w:iCs/>
        </w:rPr>
        <w:t xml:space="preserve"> se </w:t>
      </w:r>
      <w:proofErr w:type="spellStart"/>
      <w:r w:rsidRPr="000F1F76">
        <w:rPr>
          <w:rFonts w:ascii="Bookman Old Style" w:hAnsi="Bookman Old Style"/>
          <w:iCs/>
        </w:rPr>
        <w:t>volji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Stvoritelja</w:t>
      </w:r>
      <w:proofErr w:type="spellEnd"/>
      <w:r w:rsidRPr="000F1F76">
        <w:rPr>
          <w:rFonts w:ascii="Bookman Old Style" w:hAnsi="Bookman Old Style"/>
          <w:iCs/>
        </w:rPr>
        <w:t xml:space="preserve">, oni </w:t>
      </w:r>
      <w:proofErr w:type="spellStart"/>
      <w:r w:rsidRPr="000F1F76">
        <w:rPr>
          <w:rFonts w:ascii="Bookman Old Style" w:hAnsi="Bookman Old Style"/>
          <w:iCs/>
        </w:rPr>
        <w:t>pronalaze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pravu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svrhu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zadovoljstvo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život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izobilju</w:t>
      </w:r>
      <w:proofErr w:type="spellEnd"/>
      <w:r w:rsidRPr="000F1F76">
        <w:rPr>
          <w:rFonts w:ascii="Bookman Old Style" w:hAnsi="Bookman Old Style"/>
          <w:iCs/>
        </w:rPr>
        <w:t xml:space="preserve">. Ovo </w:t>
      </w:r>
      <w:proofErr w:type="spellStart"/>
      <w:r w:rsidRPr="000F1F76">
        <w:rPr>
          <w:rFonts w:ascii="Bookman Old Style" w:hAnsi="Bookman Old Style"/>
          <w:iCs/>
        </w:rPr>
        <w:t>isto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rezonovanje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vidimo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Isusovoj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izjavi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tekstu</w:t>
      </w:r>
      <w:proofErr w:type="spellEnd"/>
      <w:r w:rsidRPr="000F1F76">
        <w:rPr>
          <w:rFonts w:ascii="Bookman Old Style" w:hAnsi="Bookman Old Style"/>
          <w:iCs/>
        </w:rPr>
        <w:t xml:space="preserve"> Luka 9,24, „</w:t>
      </w:r>
      <w:proofErr w:type="spellStart"/>
      <w:r w:rsidRPr="000F1F76">
        <w:rPr>
          <w:rFonts w:ascii="Bookman Old Style" w:hAnsi="Bookman Old Style"/>
          <w:iCs/>
        </w:rPr>
        <w:t>Jer</w:t>
      </w:r>
      <w:proofErr w:type="spellEnd"/>
      <w:r w:rsidRPr="000F1F76">
        <w:rPr>
          <w:rFonts w:ascii="Bookman Old Style" w:hAnsi="Bookman Old Style"/>
          <w:iCs/>
        </w:rPr>
        <w:t xml:space="preserve"> ko </w:t>
      </w:r>
      <w:proofErr w:type="spellStart"/>
      <w:r w:rsidRPr="000F1F76">
        <w:rPr>
          <w:rFonts w:ascii="Bookman Old Style" w:hAnsi="Bookman Old Style"/>
          <w:iCs/>
        </w:rPr>
        <w:t>hoće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dušu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svoju</w:t>
      </w:r>
      <w:proofErr w:type="spellEnd"/>
      <w:r w:rsidRPr="000F1F76">
        <w:rPr>
          <w:rFonts w:ascii="Bookman Old Style" w:hAnsi="Bookman Old Style"/>
          <w:iCs/>
        </w:rPr>
        <w:t xml:space="preserve"> da </w:t>
      </w:r>
      <w:proofErr w:type="spellStart"/>
      <w:r w:rsidRPr="000F1F76">
        <w:rPr>
          <w:rFonts w:ascii="Bookman Old Style" w:hAnsi="Bookman Old Style"/>
          <w:iCs/>
        </w:rPr>
        <w:t>sačuva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izgubiće</w:t>
      </w:r>
      <w:proofErr w:type="spellEnd"/>
      <w:r w:rsidRPr="000F1F76">
        <w:rPr>
          <w:rFonts w:ascii="Bookman Old Style" w:hAnsi="Bookman Old Style"/>
          <w:iCs/>
        </w:rPr>
        <w:t xml:space="preserve"> je; a ko </w:t>
      </w:r>
      <w:proofErr w:type="spellStart"/>
      <w:r w:rsidRPr="000F1F76">
        <w:rPr>
          <w:rFonts w:ascii="Bookman Old Style" w:hAnsi="Bookman Old Style"/>
          <w:iCs/>
        </w:rPr>
        <w:t>izgubi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dušu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svoju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mene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radi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onaj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će</w:t>
      </w:r>
      <w:proofErr w:type="spellEnd"/>
      <w:r w:rsidRPr="000F1F76">
        <w:rPr>
          <w:rFonts w:ascii="Bookman Old Style" w:hAnsi="Bookman Old Style"/>
          <w:iCs/>
        </w:rPr>
        <w:t xml:space="preserve"> je </w:t>
      </w:r>
      <w:proofErr w:type="spellStart"/>
      <w:proofErr w:type="gramStart"/>
      <w:r w:rsidRPr="000F1F76">
        <w:rPr>
          <w:rFonts w:ascii="Bookman Old Style" w:hAnsi="Bookman Old Style"/>
          <w:iCs/>
        </w:rPr>
        <w:t>sačuvati</w:t>
      </w:r>
      <w:proofErr w:type="spellEnd"/>
      <w:r w:rsidRPr="000F1F76">
        <w:rPr>
          <w:rFonts w:ascii="Bookman Old Style" w:hAnsi="Bookman Old Style"/>
          <w:iCs/>
        </w:rPr>
        <w:t>“</w:t>
      </w:r>
      <w:proofErr w:type="gramEnd"/>
      <w:r w:rsidRPr="000F1F76">
        <w:rPr>
          <w:rFonts w:ascii="Bookman Old Style" w:hAnsi="Bookman Old Style"/>
          <w:iCs/>
        </w:rPr>
        <w:t>.</w:t>
      </w:r>
    </w:p>
    <w:p w14:paraId="7BCBFDC0" w14:textId="77777777" w:rsidR="000F1F76" w:rsidRPr="000F1F76" w:rsidRDefault="000F1F76" w:rsidP="000F1F76">
      <w:pPr>
        <w:spacing w:line="276" w:lineRule="auto"/>
        <w:ind w:firstLine="720"/>
        <w:contextualSpacing/>
        <w:rPr>
          <w:rFonts w:ascii="Bookman Old Style" w:hAnsi="Bookman Old Style"/>
        </w:rPr>
      </w:pPr>
      <w:proofErr w:type="spellStart"/>
      <w:r w:rsidRPr="000F1F76">
        <w:rPr>
          <w:rFonts w:ascii="Bookman Old Style" w:hAnsi="Bookman Old Style"/>
          <w:iCs/>
        </w:rPr>
        <w:t>Nakon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svog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oproštajnog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govora</w:t>
      </w:r>
      <w:proofErr w:type="spellEnd"/>
      <w:r w:rsidRPr="000F1F76">
        <w:rPr>
          <w:rFonts w:ascii="Bookman Old Style" w:hAnsi="Bookman Old Style"/>
          <w:iCs/>
        </w:rPr>
        <w:t>, „</w:t>
      </w:r>
      <w:proofErr w:type="spellStart"/>
      <w:r w:rsidRPr="000F1F76">
        <w:rPr>
          <w:rFonts w:ascii="Bookman Old Style" w:hAnsi="Bookman Old Style"/>
          <w:iCs/>
        </w:rPr>
        <w:t>blagoslovi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ih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Isus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otpusti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ih</w:t>
      </w:r>
      <w:proofErr w:type="spellEnd"/>
      <w:r w:rsidRPr="000F1F76">
        <w:rPr>
          <w:rFonts w:ascii="Bookman Old Style" w:hAnsi="Bookman Old Style"/>
          <w:iCs/>
        </w:rPr>
        <w:t xml:space="preserve"> da </w:t>
      </w:r>
      <w:proofErr w:type="spellStart"/>
      <w:r w:rsidRPr="000F1F76">
        <w:rPr>
          <w:rFonts w:ascii="Bookman Old Style" w:hAnsi="Bookman Old Style"/>
          <w:iCs/>
        </w:rPr>
        <w:t>idu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svoje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proofErr w:type="gramStart"/>
      <w:r w:rsidRPr="000F1F76">
        <w:rPr>
          <w:rFonts w:ascii="Bookman Old Style" w:hAnsi="Bookman Old Style"/>
          <w:iCs/>
        </w:rPr>
        <w:t>šatore</w:t>
      </w:r>
      <w:proofErr w:type="spellEnd"/>
      <w:r w:rsidRPr="000F1F76">
        <w:rPr>
          <w:rFonts w:ascii="Bookman Old Style" w:hAnsi="Bookman Old Style"/>
          <w:iCs/>
        </w:rPr>
        <w:t>“ (</w:t>
      </w:r>
      <w:proofErr w:type="spellStart"/>
      <w:proofErr w:type="gramEnd"/>
      <w:r w:rsidRPr="000F1F76">
        <w:rPr>
          <w:rFonts w:ascii="Bookman Old Style" w:hAnsi="Bookman Old Style"/>
          <w:iCs/>
        </w:rPr>
        <w:t>Isus</w:t>
      </w:r>
      <w:proofErr w:type="spellEnd"/>
      <w:r w:rsidRPr="000F1F76">
        <w:rPr>
          <w:rFonts w:ascii="Bookman Old Style" w:hAnsi="Bookman Old Style"/>
          <w:iCs/>
        </w:rPr>
        <w:t xml:space="preserve"> Navin 22,6). Ove </w:t>
      </w:r>
      <w:proofErr w:type="spellStart"/>
      <w:r w:rsidRPr="000F1F76">
        <w:rPr>
          <w:rFonts w:ascii="Bookman Old Style" w:hAnsi="Bookman Old Style"/>
          <w:iCs/>
        </w:rPr>
        <w:t>reči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su</w:t>
      </w:r>
      <w:proofErr w:type="spellEnd"/>
      <w:r w:rsidRPr="000F1F76">
        <w:rPr>
          <w:rFonts w:ascii="Bookman Old Style" w:hAnsi="Bookman Old Style"/>
          <w:iCs/>
        </w:rPr>
        <w:t xml:space="preserve"> za </w:t>
      </w:r>
      <w:proofErr w:type="spellStart"/>
      <w:r w:rsidRPr="000F1F76">
        <w:rPr>
          <w:rFonts w:ascii="Bookman Old Style" w:hAnsi="Bookman Old Style"/>
          <w:iCs/>
        </w:rPr>
        <w:t>njih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trebale</w:t>
      </w:r>
      <w:proofErr w:type="spellEnd"/>
      <w:r w:rsidRPr="000F1F76">
        <w:rPr>
          <w:rFonts w:ascii="Bookman Old Style" w:hAnsi="Bookman Old Style"/>
          <w:iCs/>
        </w:rPr>
        <w:t xml:space="preserve"> da </w:t>
      </w:r>
      <w:proofErr w:type="spellStart"/>
      <w:r w:rsidRPr="000F1F76">
        <w:rPr>
          <w:rFonts w:ascii="Bookman Old Style" w:hAnsi="Bookman Old Style"/>
          <w:iCs/>
        </w:rPr>
        <w:t>budu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poslednje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od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Isusa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Navina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ali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nedugo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zatim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epizoda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oltarom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će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testirati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njihovu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odlučnost</w:t>
      </w:r>
      <w:proofErr w:type="spellEnd"/>
      <w:r w:rsidRPr="000F1F76">
        <w:rPr>
          <w:rFonts w:ascii="Bookman Old Style" w:hAnsi="Bookman Old Style"/>
          <w:iCs/>
        </w:rPr>
        <w:t xml:space="preserve"> da </w:t>
      </w:r>
      <w:proofErr w:type="spellStart"/>
      <w:r w:rsidRPr="000F1F76">
        <w:rPr>
          <w:rFonts w:ascii="Bookman Old Style" w:hAnsi="Bookman Old Style"/>
          <w:iCs/>
        </w:rPr>
        <w:t>slede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njegov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savet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  <w:proofErr w:type="spellStart"/>
      <w:r w:rsidRPr="000F1F76">
        <w:rPr>
          <w:rFonts w:ascii="Bookman Old Style" w:hAnsi="Bookman Old Style"/>
          <w:iCs/>
        </w:rPr>
        <w:t>Nedostatak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jedinstva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postao</w:t>
      </w:r>
      <w:proofErr w:type="spellEnd"/>
      <w:r w:rsidRPr="000F1F76">
        <w:rPr>
          <w:rFonts w:ascii="Bookman Old Style" w:hAnsi="Bookman Old Style"/>
          <w:iCs/>
        </w:rPr>
        <w:t xml:space="preserve"> je problem </w:t>
      </w:r>
      <w:proofErr w:type="spellStart"/>
      <w:r w:rsidRPr="000F1F76">
        <w:rPr>
          <w:rFonts w:ascii="Bookman Old Style" w:hAnsi="Bookman Old Style"/>
          <w:iCs/>
        </w:rPr>
        <w:t>kroz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istoriju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Izrailja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  <w:proofErr w:type="spellStart"/>
      <w:r w:rsidRPr="000F1F76">
        <w:rPr>
          <w:rFonts w:ascii="Bookman Old Style" w:hAnsi="Bookman Old Style"/>
          <w:iCs/>
        </w:rPr>
        <w:t>Ubrzo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nakon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smrti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Isusa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Navina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njihov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neuspeh</w:t>
      </w:r>
      <w:proofErr w:type="spellEnd"/>
      <w:r w:rsidRPr="000F1F76">
        <w:rPr>
          <w:rFonts w:ascii="Bookman Old Style" w:hAnsi="Bookman Old Style"/>
          <w:iCs/>
        </w:rPr>
        <w:t xml:space="preserve"> da vole, </w:t>
      </w:r>
      <w:proofErr w:type="spellStart"/>
      <w:r w:rsidRPr="000F1F76">
        <w:rPr>
          <w:rFonts w:ascii="Bookman Old Style" w:hAnsi="Bookman Old Style"/>
          <w:iCs/>
        </w:rPr>
        <w:t>hodaju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slušaju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čvrsto</w:t>
      </w:r>
      <w:proofErr w:type="spellEnd"/>
      <w:r w:rsidRPr="000F1F76">
        <w:rPr>
          <w:rFonts w:ascii="Bookman Old Style" w:hAnsi="Bookman Old Style"/>
          <w:iCs/>
        </w:rPr>
        <w:t xml:space="preserve"> se </w:t>
      </w:r>
      <w:proofErr w:type="spellStart"/>
      <w:r w:rsidRPr="000F1F76">
        <w:rPr>
          <w:rFonts w:ascii="Bookman Old Style" w:hAnsi="Bookman Old Style"/>
          <w:iCs/>
        </w:rPr>
        <w:t>drže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služe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otkrio</w:t>
      </w:r>
      <w:proofErr w:type="spellEnd"/>
      <w:r w:rsidRPr="000F1F76">
        <w:rPr>
          <w:rFonts w:ascii="Bookman Old Style" w:hAnsi="Bookman Old Style"/>
          <w:iCs/>
        </w:rPr>
        <w:t xml:space="preserve"> je </w:t>
      </w:r>
      <w:proofErr w:type="spellStart"/>
      <w:r w:rsidRPr="000F1F76">
        <w:rPr>
          <w:rFonts w:ascii="Bookman Old Style" w:hAnsi="Bookman Old Style"/>
          <w:iCs/>
        </w:rPr>
        <w:t>nedostatak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teološkog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jedinstva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kao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što</w:t>
      </w:r>
      <w:proofErr w:type="spellEnd"/>
      <w:r w:rsidRPr="000F1F76">
        <w:rPr>
          <w:rFonts w:ascii="Bookman Old Style" w:hAnsi="Bookman Old Style"/>
          <w:iCs/>
        </w:rPr>
        <w:t xml:space="preserve"> je </w:t>
      </w:r>
      <w:proofErr w:type="spellStart"/>
      <w:r w:rsidRPr="000F1F76">
        <w:rPr>
          <w:rFonts w:ascii="Bookman Old Style" w:hAnsi="Bookman Old Style"/>
          <w:iCs/>
        </w:rPr>
        <w:t>očigledno</w:t>
      </w:r>
      <w:proofErr w:type="spellEnd"/>
      <w:r w:rsidRPr="000F1F76">
        <w:rPr>
          <w:rFonts w:ascii="Bookman Old Style" w:hAnsi="Bookman Old Style"/>
          <w:iCs/>
        </w:rPr>
        <w:t xml:space="preserve"> u </w:t>
      </w:r>
      <w:proofErr w:type="spellStart"/>
      <w:r w:rsidRPr="000F1F76">
        <w:rPr>
          <w:rFonts w:ascii="Bookman Old Style" w:hAnsi="Bookman Old Style"/>
          <w:iCs/>
        </w:rPr>
        <w:t>knjizi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Sudije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što</w:t>
      </w:r>
      <w:proofErr w:type="spellEnd"/>
      <w:r w:rsidRPr="000F1F76">
        <w:rPr>
          <w:rFonts w:ascii="Bookman Old Style" w:hAnsi="Bookman Old Style"/>
          <w:iCs/>
        </w:rPr>
        <w:t xml:space="preserve"> je </w:t>
      </w:r>
      <w:proofErr w:type="spellStart"/>
      <w:r w:rsidRPr="000F1F76">
        <w:rPr>
          <w:rFonts w:ascii="Bookman Old Style" w:hAnsi="Bookman Old Style"/>
          <w:iCs/>
        </w:rPr>
        <w:t>dovelo</w:t>
      </w:r>
      <w:proofErr w:type="spellEnd"/>
      <w:r w:rsidRPr="000F1F76">
        <w:rPr>
          <w:rFonts w:ascii="Bookman Old Style" w:hAnsi="Bookman Old Style"/>
          <w:iCs/>
        </w:rPr>
        <w:t xml:space="preserve"> do </w:t>
      </w:r>
      <w:proofErr w:type="spellStart"/>
      <w:r w:rsidRPr="000F1F76">
        <w:rPr>
          <w:rFonts w:ascii="Bookman Old Style" w:hAnsi="Bookman Old Style"/>
          <w:iCs/>
        </w:rPr>
        <w:t>konačnog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raspada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Izrailja</w:t>
      </w:r>
      <w:proofErr w:type="spellEnd"/>
      <w:r w:rsidRPr="000F1F76">
        <w:rPr>
          <w:rFonts w:ascii="Bookman Old Style" w:hAnsi="Bookman Old Style"/>
          <w:iCs/>
        </w:rPr>
        <w:t xml:space="preserve">. Do </w:t>
      </w:r>
      <w:proofErr w:type="spellStart"/>
      <w:r w:rsidRPr="000F1F76">
        <w:rPr>
          <w:rFonts w:ascii="Bookman Old Style" w:hAnsi="Bookman Old Style"/>
          <w:iCs/>
        </w:rPr>
        <w:t>kraja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knjige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građanski</w:t>
      </w:r>
      <w:proofErr w:type="spellEnd"/>
      <w:r w:rsidRPr="000F1F76">
        <w:rPr>
          <w:rFonts w:ascii="Bookman Old Style" w:hAnsi="Bookman Old Style"/>
          <w:iCs/>
        </w:rPr>
        <w:t xml:space="preserve"> rat je </w:t>
      </w:r>
      <w:proofErr w:type="spellStart"/>
      <w:r w:rsidRPr="000F1F76">
        <w:rPr>
          <w:rFonts w:ascii="Bookman Old Style" w:hAnsi="Bookman Old Style"/>
          <w:iCs/>
        </w:rPr>
        <w:t>skoro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doveo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Benjaminovo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pleme</w:t>
      </w:r>
      <w:proofErr w:type="spellEnd"/>
      <w:r w:rsidRPr="000F1F76">
        <w:rPr>
          <w:rFonts w:ascii="Bookman Old Style" w:hAnsi="Bookman Old Style"/>
          <w:iCs/>
        </w:rPr>
        <w:t xml:space="preserve"> do </w:t>
      </w:r>
      <w:proofErr w:type="spellStart"/>
      <w:r w:rsidRPr="000F1F76">
        <w:rPr>
          <w:rFonts w:ascii="Bookman Old Style" w:hAnsi="Bookman Old Style"/>
          <w:iCs/>
        </w:rPr>
        <w:t>nestanka</w:t>
      </w:r>
      <w:proofErr w:type="spellEnd"/>
      <w:r w:rsidRPr="000F1F76">
        <w:rPr>
          <w:rFonts w:ascii="Bookman Old Style" w:hAnsi="Bookman Old Style"/>
          <w:iCs/>
        </w:rPr>
        <w:t xml:space="preserve"> (</w:t>
      </w:r>
      <w:proofErr w:type="spellStart"/>
      <w:r w:rsidRPr="000F1F76">
        <w:rPr>
          <w:rFonts w:ascii="Bookman Old Style" w:hAnsi="Bookman Old Style"/>
          <w:iCs/>
        </w:rPr>
        <w:t>Sudije</w:t>
      </w:r>
      <w:proofErr w:type="spellEnd"/>
      <w:r w:rsidRPr="000F1F76">
        <w:rPr>
          <w:rFonts w:ascii="Bookman Old Style" w:hAnsi="Bookman Old Style"/>
          <w:iCs/>
        </w:rPr>
        <w:t xml:space="preserve"> 20,21). </w:t>
      </w:r>
      <w:proofErr w:type="spellStart"/>
      <w:r w:rsidRPr="000F1F76">
        <w:rPr>
          <w:rFonts w:ascii="Bookman Old Style" w:hAnsi="Bookman Old Style"/>
          <w:iCs/>
        </w:rPr>
        <w:t>Iako</w:t>
      </w:r>
      <w:proofErr w:type="spellEnd"/>
      <w:r w:rsidRPr="000F1F76">
        <w:rPr>
          <w:rFonts w:ascii="Bookman Old Style" w:hAnsi="Bookman Old Style"/>
          <w:iCs/>
        </w:rPr>
        <w:t xml:space="preserve"> je </w:t>
      </w:r>
      <w:proofErr w:type="spellStart"/>
      <w:r w:rsidRPr="000F1F76">
        <w:rPr>
          <w:rFonts w:ascii="Bookman Old Style" w:hAnsi="Bookman Old Style"/>
          <w:iCs/>
        </w:rPr>
        <w:t>ujedinjena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monarhija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jedno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vreme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donela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političko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duhovno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jedinstvo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ovakvo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stanje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nije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dugo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trajalo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  <w:proofErr w:type="spellStart"/>
      <w:r w:rsidRPr="000F1F76">
        <w:rPr>
          <w:rFonts w:ascii="Bookman Old Style" w:hAnsi="Bookman Old Style"/>
          <w:iCs/>
        </w:rPr>
        <w:t>Posle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raskola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između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severnih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južnih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plemena</w:t>
      </w:r>
      <w:proofErr w:type="spellEnd"/>
      <w:r w:rsidRPr="000F1F76">
        <w:rPr>
          <w:rFonts w:ascii="Bookman Old Style" w:hAnsi="Bookman Old Style"/>
          <w:iCs/>
        </w:rPr>
        <w:t xml:space="preserve">, </w:t>
      </w:r>
      <w:proofErr w:type="spellStart"/>
      <w:r w:rsidRPr="000F1F76">
        <w:rPr>
          <w:rFonts w:ascii="Bookman Old Style" w:hAnsi="Bookman Old Style"/>
          <w:iCs/>
        </w:rPr>
        <w:t>Izrailj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nikada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više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nije</w:t>
      </w:r>
      <w:proofErr w:type="spellEnd"/>
      <w:r w:rsidRPr="000F1F76">
        <w:rPr>
          <w:rFonts w:ascii="Bookman Old Style" w:hAnsi="Bookman Old Style"/>
          <w:iCs/>
        </w:rPr>
        <w:t xml:space="preserve"> bio </w:t>
      </w:r>
      <w:proofErr w:type="spellStart"/>
      <w:r w:rsidRPr="000F1F76">
        <w:rPr>
          <w:rFonts w:ascii="Bookman Old Style" w:hAnsi="Bookman Old Style"/>
          <w:iCs/>
        </w:rPr>
        <w:t>jedna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nacija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  <w:proofErr w:type="spellStart"/>
      <w:r w:rsidRPr="000F1F76">
        <w:rPr>
          <w:rFonts w:ascii="Bookman Old Style" w:hAnsi="Bookman Old Style"/>
          <w:iCs/>
        </w:rPr>
        <w:t>Otpadništvo</w:t>
      </w:r>
      <w:proofErr w:type="spellEnd"/>
      <w:r w:rsidRPr="000F1F76">
        <w:rPr>
          <w:rFonts w:ascii="Bookman Old Style" w:hAnsi="Bookman Old Style"/>
          <w:iCs/>
        </w:rPr>
        <w:t xml:space="preserve"> se </w:t>
      </w:r>
      <w:proofErr w:type="spellStart"/>
      <w:r w:rsidRPr="000F1F76">
        <w:rPr>
          <w:rFonts w:ascii="Bookman Old Style" w:hAnsi="Bookman Old Style"/>
          <w:iCs/>
        </w:rPr>
        <w:t>pokazalo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kao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sila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dezintegracije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razjedinjenosti</w:t>
      </w:r>
      <w:proofErr w:type="spellEnd"/>
      <w:r w:rsidRPr="000F1F76">
        <w:rPr>
          <w:rFonts w:ascii="Bookman Old Style" w:hAnsi="Bookman Old Style"/>
          <w:iCs/>
        </w:rPr>
        <w:t xml:space="preserve">. </w:t>
      </w:r>
      <w:proofErr w:type="spellStart"/>
      <w:r w:rsidRPr="000F1F76">
        <w:rPr>
          <w:rFonts w:ascii="Bookman Old Style" w:hAnsi="Bookman Old Style"/>
          <w:iCs/>
        </w:rPr>
        <w:t>Istorija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Izrailja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ilustruje</w:t>
      </w:r>
      <w:proofErr w:type="spellEnd"/>
      <w:r w:rsidRPr="000F1F76">
        <w:rPr>
          <w:rFonts w:ascii="Bookman Old Style" w:hAnsi="Bookman Old Style"/>
          <w:iCs/>
        </w:rPr>
        <w:t xml:space="preserve"> da </w:t>
      </w:r>
      <w:proofErr w:type="spellStart"/>
      <w:r w:rsidRPr="000F1F76">
        <w:rPr>
          <w:rFonts w:ascii="Bookman Old Style" w:hAnsi="Bookman Old Style"/>
          <w:iCs/>
        </w:rPr>
        <w:t>su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jedinstvo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i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potpuna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posvećenost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međusobno</w:t>
      </w:r>
      <w:proofErr w:type="spellEnd"/>
      <w:r w:rsidRPr="000F1F76">
        <w:rPr>
          <w:rFonts w:ascii="Bookman Old Style" w:hAnsi="Bookman Old Style"/>
          <w:iCs/>
        </w:rPr>
        <w:t xml:space="preserve"> </w:t>
      </w:r>
      <w:proofErr w:type="spellStart"/>
      <w:r w:rsidRPr="000F1F76">
        <w:rPr>
          <w:rFonts w:ascii="Bookman Old Style" w:hAnsi="Bookman Old Style"/>
          <w:iCs/>
        </w:rPr>
        <w:t>zavisni</w:t>
      </w:r>
      <w:proofErr w:type="spellEnd"/>
      <w:r w:rsidRPr="000F1F76">
        <w:rPr>
          <w:rFonts w:ascii="Bookman Old Style" w:hAnsi="Bookman Old Style"/>
        </w:rPr>
        <w:t>.</w:t>
      </w:r>
    </w:p>
    <w:p w14:paraId="5BD2AC54" w14:textId="77777777" w:rsidR="000F1F76" w:rsidRPr="000F1F76" w:rsidRDefault="000F1F76" w:rsidP="000F1F76">
      <w:pPr>
        <w:spacing w:line="276" w:lineRule="auto"/>
        <w:ind w:firstLine="720"/>
        <w:contextualSpacing/>
        <w:rPr>
          <w:rFonts w:ascii="Bookman Old Style" w:hAnsi="Bookman Old Style"/>
        </w:rPr>
      </w:pPr>
    </w:p>
    <w:p w14:paraId="3C29FCD7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  <w:b/>
          <w:bCs/>
          <w:u w:val="single"/>
        </w:rPr>
      </w:pPr>
      <w:bookmarkStart w:id="1" w:name="_Hlk170804380"/>
      <w:proofErr w:type="spellStart"/>
      <w:r w:rsidRPr="000F1F76">
        <w:rPr>
          <w:rFonts w:ascii="Bookman Old Style" w:hAnsi="Bookman Old Style"/>
          <w:b/>
          <w:bCs/>
          <w:u w:val="single"/>
        </w:rPr>
        <w:t>Treći</w:t>
      </w:r>
      <w:proofErr w:type="spellEnd"/>
      <w:r w:rsidRPr="000F1F76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0F1F76">
        <w:rPr>
          <w:rFonts w:ascii="Bookman Old Style" w:hAnsi="Bookman Old Style"/>
          <w:b/>
          <w:bCs/>
          <w:u w:val="single"/>
        </w:rPr>
        <w:t>Primena</w:t>
      </w:r>
      <w:proofErr w:type="spellEnd"/>
      <w:r w:rsidRPr="000F1F76">
        <w:rPr>
          <w:rFonts w:ascii="Bookman Old Style" w:hAnsi="Bookman Old Style"/>
          <w:b/>
          <w:bCs/>
          <w:u w:val="single"/>
        </w:rPr>
        <w:t xml:space="preserve"> u </w:t>
      </w:r>
      <w:proofErr w:type="spellStart"/>
      <w:r w:rsidRPr="000F1F76">
        <w:rPr>
          <w:rFonts w:ascii="Bookman Old Style" w:hAnsi="Bookman Old Style"/>
          <w:b/>
          <w:bCs/>
          <w:u w:val="single"/>
        </w:rPr>
        <w:t>životu</w:t>
      </w:r>
      <w:proofErr w:type="spellEnd"/>
    </w:p>
    <w:bookmarkEnd w:id="1"/>
    <w:p w14:paraId="31D59448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</w:rPr>
      </w:pPr>
      <w:proofErr w:type="spellStart"/>
      <w:r w:rsidRPr="000F1F76">
        <w:rPr>
          <w:rFonts w:ascii="Bookman Old Style" w:hAnsi="Bookman Old Style"/>
          <w:b/>
          <w:bCs/>
        </w:rPr>
        <w:t>Trajna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veza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</w:p>
    <w:p w14:paraId="69A64F44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</w:rPr>
      </w:pPr>
      <w:r w:rsidRPr="000F1F76">
        <w:rPr>
          <w:rFonts w:ascii="Bookman Old Style" w:hAnsi="Bookman Old Style"/>
        </w:rPr>
        <w:t xml:space="preserve">U </w:t>
      </w:r>
      <w:proofErr w:type="spellStart"/>
      <w:r w:rsidRPr="000F1F76">
        <w:rPr>
          <w:rFonts w:ascii="Bookman Old Style" w:hAnsi="Bookman Old Style"/>
        </w:rPr>
        <w:t>Bibliji</w:t>
      </w:r>
      <w:proofErr w:type="spellEnd"/>
      <w:r w:rsidRPr="000F1F76">
        <w:rPr>
          <w:rFonts w:ascii="Bookman Old Style" w:hAnsi="Bookman Old Style"/>
        </w:rPr>
        <w:t xml:space="preserve"> se </w:t>
      </w:r>
      <w:proofErr w:type="spellStart"/>
      <w:r w:rsidRPr="000F1F76">
        <w:rPr>
          <w:rFonts w:ascii="Bookman Old Style" w:hAnsi="Bookman Old Style"/>
        </w:rPr>
        <w:t>Božji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odnos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Njegovim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narodom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često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upoređuje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brakom</w:t>
      </w:r>
      <w:proofErr w:type="spellEnd"/>
      <w:r w:rsidRPr="000F1F76">
        <w:rPr>
          <w:rFonts w:ascii="Bookman Old Style" w:hAnsi="Bookman Old Style"/>
        </w:rPr>
        <w:t xml:space="preserve">, s </w:t>
      </w:r>
      <w:proofErr w:type="spellStart"/>
      <w:r w:rsidRPr="000F1F76">
        <w:rPr>
          <w:rFonts w:ascii="Bookman Old Style" w:hAnsi="Bookman Old Style"/>
        </w:rPr>
        <w:t>Bogom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kao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mužem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punom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ljubavi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Izrailjem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kao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nevernom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ženom</w:t>
      </w:r>
      <w:proofErr w:type="spellEnd"/>
      <w:r w:rsidRPr="000F1F76">
        <w:rPr>
          <w:rFonts w:ascii="Bookman Old Style" w:hAnsi="Bookman Old Style"/>
        </w:rPr>
        <w:t xml:space="preserve">. Ova </w:t>
      </w:r>
      <w:proofErr w:type="spellStart"/>
      <w:r w:rsidRPr="000F1F76">
        <w:rPr>
          <w:rFonts w:ascii="Bookman Old Style" w:hAnsi="Bookman Old Style"/>
        </w:rPr>
        <w:t>metafora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ilustruje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ideju</w:t>
      </w:r>
      <w:proofErr w:type="spellEnd"/>
      <w:r w:rsidRPr="000F1F76">
        <w:rPr>
          <w:rFonts w:ascii="Bookman Old Style" w:hAnsi="Bookman Old Style"/>
        </w:rPr>
        <w:t xml:space="preserve"> o </w:t>
      </w:r>
      <w:proofErr w:type="spellStart"/>
      <w:r w:rsidRPr="000F1F76">
        <w:rPr>
          <w:rFonts w:ascii="Bookman Old Style" w:hAnsi="Bookman Old Style"/>
        </w:rPr>
        <w:t>Božjoj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nepokolebljivoj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ljubavi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suprotnosti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neposlušnošću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Izrailja</w:t>
      </w:r>
      <w:proofErr w:type="spellEnd"/>
      <w:r w:rsidRPr="000F1F76">
        <w:rPr>
          <w:rFonts w:ascii="Bookman Old Style" w:hAnsi="Bookman Old Style"/>
        </w:rPr>
        <w:t xml:space="preserve">. U </w:t>
      </w:r>
      <w:proofErr w:type="spellStart"/>
      <w:r w:rsidRPr="000F1F76">
        <w:rPr>
          <w:rFonts w:ascii="Bookman Old Style" w:hAnsi="Bookman Old Style"/>
        </w:rPr>
        <w:t>Novom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zavetu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dolazak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obećanog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Mesije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upoređuje</w:t>
      </w:r>
      <w:proofErr w:type="spellEnd"/>
      <w:r w:rsidRPr="000F1F76">
        <w:rPr>
          <w:rFonts w:ascii="Bookman Old Style" w:hAnsi="Bookman Old Style"/>
        </w:rPr>
        <w:t xml:space="preserve"> se </w:t>
      </w:r>
      <w:proofErr w:type="spellStart"/>
      <w:r w:rsidRPr="000F1F76">
        <w:rPr>
          <w:rFonts w:ascii="Bookman Old Style" w:hAnsi="Bookman Old Style"/>
        </w:rPr>
        <w:t>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ceremonijom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venčanja</w:t>
      </w:r>
      <w:proofErr w:type="spellEnd"/>
      <w:r w:rsidRPr="000F1F76">
        <w:rPr>
          <w:rFonts w:ascii="Bookman Old Style" w:hAnsi="Bookman Old Style"/>
        </w:rPr>
        <w:t xml:space="preserve">. </w:t>
      </w:r>
    </w:p>
    <w:p w14:paraId="2C3BDDFD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</w:rPr>
      </w:pPr>
      <w:r w:rsidRPr="000F1F76">
        <w:rPr>
          <w:rFonts w:ascii="Bookman Old Style" w:hAnsi="Bookman Old Style"/>
        </w:rPr>
        <w:tab/>
      </w:r>
      <w:proofErr w:type="spellStart"/>
      <w:r w:rsidRPr="000F1F76">
        <w:rPr>
          <w:rFonts w:ascii="Bookman Old Style" w:hAnsi="Bookman Old Style"/>
        </w:rPr>
        <w:t>Razmislite</w:t>
      </w:r>
      <w:proofErr w:type="spellEnd"/>
      <w:r w:rsidRPr="000F1F76">
        <w:rPr>
          <w:rFonts w:ascii="Bookman Old Style" w:hAnsi="Bookman Old Style"/>
        </w:rPr>
        <w:t xml:space="preserve"> o </w:t>
      </w:r>
      <w:proofErr w:type="spellStart"/>
      <w:r w:rsidRPr="000F1F76">
        <w:rPr>
          <w:rFonts w:ascii="Bookman Old Style" w:hAnsi="Bookman Old Style"/>
        </w:rPr>
        <w:t>sopstvenim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iskustvima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kao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supružnika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ako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ste</w:t>
      </w:r>
      <w:proofErr w:type="spellEnd"/>
      <w:r w:rsidRPr="000F1F76">
        <w:rPr>
          <w:rFonts w:ascii="Bookman Old Style" w:hAnsi="Bookman Old Style"/>
        </w:rPr>
        <w:t xml:space="preserve"> u </w:t>
      </w:r>
      <w:proofErr w:type="spellStart"/>
      <w:r w:rsidRPr="000F1F76">
        <w:rPr>
          <w:rFonts w:ascii="Bookman Old Style" w:hAnsi="Bookman Old Style"/>
        </w:rPr>
        <w:t>braku</w:t>
      </w:r>
      <w:proofErr w:type="spellEnd"/>
      <w:r w:rsidRPr="000F1F76">
        <w:rPr>
          <w:rFonts w:ascii="Bookman Old Style" w:hAnsi="Bookman Old Style"/>
        </w:rPr>
        <w:t xml:space="preserve">, </w:t>
      </w:r>
      <w:proofErr w:type="spellStart"/>
      <w:r w:rsidRPr="000F1F76">
        <w:rPr>
          <w:rFonts w:ascii="Bookman Old Style" w:hAnsi="Bookman Old Style"/>
        </w:rPr>
        <w:t>ili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razmislite</w:t>
      </w:r>
      <w:proofErr w:type="spellEnd"/>
      <w:r w:rsidRPr="000F1F76">
        <w:rPr>
          <w:rFonts w:ascii="Bookman Old Style" w:hAnsi="Bookman Old Style"/>
        </w:rPr>
        <w:t xml:space="preserve"> o </w:t>
      </w:r>
      <w:proofErr w:type="spellStart"/>
      <w:r w:rsidRPr="000F1F76">
        <w:rPr>
          <w:rFonts w:ascii="Bookman Old Style" w:hAnsi="Bookman Old Style"/>
        </w:rPr>
        <w:t>svojim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dubokim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prijateljstvima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o tome </w:t>
      </w:r>
      <w:proofErr w:type="spellStart"/>
      <w:r w:rsidRPr="000F1F76">
        <w:rPr>
          <w:rFonts w:ascii="Bookman Old Style" w:hAnsi="Bookman Old Style"/>
        </w:rPr>
        <w:t>kako</w:t>
      </w:r>
      <w:proofErr w:type="spellEnd"/>
      <w:r w:rsidRPr="000F1F76">
        <w:rPr>
          <w:rFonts w:ascii="Bookman Old Style" w:hAnsi="Bookman Old Style"/>
        </w:rPr>
        <w:t xml:space="preserve"> je </w:t>
      </w:r>
      <w:proofErr w:type="spellStart"/>
      <w:r w:rsidRPr="000F1F76">
        <w:rPr>
          <w:rFonts w:ascii="Bookman Old Style" w:hAnsi="Bookman Old Style"/>
        </w:rPr>
        <w:t>recept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Isusa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Navina</w:t>
      </w:r>
      <w:proofErr w:type="spellEnd"/>
      <w:r w:rsidRPr="000F1F76">
        <w:rPr>
          <w:rFonts w:ascii="Bookman Old Style" w:hAnsi="Bookman Old Style"/>
        </w:rPr>
        <w:t xml:space="preserve"> za </w:t>
      </w:r>
      <w:proofErr w:type="spellStart"/>
      <w:r w:rsidRPr="000F1F76">
        <w:rPr>
          <w:rFonts w:ascii="Bookman Old Style" w:hAnsi="Bookman Old Style"/>
        </w:rPr>
        <w:t>potpunu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posvećenost</w:t>
      </w:r>
      <w:proofErr w:type="spellEnd"/>
      <w:r w:rsidRPr="000F1F76">
        <w:rPr>
          <w:rFonts w:ascii="Bookman Old Style" w:hAnsi="Bookman Old Style"/>
        </w:rPr>
        <w:t xml:space="preserve">, od </w:t>
      </w:r>
      <w:proofErr w:type="spellStart"/>
      <w:r w:rsidRPr="000F1F76">
        <w:rPr>
          <w:rFonts w:ascii="Bookman Old Style" w:hAnsi="Bookman Old Style"/>
        </w:rPr>
        <w:t>suštinskog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značaja</w:t>
      </w:r>
      <w:proofErr w:type="spellEnd"/>
      <w:r w:rsidRPr="000F1F76">
        <w:rPr>
          <w:rFonts w:ascii="Bookman Old Style" w:hAnsi="Bookman Old Style"/>
        </w:rPr>
        <w:t xml:space="preserve"> za </w:t>
      </w:r>
      <w:proofErr w:type="spellStart"/>
      <w:r w:rsidRPr="000F1F76">
        <w:rPr>
          <w:rFonts w:ascii="Bookman Old Style" w:hAnsi="Bookman Old Style"/>
        </w:rPr>
        <w:t>srećnu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trajnu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vezu</w:t>
      </w:r>
      <w:proofErr w:type="spellEnd"/>
      <w:r w:rsidRPr="000F1F76">
        <w:rPr>
          <w:rFonts w:ascii="Bookman Old Style" w:hAnsi="Bookman Old Style"/>
        </w:rPr>
        <w:t xml:space="preserve">. </w:t>
      </w:r>
      <w:proofErr w:type="spellStart"/>
      <w:r w:rsidRPr="000F1F76">
        <w:rPr>
          <w:rFonts w:ascii="Bookman Old Style" w:hAnsi="Bookman Old Style"/>
        </w:rPr>
        <w:t>Razmislite</w:t>
      </w:r>
      <w:proofErr w:type="spellEnd"/>
      <w:r w:rsidRPr="000F1F76">
        <w:rPr>
          <w:rFonts w:ascii="Bookman Old Style" w:hAnsi="Bookman Old Style"/>
        </w:rPr>
        <w:t xml:space="preserve"> o </w:t>
      </w:r>
      <w:proofErr w:type="spellStart"/>
      <w:r w:rsidRPr="000F1F76">
        <w:rPr>
          <w:rFonts w:ascii="Bookman Old Style" w:hAnsi="Bookman Old Style"/>
        </w:rPr>
        <w:t>svakoj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od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sledećih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imperativnih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radnji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pojedinačno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i</w:t>
      </w:r>
      <w:proofErr w:type="spellEnd"/>
      <w:r w:rsidRPr="000F1F76">
        <w:rPr>
          <w:rFonts w:ascii="Bookman Old Style" w:hAnsi="Bookman Old Style"/>
        </w:rPr>
        <w:t xml:space="preserve"> o tome </w:t>
      </w:r>
      <w:proofErr w:type="spellStart"/>
      <w:r w:rsidRPr="000F1F76">
        <w:rPr>
          <w:rFonts w:ascii="Bookman Old Style" w:hAnsi="Bookman Old Style"/>
        </w:rPr>
        <w:t>kako</w:t>
      </w:r>
      <w:proofErr w:type="spellEnd"/>
      <w:r w:rsidRPr="000F1F76">
        <w:rPr>
          <w:rFonts w:ascii="Bookman Old Style" w:hAnsi="Bookman Old Style"/>
        </w:rPr>
        <w:t xml:space="preserve"> one </w:t>
      </w:r>
      <w:proofErr w:type="spellStart"/>
      <w:r w:rsidRPr="000F1F76">
        <w:rPr>
          <w:rFonts w:ascii="Bookman Old Style" w:hAnsi="Bookman Old Style"/>
        </w:rPr>
        <w:t>doprinose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uspehu</w:t>
      </w:r>
      <w:proofErr w:type="spellEnd"/>
      <w:r w:rsidRPr="000F1F76">
        <w:rPr>
          <w:rFonts w:ascii="Bookman Old Style" w:hAnsi="Bookman Old Style"/>
        </w:rPr>
        <w:t xml:space="preserve"> </w:t>
      </w:r>
      <w:proofErr w:type="spellStart"/>
      <w:r w:rsidRPr="000F1F76">
        <w:rPr>
          <w:rFonts w:ascii="Bookman Old Style" w:hAnsi="Bookman Old Style"/>
        </w:rPr>
        <w:t>veze</w:t>
      </w:r>
      <w:proofErr w:type="spellEnd"/>
      <w:r w:rsidRPr="000F1F76">
        <w:rPr>
          <w:rFonts w:ascii="Bookman Old Style" w:hAnsi="Bookman Old Style"/>
        </w:rPr>
        <w:t>:</w:t>
      </w:r>
    </w:p>
    <w:p w14:paraId="0FBFF72C" w14:textId="77777777" w:rsidR="000F1F76" w:rsidRPr="000F1F76" w:rsidRDefault="000F1F76" w:rsidP="000F1F76">
      <w:pPr>
        <w:spacing w:line="276" w:lineRule="auto"/>
        <w:ind w:firstLine="720"/>
        <w:contextualSpacing/>
        <w:rPr>
          <w:rFonts w:ascii="Bookman Old Style" w:hAnsi="Bookman Old Style"/>
        </w:rPr>
      </w:pPr>
    </w:p>
    <w:p w14:paraId="527A18AB" w14:textId="77777777" w:rsidR="000F1F76" w:rsidRPr="000F1F76" w:rsidRDefault="000F1F76" w:rsidP="000F1F76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Bookman Old Style" w:hAnsi="Bookman Old Style"/>
        </w:rPr>
      </w:pPr>
      <w:proofErr w:type="spellStart"/>
      <w:r w:rsidRPr="000F1F76">
        <w:rPr>
          <w:rFonts w:ascii="Bookman Old Style" w:hAnsi="Bookman Old Style"/>
        </w:rPr>
        <w:t>Ljubav</w:t>
      </w:r>
      <w:proofErr w:type="spellEnd"/>
      <w:r w:rsidRPr="000F1F76">
        <w:rPr>
          <w:rFonts w:ascii="Bookman Old Style" w:hAnsi="Bookman Old Style"/>
        </w:rPr>
        <w:t xml:space="preserve"> _________________________________________________</w:t>
      </w:r>
    </w:p>
    <w:p w14:paraId="31112F1D" w14:textId="77777777" w:rsidR="000F1F76" w:rsidRPr="000F1F76" w:rsidRDefault="000F1F76" w:rsidP="000F1F76">
      <w:pPr>
        <w:pStyle w:val="a5"/>
        <w:spacing w:line="276" w:lineRule="auto"/>
        <w:rPr>
          <w:rFonts w:ascii="Bookman Old Style" w:hAnsi="Bookman Old Style"/>
        </w:rPr>
      </w:pPr>
    </w:p>
    <w:p w14:paraId="7B4940F3" w14:textId="77777777" w:rsidR="000F1F76" w:rsidRPr="000F1F76" w:rsidRDefault="000F1F76" w:rsidP="000F1F76">
      <w:pPr>
        <w:pStyle w:val="a5"/>
        <w:spacing w:line="276" w:lineRule="auto"/>
        <w:rPr>
          <w:rFonts w:ascii="Bookman Old Style" w:hAnsi="Bookman Old Style"/>
        </w:rPr>
      </w:pPr>
    </w:p>
    <w:p w14:paraId="444DAD2D" w14:textId="77777777" w:rsidR="000F1F76" w:rsidRPr="000F1F76" w:rsidRDefault="000F1F76" w:rsidP="000F1F76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Bookman Old Style" w:hAnsi="Bookman Old Style"/>
        </w:rPr>
      </w:pPr>
      <w:proofErr w:type="spellStart"/>
      <w:r w:rsidRPr="000F1F76">
        <w:rPr>
          <w:rFonts w:ascii="Bookman Old Style" w:hAnsi="Bookman Old Style"/>
        </w:rPr>
        <w:t>Zajedništvo</w:t>
      </w:r>
      <w:proofErr w:type="spellEnd"/>
      <w:r w:rsidRPr="000F1F76">
        <w:rPr>
          <w:rFonts w:ascii="Bookman Old Style" w:hAnsi="Bookman Old Style"/>
        </w:rPr>
        <w:t xml:space="preserve"> ______________________________________________</w:t>
      </w:r>
    </w:p>
    <w:p w14:paraId="72F97DC6" w14:textId="77777777" w:rsidR="000F1F76" w:rsidRPr="000F1F76" w:rsidRDefault="000F1F76" w:rsidP="000F1F76">
      <w:pPr>
        <w:pStyle w:val="a5"/>
        <w:spacing w:line="276" w:lineRule="auto"/>
        <w:rPr>
          <w:rFonts w:ascii="Bookman Old Style" w:hAnsi="Bookman Old Style"/>
        </w:rPr>
      </w:pPr>
    </w:p>
    <w:p w14:paraId="685AFA61" w14:textId="77777777" w:rsidR="000F1F76" w:rsidRPr="000F1F76" w:rsidRDefault="000F1F76" w:rsidP="000F1F76">
      <w:pPr>
        <w:pStyle w:val="a5"/>
        <w:spacing w:line="276" w:lineRule="auto"/>
        <w:rPr>
          <w:rFonts w:ascii="Bookman Old Style" w:hAnsi="Bookman Old Style"/>
        </w:rPr>
      </w:pPr>
    </w:p>
    <w:p w14:paraId="05445959" w14:textId="77777777" w:rsidR="000F1F76" w:rsidRPr="000F1F76" w:rsidRDefault="000F1F76" w:rsidP="000F1F76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Bookman Old Style" w:hAnsi="Bookman Old Style"/>
        </w:rPr>
      </w:pPr>
      <w:proofErr w:type="spellStart"/>
      <w:r w:rsidRPr="000F1F76">
        <w:rPr>
          <w:rFonts w:ascii="Bookman Old Style" w:hAnsi="Bookman Old Style"/>
        </w:rPr>
        <w:t>Poštovanje</w:t>
      </w:r>
      <w:proofErr w:type="spellEnd"/>
      <w:r w:rsidRPr="000F1F76">
        <w:rPr>
          <w:rFonts w:ascii="Bookman Old Style" w:hAnsi="Bookman Old Style"/>
        </w:rPr>
        <w:t xml:space="preserve"> _______________________________________________</w:t>
      </w:r>
    </w:p>
    <w:p w14:paraId="2A245358" w14:textId="77777777" w:rsidR="000F1F76" w:rsidRPr="000F1F76" w:rsidRDefault="000F1F76" w:rsidP="000F1F76">
      <w:pPr>
        <w:pStyle w:val="a5"/>
        <w:spacing w:line="276" w:lineRule="auto"/>
        <w:rPr>
          <w:rFonts w:ascii="Bookman Old Style" w:hAnsi="Bookman Old Style"/>
        </w:rPr>
      </w:pPr>
    </w:p>
    <w:p w14:paraId="4E9E30A8" w14:textId="77777777" w:rsidR="000F1F76" w:rsidRPr="000F1F76" w:rsidRDefault="000F1F76" w:rsidP="000F1F76">
      <w:pPr>
        <w:pStyle w:val="a5"/>
        <w:spacing w:line="276" w:lineRule="auto"/>
        <w:rPr>
          <w:rFonts w:ascii="Bookman Old Style" w:hAnsi="Bookman Old Style"/>
        </w:rPr>
      </w:pPr>
    </w:p>
    <w:p w14:paraId="25BD8722" w14:textId="77777777" w:rsidR="000F1F76" w:rsidRPr="000F1F76" w:rsidRDefault="000F1F76" w:rsidP="000F1F76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Bookman Old Style" w:hAnsi="Bookman Old Style"/>
        </w:rPr>
      </w:pPr>
      <w:proofErr w:type="spellStart"/>
      <w:r w:rsidRPr="000F1F76">
        <w:rPr>
          <w:rFonts w:ascii="Bookman Old Style" w:hAnsi="Bookman Old Style"/>
        </w:rPr>
        <w:t>Odanost</w:t>
      </w:r>
      <w:proofErr w:type="spellEnd"/>
      <w:r w:rsidRPr="000F1F76">
        <w:rPr>
          <w:rFonts w:ascii="Bookman Old Style" w:hAnsi="Bookman Old Style"/>
        </w:rPr>
        <w:t xml:space="preserve"> ________________________________________________ </w:t>
      </w:r>
    </w:p>
    <w:p w14:paraId="72F5DE9E" w14:textId="77777777" w:rsidR="000F1F76" w:rsidRPr="000F1F76" w:rsidRDefault="000F1F76" w:rsidP="000F1F76">
      <w:pPr>
        <w:pStyle w:val="a5"/>
        <w:spacing w:line="276" w:lineRule="auto"/>
        <w:rPr>
          <w:rFonts w:ascii="Bookman Old Style" w:hAnsi="Bookman Old Style"/>
        </w:rPr>
      </w:pPr>
    </w:p>
    <w:p w14:paraId="5D6A473C" w14:textId="77777777" w:rsidR="000F1F76" w:rsidRPr="000F1F76" w:rsidRDefault="000F1F76" w:rsidP="000F1F76">
      <w:pPr>
        <w:pStyle w:val="a5"/>
        <w:spacing w:line="276" w:lineRule="auto"/>
        <w:rPr>
          <w:rFonts w:ascii="Bookman Old Style" w:hAnsi="Bookman Old Style"/>
        </w:rPr>
      </w:pPr>
    </w:p>
    <w:p w14:paraId="513BC21B" w14:textId="77777777" w:rsidR="000F1F76" w:rsidRPr="000F1F76" w:rsidRDefault="000F1F76" w:rsidP="000F1F76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Bookman Old Style" w:hAnsi="Bookman Old Style"/>
        </w:rPr>
      </w:pPr>
      <w:proofErr w:type="spellStart"/>
      <w:proofErr w:type="gramStart"/>
      <w:r w:rsidRPr="000F1F76">
        <w:rPr>
          <w:rFonts w:ascii="Bookman Old Style" w:hAnsi="Bookman Old Style"/>
        </w:rPr>
        <w:t>Služenje</w:t>
      </w:r>
      <w:proofErr w:type="spellEnd"/>
      <w:r w:rsidRPr="000F1F76">
        <w:rPr>
          <w:rFonts w:ascii="Bookman Old Style" w:hAnsi="Bookman Old Style"/>
        </w:rPr>
        <w:t xml:space="preserve">  _</w:t>
      </w:r>
      <w:proofErr w:type="gramEnd"/>
      <w:r w:rsidRPr="000F1F76">
        <w:rPr>
          <w:rFonts w:ascii="Bookman Old Style" w:hAnsi="Bookman Old Style"/>
        </w:rPr>
        <w:t>_______________________________________________</w:t>
      </w:r>
    </w:p>
    <w:p w14:paraId="7C926291" w14:textId="77777777" w:rsidR="000F1F76" w:rsidRPr="000F1F76" w:rsidRDefault="000F1F76" w:rsidP="000F1F76">
      <w:pPr>
        <w:spacing w:line="276" w:lineRule="auto"/>
        <w:contextualSpacing/>
        <w:rPr>
          <w:rFonts w:ascii="Bookman Old Style" w:hAnsi="Bookman Old Style"/>
        </w:rPr>
      </w:pPr>
      <w:r w:rsidRPr="000F1F76">
        <w:rPr>
          <w:rFonts w:ascii="Bookman Old Style" w:hAnsi="Bookman Old Style"/>
        </w:rPr>
        <w:t xml:space="preserve"> </w:t>
      </w:r>
    </w:p>
    <w:p w14:paraId="16DC4FF0" w14:textId="77777777" w:rsidR="000F1F76" w:rsidRPr="000F1F76" w:rsidRDefault="000F1F76" w:rsidP="000F1F76">
      <w:pPr>
        <w:spacing w:before="180" w:line="276" w:lineRule="auto"/>
        <w:contextualSpacing/>
        <w:rPr>
          <w:rFonts w:ascii="Bookman Old Style" w:hAnsi="Bookman Old Style"/>
          <w:b/>
          <w:bCs/>
        </w:rPr>
      </w:pPr>
      <w:proofErr w:type="spellStart"/>
      <w:r w:rsidRPr="000F1F76">
        <w:rPr>
          <w:rFonts w:ascii="Bookman Old Style" w:hAnsi="Bookman Old Style"/>
          <w:b/>
          <w:bCs/>
        </w:rPr>
        <w:t>Trajno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jedinstvo</w:t>
      </w:r>
      <w:proofErr w:type="spellEnd"/>
    </w:p>
    <w:p w14:paraId="1CF35606" w14:textId="77777777" w:rsidR="000F1F76" w:rsidRPr="000F1F76" w:rsidRDefault="000F1F76" w:rsidP="000F1F76">
      <w:pPr>
        <w:spacing w:before="180" w:line="276" w:lineRule="auto"/>
        <w:contextualSpacing/>
        <w:rPr>
          <w:rFonts w:ascii="Bookman Old Style" w:hAnsi="Bookman Old Style"/>
          <w:lang w:val="sr-Latn-RS"/>
        </w:rPr>
      </w:pPr>
      <w:r w:rsidRPr="000F1F76">
        <w:rPr>
          <w:rFonts w:ascii="Bookman Old Style" w:hAnsi="Bookman Old Style"/>
          <w:lang w:val="sr-Latn-RS"/>
        </w:rPr>
        <w:t xml:space="preserve">„Posetilac duševne bolnice je </w:t>
      </w:r>
      <w:proofErr w:type="spellStart"/>
      <w:r w:rsidRPr="000F1F76">
        <w:rPr>
          <w:rFonts w:ascii="Bookman Old Style" w:hAnsi="Bookman Old Style"/>
          <w:lang w:val="sr-Latn-RS"/>
        </w:rPr>
        <w:t>zaprepašćen</w:t>
      </w:r>
      <w:proofErr w:type="spellEnd"/>
      <w:r w:rsidRPr="000F1F76">
        <w:rPr>
          <w:rFonts w:ascii="Bookman Old Style" w:hAnsi="Bookman Old Style"/>
          <w:lang w:val="sr-Latn-RS"/>
        </w:rPr>
        <w:t xml:space="preserve"> primetio da su samo tri stražara nadgledala stotinu opasnih zatvorenika. Pitao je svog vodiča: ‘Zar se ne plašiš da </w:t>
      </w:r>
      <w:proofErr w:type="spellStart"/>
      <w:r w:rsidRPr="000F1F76">
        <w:rPr>
          <w:rFonts w:ascii="Bookman Old Style" w:hAnsi="Bookman Old Style"/>
          <w:lang w:val="sr-Latn-RS"/>
        </w:rPr>
        <w:t>će</w:t>
      </w:r>
      <w:proofErr w:type="spellEnd"/>
      <w:r w:rsidRPr="000F1F76">
        <w:rPr>
          <w:rFonts w:ascii="Bookman Old Style" w:hAnsi="Bookman Old Style"/>
          <w:lang w:val="sr-Latn-RS"/>
        </w:rPr>
        <w:t xml:space="preserve"> ovi ljudi savladati stražare i </w:t>
      </w:r>
      <w:proofErr w:type="spellStart"/>
      <w:r w:rsidRPr="000F1F76">
        <w:rPr>
          <w:rFonts w:ascii="Bookman Old Style" w:hAnsi="Bookman Old Style"/>
          <w:lang w:val="sr-Latn-RS"/>
        </w:rPr>
        <w:t>pobeći</w:t>
      </w:r>
      <w:proofErr w:type="spellEnd"/>
      <w:r w:rsidRPr="000F1F76">
        <w:rPr>
          <w:rFonts w:ascii="Bookman Old Style" w:hAnsi="Bookman Old Style"/>
          <w:lang w:val="sr-Latn-RS"/>
        </w:rPr>
        <w:t xml:space="preserve">?‘ ‘Ne‘, bio je odgovor. ‘Mentalni bolesnici se nikada ne ujedinjuju.‘“ – </w:t>
      </w:r>
      <w:proofErr w:type="spellStart"/>
      <w:r w:rsidRPr="000F1F76">
        <w:rPr>
          <w:rFonts w:ascii="Bookman Old Style" w:hAnsi="Bookman Old Style"/>
          <w:lang w:val="sr-Latn-RS"/>
        </w:rPr>
        <w:t>Michael</w:t>
      </w:r>
      <w:proofErr w:type="spellEnd"/>
      <w:r w:rsidRPr="000F1F76">
        <w:rPr>
          <w:rFonts w:ascii="Bookman Old Style" w:hAnsi="Bookman Old Style"/>
          <w:lang w:val="sr-Latn-RS"/>
        </w:rPr>
        <w:t xml:space="preserve"> P. </w:t>
      </w:r>
      <w:proofErr w:type="spellStart"/>
      <w:r w:rsidRPr="000F1F76">
        <w:rPr>
          <w:rFonts w:ascii="Bookman Old Style" w:hAnsi="Bookman Old Style"/>
          <w:lang w:val="sr-Latn-RS"/>
        </w:rPr>
        <w:t>Green</w:t>
      </w:r>
      <w:proofErr w:type="spellEnd"/>
      <w:r w:rsidRPr="000F1F76">
        <w:rPr>
          <w:rFonts w:ascii="Bookman Old Style" w:hAnsi="Bookman Old Style"/>
          <w:lang w:val="sr-Latn-RS"/>
        </w:rPr>
        <w:t xml:space="preserve">, </w:t>
      </w:r>
      <w:r w:rsidRPr="000F1F76">
        <w:rPr>
          <w:rFonts w:ascii="Bookman Old Style" w:hAnsi="Bookman Old Style"/>
          <w:i/>
          <w:lang w:val="sr-Latn-RS"/>
        </w:rPr>
        <w:t xml:space="preserve">1500 </w:t>
      </w:r>
      <w:proofErr w:type="spellStart"/>
      <w:r w:rsidRPr="000F1F76">
        <w:rPr>
          <w:rFonts w:ascii="Bookman Old Style" w:hAnsi="Bookman Old Style"/>
          <w:i/>
          <w:lang w:val="sr-Latn-RS"/>
        </w:rPr>
        <w:t>Illustrations</w:t>
      </w:r>
      <w:proofErr w:type="spellEnd"/>
      <w:r w:rsidRPr="000F1F76">
        <w:rPr>
          <w:rFonts w:ascii="Bookman Old Style" w:hAnsi="Bookman Old Style"/>
          <w:i/>
          <w:lang w:val="sr-Latn-RS"/>
        </w:rPr>
        <w:t xml:space="preserve"> for </w:t>
      </w:r>
      <w:proofErr w:type="spellStart"/>
      <w:r w:rsidRPr="000F1F76">
        <w:rPr>
          <w:rFonts w:ascii="Bookman Old Style" w:hAnsi="Bookman Old Style"/>
          <w:i/>
          <w:lang w:val="sr-Latn-RS"/>
        </w:rPr>
        <w:t>Biblical</w:t>
      </w:r>
      <w:proofErr w:type="spellEnd"/>
      <w:r w:rsidRPr="000F1F76">
        <w:rPr>
          <w:rFonts w:ascii="Bookman Old Style" w:hAnsi="Bookman Old Style"/>
          <w:i/>
          <w:lang w:val="sr-Latn-RS"/>
        </w:rPr>
        <w:t xml:space="preserve"> </w:t>
      </w:r>
      <w:proofErr w:type="spellStart"/>
      <w:r w:rsidRPr="000F1F76">
        <w:rPr>
          <w:rFonts w:ascii="Bookman Old Style" w:hAnsi="Bookman Old Style"/>
          <w:i/>
          <w:lang w:val="sr-Latn-RS"/>
        </w:rPr>
        <w:t>Preaching</w:t>
      </w:r>
      <w:proofErr w:type="spellEnd"/>
      <w:r w:rsidRPr="000F1F76">
        <w:rPr>
          <w:rFonts w:ascii="Bookman Old Style" w:hAnsi="Bookman Old Style"/>
          <w:lang w:val="sr-Latn-RS"/>
        </w:rPr>
        <w:t xml:space="preserve"> (Grand </w:t>
      </w:r>
      <w:proofErr w:type="spellStart"/>
      <w:r w:rsidRPr="000F1F76">
        <w:rPr>
          <w:rFonts w:ascii="Bookman Old Style" w:hAnsi="Bookman Old Style"/>
          <w:lang w:val="sr-Latn-RS"/>
        </w:rPr>
        <w:t>Rapids</w:t>
      </w:r>
      <w:proofErr w:type="spellEnd"/>
      <w:r w:rsidRPr="000F1F76">
        <w:rPr>
          <w:rFonts w:ascii="Bookman Old Style" w:hAnsi="Bookman Old Style"/>
          <w:lang w:val="sr-Latn-RS"/>
        </w:rPr>
        <w:t xml:space="preserve">, MI: </w:t>
      </w:r>
      <w:proofErr w:type="spellStart"/>
      <w:r w:rsidRPr="000F1F76">
        <w:rPr>
          <w:rFonts w:ascii="Bookman Old Style" w:hAnsi="Bookman Old Style"/>
          <w:lang w:val="sr-Latn-RS"/>
        </w:rPr>
        <w:t>Baker</w:t>
      </w:r>
      <w:proofErr w:type="spellEnd"/>
      <w:r w:rsidRPr="000F1F76">
        <w:rPr>
          <w:rFonts w:ascii="Bookman Old Style" w:hAnsi="Bookman Old Style"/>
          <w:lang w:val="sr-Latn-RS"/>
        </w:rPr>
        <w:t xml:space="preserve"> </w:t>
      </w:r>
      <w:proofErr w:type="spellStart"/>
      <w:r w:rsidRPr="000F1F76">
        <w:rPr>
          <w:rFonts w:ascii="Bookman Old Style" w:hAnsi="Bookman Old Style"/>
          <w:lang w:val="sr-Latn-RS"/>
        </w:rPr>
        <w:t>Books</w:t>
      </w:r>
      <w:proofErr w:type="spellEnd"/>
      <w:r w:rsidRPr="000F1F76">
        <w:rPr>
          <w:rFonts w:ascii="Bookman Old Style" w:hAnsi="Bookman Old Style"/>
          <w:lang w:val="sr-Latn-RS"/>
        </w:rPr>
        <w:t xml:space="preserve">, 2000), str. 65. Zbog našeg stanja, jer smo duhovno bolesni, imamo </w:t>
      </w:r>
      <w:proofErr w:type="spellStart"/>
      <w:r w:rsidRPr="000F1F76">
        <w:rPr>
          <w:rFonts w:ascii="Bookman Old Style" w:hAnsi="Bookman Old Style"/>
          <w:lang w:val="sr-Latn-RS"/>
        </w:rPr>
        <w:t>poteškoća</w:t>
      </w:r>
      <w:proofErr w:type="spellEnd"/>
      <w:r w:rsidRPr="000F1F76">
        <w:rPr>
          <w:rFonts w:ascii="Bookman Old Style" w:hAnsi="Bookman Old Style"/>
          <w:lang w:val="sr-Latn-RS"/>
        </w:rPr>
        <w:t xml:space="preserve"> da se ujedinimo. Iz novozavetne perspektive, jedinstvo u crkvi je čudo koje čini Duh Sveti, u saradnji sa nama (Efescima 5,2–15).</w:t>
      </w:r>
    </w:p>
    <w:p w14:paraId="3E37E19F" w14:textId="77777777" w:rsidR="000F1F76" w:rsidRPr="000F1F76" w:rsidRDefault="000F1F76" w:rsidP="000F1F76">
      <w:pPr>
        <w:spacing w:before="180" w:line="276" w:lineRule="auto"/>
        <w:ind w:firstLine="720"/>
        <w:contextualSpacing/>
        <w:rPr>
          <w:rFonts w:ascii="Bookman Old Style" w:hAnsi="Bookman Old Style"/>
        </w:rPr>
      </w:pPr>
    </w:p>
    <w:p w14:paraId="00D76882" w14:textId="77777777" w:rsidR="000F1F76" w:rsidRPr="000F1F76" w:rsidRDefault="000F1F76" w:rsidP="000F1F76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Bookman Old Style" w:hAnsi="Bookman Old Style"/>
          <w:b/>
          <w:bCs/>
        </w:rPr>
      </w:pPr>
      <w:r w:rsidRPr="000F1F76">
        <w:rPr>
          <w:rFonts w:ascii="Bookman Old Style" w:hAnsi="Bookman Old Style"/>
          <w:b/>
          <w:bCs/>
        </w:rPr>
        <w:t xml:space="preserve">Da </w:t>
      </w:r>
      <w:proofErr w:type="spellStart"/>
      <w:r w:rsidRPr="000F1F76">
        <w:rPr>
          <w:rFonts w:ascii="Bookman Old Style" w:hAnsi="Bookman Old Style"/>
          <w:b/>
          <w:bCs/>
        </w:rPr>
        <w:t>ili</w:t>
      </w:r>
      <w:proofErr w:type="spellEnd"/>
      <w:r w:rsidRPr="000F1F76">
        <w:rPr>
          <w:rFonts w:ascii="Bookman Old Style" w:hAnsi="Bookman Old Style"/>
          <w:b/>
          <w:bCs/>
        </w:rPr>
        <w:t xml:space="preserve"> ne: Da li </w:t>
      </w:r>
      <w:proofErr w:type="spellStart"/>
      <w:r w:rsidRPr="000F1F76">
        <w:rPr>
          <w:rFonts w:ascii="Bookman Old Style" w:hAnsi="Bookman Old Style"/>
          <w:b/>
          <w:bCs/>
        </w:rPr>
        <w:t>doprinosite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podeli</w:t>
      </w:r>
      <w:proofErr w:type="spellEnd"/>
      <w:r w:rsidRPr="000F1F76">
        <w:rPr>
          <w:rFonts w:ascii="Bookman Old Style" w:hAnsi="Bookman Old Style"/>
          <w:b/>
          <w:bCs/>
        </w:rPr>
        <w:t xml:space="preserve"> u </w:t>
      </w:r>
      <w:proofErr w:type="spellStart"/>
      <w:r w:rsidRPr="000F1F76">
        <w:rPr>
          <w:rFonts w:ascii="Bookman Old Style" w:hAnsi="Bookman Old Style"/>
          <w:b/>
          <w:bCs/>
        </w:rPr>
        <w:t>crkvi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ili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radite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na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promovisanju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jedinstva</w:t>
      </w:r>
      <w:proofErr w:type="spellEnd"/>
      <w:r w:rsidRPr="000F1F76">
        <w:rPr>
          <w:rFonts w:ascii="Bookman Old Style" w:hAnsi="Bookman Old Style"/>
          <w:b/>
          <w:bCs/>
        </w:rPr>
        <w:t xml:space="preserve">? </w:t>
      </w:r>
    </w:p>
    <w:p w14:paraId="62D0EB3D" w14:textId="77777777" w:rsidR="000F1F76" w:rsidRPr="000F1F76" w:rsidRDefault="000F1F76" w:rsidP="000F1F76">
      <w:pPr>
        <w:pStyle w:val="a5"/>
        <w:spacing w:line="276" w:lineRule="auto"/>
        <w:rPr>
          <w:rFonts w:ascii="Bookman Old Style" w:hAnsi="Bookman Old Style"/>
          <w:b/>
          <w:bCs/>
        </w:rPr>
      </w:pPr>
    </w:p>
    <w:p w14:paraId="03DD5CDB" w14:textId="56D2DF1C" w:rsidR="000F1F76" w:rsidRPr="000F1F76" w:rsidRDefault="000F1F76" w:rsidP="000F1F76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Bookman Old Style" w:hAnsi="Bookman Old Style"/>
          <w:b/>
          <w:bCs/>
        </w:rPr>
        <w:sectPr w:rsidR="000F1F76" w:rsidRPr="000F1F76" w:rsidSect="000F1F76">
          <w:pgSz w:w="11907" w:h="16840" w:code="9"/>
          <w:pgMar w:top="1134" w:right="1134" w:bottom="1134" w:left="1134" w:header="720" w:footer="1440" w:gutter="0"/>
          <w:cols w:space="720"/>
          <w:docGrid w:linePitch="326"/>
        </w:sectPr>
      </w:pPr>
      <w:r w:rsidRPr="000F1F76">
        <w:rPr>
          <w:rFonts w:ascii="Bookman Old Style" w:hAnsi="Bookman Old Style"/>
          <w:b/>
          <w:bCs/>
        </w:rPr>
        <w:t xml:space="preserve">U </w:t>
      </w:r>
      <w:proofErr w:type="spellStart"/>
      <w:r w:rsidRPr="000F1F76">
        <w:rPr>
          <w:rFonts w:ascii="Bookman Old Style" w:hAnsi="Bookman Old Style"/>
          <w:b/>
          <w:bCs/>
        </w:rPr>
        <w:t>svetlu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vašeg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odgovora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iznad</w:t>
      </w:r>
      <w:proofErr w:type="spellEnd"/>
      <w:r w:rsidRPr="000F1F76">
        <w:rPr>
          <w:rFonts w:ascii="Bookman Old Style" w:hAnsi="Bookman Old Style"/>
          <w:b/>
          <w:bCs/>
        </w:rPr>
        <w:t xml:space="preserve">, </w:t>
      </w:r>
      <w:proofErr w:type="spellStart"/>
      <w:r w:rsidRPr="000F1F76">
        <w:rPr>
          <w:rFonts w:ascii="Bookman Old Style" w:hAnsi="Bookman Old Style"/>
          <w:b/>
          <w:bCs/>
        </w:rPr>
        <w:t>ako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primetite</w:t>
      </w:r>
      <w:proofErr w:type="spellEnd"/>
      <w:r w:rsidRPr="000F1F76">
        <w:rPr>
          <w:rFonts w:ascii="Bookman Old Style" w:hAnsi="Bookman Old Style"/>
          <w:b/>
          <w:bCs/>
        </w:rPr>
        <w:t xml:space="preserve"> da </w:t>
      </w:r>
      <w:proofErr w:type="spellStart"/>
      <w:r w:rsidRPr="000F1F76">
        <w:rPr>
          <w:rFonts w:ascii="Bookman Old Style" w:hAnsi="Bookman Old Style"/>
          <w:b/>
          <w:bCs/>
        </w:rPr>
        <w:t>ometate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jedinstvo</w:t>
      </w:r>
      <w:proofErr w:type="spellEnd"/>
      <w:r w:rsidRPr="000F1F76">
        <w:rPr>
          <w:rFonts w:ascii="Bookman Old Style" w:hAnsi="Bookman Old Style"/>
          <w:b/>
          <w:bCs/>
        </w:rPr>
        <w:t xml:space="preserve">, </w:t>
      </w:r>
      <w:proofErr w:type="spellStart"/>
      <w:r w:rsidRPr="000F1F76">
        <w:rPr>
          <w:rFonts w:ascii="Bookman Old Style" w:hAnsi="Bookman Old Style"/>
          <w:b/>
          <w:bCs/>
        </w:rPr>
        <w:t>kako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možete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promeniti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svoje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navike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i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stavove</w:t>
      </w:r>
      <w:proofErr w:type="spellEnd"/>
      <w:r w:rsidRPr="000F1F76">
        <w:rPr>
          <w:rFonts w:ascii="Bookman Old Style" w:hAnsi="Bookman Old Style"/>
          <w:b/>
          <w:bCs/>
        </w:rPr>
        <w:t xml:space="preserve"> da </w:t>
      </w:r>
      <w:proofErr w:type="spellStart"/>
      <w:r w:rsidRPr="000F1F76">
        <w:rPr>
          <w:rFonts w:ascii="Bookman Old Style" w:hAnsi="Bookman Old Style"/>
          <w:b/>
          <w:bCs/>
        </w:rPr>
        <w:t>biste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umesto</w:t>
      </w:r>
      <w:proofErr w:type="spellEnd"/>
      <w:r w:rsidRPr="000F1F76">
        <w:rPr>
          <w:rFonts w:ascii="Bookman Old Style" w:hAnsi="Bookman Old Style"/>
          <w:b/>
          <w:bCs/>
        </w:rPr>
        <w:t xml:space="preserve"> toga </w:t>
      </w:r>
      <w:proofErr w:type="spellStart"/>
      <w:r w:rsidRPr="000F1F76">
        <w:rPr>
          <w:rFonts w:ascii="Bookman Old Style" w:hAnsi="Bookman Old Style"/>
          <w:b/>
          <w:bCs/>
        </w:rPr>
        <w:t>postali</w:t>
      </w:r>
      <w:proofErr w:type="spellEnd"/>
      <w:r w:rsidRPr="000F1F76">
        <w:rPr>
          <w:rFonts w:ascii="Bookman Old Style" w:hAnsi="Bookman Old Style"/>
          <w:b/>
          <w:bCs/>
        </w:rPr>
        <w:t xml:space="preserve"> </w:t>
      </w:r>
      <w:proofErr w:type="spellStart"/>
      <w:r w:rsidRPr="000F1F76">
        <w:rPr>
          <w:rFonts w:ascii="Bookman Old Style" w:hAnsi="Bookman Old Style"/>
          <w:b/>
          <w:bCs/>
        </w:rPr>
        <w:t>ujedinjujuća</w:t>
      </w:r>
      <w:proofErr w:type="spellEnd"/>
      <w:r w:rsidRPr="000F1F76">
        <w:rPr>
          <w:rFonts w:ascii="Bookman Old Style" w:hAnsi="Bookman Old Style"/>
          <w:b/>
          <w:bCs/>
        </w:rPr>
        <w:t xml:space="preserve"> snag</w:t>
      </w:r>
    </w:p>
    <w:p w14:paraId="6327BD15" w14:textId="77777777" w:rsidR="00550FDB" w:rsidRPr="000F1F76" w:rsidRDefault="00550FDB" w:rsidP="000F1F76">
      <w:pPr>
        <w:spacing w:line="276" w:lineRule="auto"/>
        <w:rPr>
          <w:rFonts w:ascii="Bookman Old Style" w:hAnsi="Bookman Old Style"/>
        </w:rPr>
      </w:pPr>
    </w:p>
    <w:sectPr w:rsidR="00550FDB" w:rsidRPr="000F1F76" w:rsidSect="00765D4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BACB" w14:textId="77777777" w:rsidR="00D96004" w:rsidRDefault="00D96004" w:rsidP="000F1F76">
      <w:r>
        <w:separator/>
      </w:r>
    </w:p>
  </w:endnote>
  <w:endnote w:type="continuationSeparator" w:id="0">
    <w:p w14:paraId="5E7F5EB7" w14:textId="77777777" w:rsidR="00D96004" w:rsidRDefault="00D96004" w:rsidP="000F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1893" w14:textId="77777777" w:rsidR="00D96004" w:rsidRDefault="00D96004" w:rsidP="000F1F76">
      <w:r>
        <w:separator/>
      </w:r>
    </w:p>
  </w:footnote>
  <w:footnote w:type="continuationSeparator" w:id="0">
    <w:p w14:paraId="5671E4FB" w14:textId="77777777" w:rsidR="00D96004" w:rsidRDefault="00D96004" w:rsidP="000F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C136C"/>
    <w:multiLevelType w:val="hybridMultilevel"/>
    <w:tmpl w:val="7A14C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503AC"/>
    <w:multiLevelType w:val="hybridMultilevel"/>
    <w:tmpl w:val="E7506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90808">
    <w:abstractNumId w:val="1"/>
  </w:num>
  <w:num w:numId="2" w16cid:durableId="203287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76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0F1F76"/>
    <w:rsid w:val="00110681"/>
    <w:rsid w:val="001170A3"/>
    <w:rsid w:val="00122606"/>
    <w:rsid w:val="00163B26"/>
    <w:rsid w:val="001853DB"/>
    <w:rsid w:val="001A723A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25793"/>
    <w:rsid w:val="0043239D"/>
    <w:rsid w:val="004348C4"/>
    <w:rsid w:val="00457268"/>
    <w:rsid w:val="00475718"/>
    <w:rsid w:val="00495380"/>
    <w:rsid w:val="004A7954"/>
    <w:rsid w:val="004C5B8D"/>
    <w:rsid w:val="004C7E25"/>
    <w:rsid w:val="004E5D5A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5CB0"/>
    <w:rsid w:val="009B2136"/>
    <w:rsid w:val="009B2AF8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C7DC0"/>
    <w:rsid w:val="00B33F5B"/>
    <w:rsid w:val="00B36441"/>
    <w:rsid w:val="00B44FA0"/>
    <w:rsid w:val="00B50CA1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96004"/>
    <w:rsid w:val="00DC668F"/>
    <w:rsid w:val="00DC7641"/>
    <w:rsid w:val="00DD2867"/>
    <w:rsid w:val="00DD586F"/>
    <w:rsid w:val="00DD589C"/>
    <w:rsid w:val="00DE7982"/>
    <w:rsid w:val="00DF1EF0"/>
    <w:rsid w:val="00E001A3"/>
    <w:rsid w:val="00E03B56"/>
    <w:rsid w:val="00E23117"/>
    <w:rsid w:val="00E61276"/>
    <w:rsid w:val="00E636F1"/>
    <w:rsid w:val="00E74106"/>
    <w:rsid w:val="00EB65C9"/>
    <w:rsid w:val="00EF26ED"/>
    <w:rsid w:val="00EF395B"/>
    <w:rsid w:val="00EF5C2A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44AC"/>
  <w15:chartTrackingRefBased/>
  <w15:docId w15:val="{92809AD7-20A1-4929-A4D6-6564E608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0F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0F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0F1F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0F1F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0F1F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0F1F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0F1F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0F1F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0F1F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0F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0F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0F1F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0F1F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0F1F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0F1F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0F1F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0F1F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0F1F76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0F1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0F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0F1F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0F1F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0F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0F1F76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0F1F76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0F1F76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0F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0F1F76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0F1F76"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Normal"/>
    <w:link w:val="Char3"/>
    <w:uiPriority w:val="99"/>
    <w:rsid w:val="000F1F76"/>
    <w:pPr>
      <w:tabs>
        <w:tab w:val="center" w:pos="4680"/>
        <w:tab w:val="right" w:pos="9360"/>
      </w:tabs>
    </w:pPr>
  </w:style>
  <w:style w:type="character" w:customStyle="1" w:styleId="Char3">
    <w:name w:val="Заглавље странице Char"/>
    <w:basedOn w:val="a"/>
    <w:link w:val="a9"/>
    <w:uiPriority w:val="99"/>
    <w:rsid w:val="000F1F76"/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aa">
    <w:name w:val="footer"/>
    <w:basedOn w:val="Normal"/>
    <w:link w:val="Char4"/>
    <w:uiPriority w:val="99"/>
    <w:unhideWhenUsed/>
    <w:rsid w:val="000F1F76"/>
    <w:pPr>
      <w:tabs>
        <w:tab w:val="center" w:pos="4513"/>
        <w:tab w:val="right" w:pos="9026"/>
      </w:tabs>
    </w:pPr>
  </w:style>
  <w:style w:type="character" w:customStyle="1" w:styleId="Char4">
    <w:name w:val="Подножје странице Char"/>
    <w:basedOn w:val="a"/>
    <w:link w:val="aa"/>
    <w:uiPriority w:val="99"/>
    <w:rsid w:val="000F1F76"/>
    <w:rPr>
      <w:rFonts w:ascii="Courier New" w:eastAsia="Times New Roman" w:hAnsi="Courier New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2025-09-10T15:06:00Z</dcterms:created>
  <dcterms:modified xsi:type="dcterms:W3CDTF">2025-09-10T15:07:00Z</dcterms:modified>
</cp:coreProperties>
</file>