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0122" w14:textId="77777777" w:rsidR="00EA297C" w:rsidRDefault="00000000" w:rsidP="000E0AFB">
      <w:pPr>
        <w:pStyle w:val="P68B1DB1-Prrafodelista1"/>
        <w:numPr>
          <w:ilvl w:val="0"/>
          <w:numId w:val="1"/>
        </w:numPr>
        <w:jc w:val="both"/>
      </w:pPr>
      <w:r>
        <w:t>Utoaji wa Sheria:</w:t>
      </w:r>
    </w:p>
    <w:p w14:paraId="028257E3" w14:textId="0B081B0B" w:rsidR="00EA297C" w:rsidRDefault="00000000" w:rsidP="000E0AFB">
      <w:pPr>
        <w:pStyle w:val="P68B1DB1-Prrafodelista1"/>
        <w:numPr>
          <w:ilvl w:val="1"/>
          <w:numId w:val="1"/>
        </w:numPr>
        <w:jc w:val="both"/>
      </w:pPr>
      <w:r>
        <w:t>Wapokeaji wa Sheria (Kutoka 19:1-8)</w:t>
      </w:r>
    </w:p>
    <w:p w14:paraId="0BA2B804" w14:textId="567EF319" w:rsidR="00EA297C" w:rsidRPr="000E0AFB" w:rsidRDefault="00000000" w:rsidP="000E0AFB">
      <w:pPr>
        <w:pStyle w:val="P68B1DB1-Prrafodelista2"/>
        <w:numPr>
          <w:ilvl w:val="2"/>
          <w:numId w:val="1"/>
        </w:numPr>
        <w:jc w:val="both"/>
        <w:rPr>
          <w:lang w:val="fi-FI"/>
        </w:rPr>
      </w:pPr>
      <w:r w:rsidRPr="000E0AFB">
        <w:rPr>
          <w:lang w:val="fi-FI"/>
        </w:rPr>
        <w:t>Kwa nini Mungu alikuwa amewatoa Israeli kutoka Misri? Kumtumikia (Kut. 5:1; 7:16; 8:1, 20; 9:1, 13; 10:3). Kwa kufanya hivyo, wangepata faida kubwa (kati yao nchi ya Kanaani).</w:t>
      </w:r>
    </w:p>
    <w:p w14:paraId="4AE08826" w14:textId="6D09BC22" w:rsidR="00EA297C" w:rsidRPr="000E0AFB" w:rsidRDefault="00000000" w:rsidP="000E0AFB">
      <w:pPr>
        <w:pStyle w:val="P68B1DB1-Prrafodelista2"/>
        <w:numPr>
          <w:ilvl w:val="2"/>
          <w:numId w:val="1"/>
        </w:numPr>
        <w:jc w:val="both"/>
        <w:rPr>
          <w:lang w:val="fi-FI"/>
        </w:rPr>
      </w:pPr>
      <w:r w:rsidRPr="000E0AFB">
        <w:rPr>
          <w:lang w:val="fi-FI"/>
        </w:rPr>
        <w:t>Katika mwezi wa tatu baada ya kuondoka Misri, walipiga kambi karibu na Mlima Sinai. Hapo misingi ya kuundwa kwa taifa la Israeli iliwekwa. Mungu alipendekeza agano nao, nao wakakubali (Kut. 19:1-8).</w:t>
      </w:r>
    </w:p>
    <w:p w14:paraId="6CA161E5" w14:textId="5CD1366A" w:rsidR="00EA297C" w:rsidRPr="000E0AFB" w:rsidRDefault="00000000" w:rsidP="000E0AFB">
      <w:pPr>
        <w:pStyle w:val="P68B1DB1-Prrafodelista2"/>
        <w:numPr>
          <w:ilvl w:val="2"/>
          <w:numId w:val="1"/>
        </w:numPr>
        <w:jc w:val="both"/>
        <w:rPr>
          <w:lang w:val="fi-FI"/>
        </w:rPr>
      </w:pPr>
      <w:r w:rsidRPr="000E0AFB">
        <w:rPr>
          <w:lang w:val="fi-FI"/>
        </w:rPr>
        <w:t>Kwa kukubali agano, Israeli wangekuwa nini (Kut. 19:5-6.)</w:t>
      </w:r>
    </w:p>
    <w:p w14:paraId="680A9C95" w14:textId="56ADB6D7" w:rsidR="00EA297C" w:rsidRPr="000E0AFB" w:rsidRDefault="00000000" w:rsidP="000E0AFB">
      <w:pPr>
        <w:pStyle w:val="P68B1DB1-Prrafodelista2"/>
        <w:numPr>
          <w:ilvl w:val="3"/>
          <w:numId w:val="1"/>
        </w:numPr>
        <w:jc w:val="both"/>
        <w:rPr>
          <w:lang w:val="fi-FI"/>
        </w:rPr>
      </w:pPr>
      <w:r w:rsidRPr="000E0AFB">
        <w:rPr>
          <w:lang w:val="fi-FI"/>
        </w:rPr>
        <w:t>Wangejiweka wakfu kwa Mungu, na kufunua tabia yake.</w:t>
      </w:r>
    </w:p>
    <w:p w14:paraId="1B163A86" w14:textId="6D854771" w:rsidR="00EA297C" w:rsidRPr="000E0AFB" w:rsidRDefault="00000000" w:rsidP="000E0AFB">
      <w:pPr>
        <w:pStyle w:val="P68B1DB1-Prrafodelista2"/>
        <w:numPr>
          <w:ilvl w:val="3"/>
          <w:numId w:val="1"/>
        </w:numPr>
        <w:jc w:val="both"/>
        <w:rPr>
          <w:lang w:val="fi-FI"/>
        </w:rPr>
      </w:pPr>
      <w:r w:rsidRPr="000E0AFB">
        <w:rPr>
          <w:lang w:val="fi-FI"/>
        </w:rPr>
        <w:t>UFALME WA MAKUHANI: Wangewaunganisha watu wengine na Mungu, na kuwafundisha sheria zake</w:t>
      </w:r>
    </w:p>
    <w:p w14:paraId="0AD32142" w14:textId="33296CBE" w:rsidR="00EA297C" w:rsidRPr="000E0AFB" w:rsidRDefault="00000000" w:rsidP="000E0AFB">
      <w:pPr>
        <w:pStyle w:val="P68B1DB1-Prrafodelista2"/>
        <w:numPr>
          <w:ilvl w:val="3"/>
          <w:numId w:val="1"/>
        </w:numPr>
        <w:jc w:val="both"/>
        <w:rPr>
          <w:lang w:val="fi-FI"/>
        </w:rPr>
      </w:pPr>
      <w:r w:rsidRPr="000E0AFB">
        <w:rPr>
          <w:lang w:val="fi-FI"/>
        </w:rPr>
        <w:t>HAZINA MAALUM KUTOKA KWA MUNGU: Mungu angefanya Israeli kuwa njia ya kuangazia ulimwengu kwa maarifa kumhusu</w:t>
      </w:r>
    </w:p>
    <w:p w14:paraId="5D724D78" w14:textId="77777777" w:rsidR="00EA297C" w:rsidRDefault="00000000" w:rsidP="000E0AFB">
      <w:pPr>
        <w:pStyle w:val="P68B1DB1-Prrafodelista1"/>
        <w:numPr>
          <w:ilvl w:val="1"/>
          <w:numId w:val="1"/>
        </w:numPr>
        <w:jc w:val="both"/>
      </w:pPr>
      <w:proofErr w:type="spellStart"/>
      <w:r>
        <w:t>Mpaji</w:t>
      </w:r>
      <w:proofErr w:type="spellEnd"/>
      <w:r>
        <w:t xml:space="preserve"> Sheria (</w:t>
      </w:r>
      <w:proofErr w:type="spellStart"/>
      <w:r>
        <w:t>Kutoka</w:t>
      </w:r>
      <w:proofErr w:type="spellEnd"/>
      <w:r>
        <w:t xml:space="preserve"> 19:9-25)</w:t>
      </w:r>
    </w:p>
    <w:p w14:paraId="53B28CDA" w14:textId="0C7875AF" w:rsidR="00EA297C" w:rsidRDefault="00000000" w:rsidP="000E0AFB">
      <w:pPr>
        <w:pStyle w:val="P68B1DB1-Prrafodelista2"/>
        <w:numPr>
          <w:ilvl w:val="2"/>
          <w:numId w:val="1"/>
        </w:numPr>
        <w:jc w:val="both"/>
      </w:pPr>
      <w:r>
        <w:t>Uwasilishaji wa Sheria ya Mungu huko Sinai ulikuwa kitu kizuri na cha kutisha (Ebr. 12:18-21). Hakuna mtu aliye tayari kwa kitu kama hicho. Kwa hivyo, watu walihitaji kujitakasa mapema na kudumisha umbali unaofaa ili wasiteketezwe na utukufu wa kimungu (Kut. 19:10-12). Kwa nini hatua kama hiyo ilikuwa muhimu?</w:t>
      </w:r>
    </w:p>
    <w:p w14:paraId="6699ABDD" w14:textId="458FACE3" w:rsidR="00EA297C" w:rsidRDefault="00000000" w:rsidP="000E0AFB">
      <w:pPr>
        <w:pStyle w:val="P68B1DB1-Prrafodelista2"/>
        <w:numPr>
          <w:ilvl w:val="2"/>
          <w:numId w:val="1"/>
        </w:numPr>
        <w:jc w:val="both"/>
      </w:pPr>
      <w:r>
        <w:t>Maneno ambayo Mungu alikuwa karibu kuwaambia yalikuwa udhihirisho wa tabia yake mwenyewe. Kuwatii ni uzima; kutowatii ni kifo. Israeli walihitaji kufahamu kikamilifu uzito na umuhimu wa "maneno ya agano, Amri Kumi" (Kut. 34:28</w:t>
      </w:r>
    </w:p>
    <w:p w14:paraId="0C822811" w14:textId="655AD95F" w:rsidR="00EA297C" w:rsidRDefault="00000000" w:rsidP="000E0AFB">
      <w:pPr>
        <w:pStyle w:val="P68B1DB1-Prrafodelista2"/>
        <w:numPr>
          <w:ilvl w:val="2"/>
          <w:numId w:val="1"/>
        </w:numPr>
        <w:jc w:val="both"/>
      </w:pPr>
      <w:r>
        <w:t xml:space="preserve">Ingawa inaweza kuonekana kuwa ya kutisha katika uwasilishaji wake, Sheria inaonyesha tabia bora ya Mungu: upendo (Rum. 13:10 </w:t>
      </w:r>
    </w:p>
    <w:p w14:paraId="0512E2AB" w14:textId="77777777" w:rsidR="00EA297C" w:rsidRDefault="00000000" w:rsidP="000E0AFB">
      <w:pPr>
        <w:pStyle w:val="P68B1DB1-Prrafodelista1"/>
        <w:numPr>
          <w:ilvl w:val="1"/>
          <w:numId w:val="1"/>
        </w:numPr>
        <w:jc w:val="both"/>
      </w:pPr>
      <w:r>
        <w:t>Amri Kumi (Kutoka 20:1-17)</w:t>
      </w:r>
    </w:p>
    <w:p w14:paraId="2914C228" w14:textId="29666795" w:rsidR="00EA297C" w:rsidRDefault="00000000" w:rsidP="000E0AFB">
      <w:pPr>
        <w:pStyle w:val="P68B1DB1-Prrafodelista2"/>
        <w:numPr>
          <w:ilvl w:val="2"/>
          <w:numId w:val="1"/>
        </w:numPr>
        <w:jc w:val="both"/>
      </w:pPr>
      <w:r>
        <w:t>Mungu anaanzisha Sheria kwa kuweka wazi kazi yake ya msingi: "Kwa hiyo nimekukomboa kutoka dhambini, kwa hiyo, hiki ndicho utakachofanya tangu sasa" (Kut. 20:2). Kuzingatia Sheria, kwetu, ni mwitikio wa Ukombozi. Ni mwitikio wa upendo kwa upendo uliopokelewa.</w:t>
      </w:r>
    </w:p>
    <w:p w14:paraId="7FB80EA1" w14:textId="58E3AAFF" w:rsidR="00EA297C" w:rsidRDefault="00000000" w:rsidP="000E0AFB">
      <w:pPr>
        <w:pStyle w:val="P68B1DB1-Prrafodelista2"/>
        <w:numPr>
          <w:ilvl w:val="2"/>
          <w:numId w:val="1"/>
        </w:numPr>
        <w:jc w:val="both"/>
      </w:pPr>
      <w:r>
        <w:t xml:space="preserve">Kupenda ni utimilifu wa Sheria. 13:10 </w:t>
      </w:r>
    </w:p>
    <w:p w14:paraId="0CFBC476" w14:textId="61B37CDF" w:rsidR="00EA297C" w:rsidRDefault="00000000" w:rsidP="000E0AFB">
      <w:pPr>
        <w:pStyle w:val="P68B1DB1-Prrafodelista2"/>
        <w:numPr>
          <w:ilvl w:val="3"/>
          <w:numId w:val="1"/>
        </w:numPr>
        <w:jc w:val="both"/>
      </w:pPr>
      <w:r>
        <w:t>Kumpenda Mungu (Kum. 6:5; Kut. 20:3-11): Kumheshimu na kumheshimu Mungu kwa kumpa kipaumbele katika maisha yetu; kumheshimu Mungu bila kumbadilisha na sanamu yoyote; kurejesha jina la Mungu, sifa, na tabia; kuheshimu siku yake ya kupumzika na kuabudu, Sabato</w:t>
      </w:r>
    </w:p>
    <w:p w14:paraId="569AE54B" w14:textId="404FC21D" w:rsidR="00EA297C" w:rsidRDefault="00000000" w:rsidP="000E0AFB">
      <w:pPr>
        <w:pStyle w:val="P68B1DB1-Prrafodelista2"/>
        <w:numPr>
          <w:ilvl w:val="3"/>
          <w:numId w:val="1"/>
        </w:numPr>
        <w:jc w:val="both"/>
      </w:pPr>
      <w:r>
        <w:t>Mpende jirani yako 19:18; Kut. 20:12-17): Waheshimu wazazi wako; heshimu maisha; heshimu ndoa; heshimu mali ya watu; heshimu sifa ya wengine; jiheshimu mwenyewe ili hakuna tamaa za ubinafsi zinazochafua tabia yako.</w:t>
      </w:r>
    </w:p>
    <w:p w14:paraId="1F144D94" w14:textId="77777777" w:rsidR="00EA297C" w:rsidRDefault="00EA297C" w:rsidP="000E0AFB">
      <w:pPr>
        <w:jc w:val="both"/>
        <w:rPr>
          <w:sz w:val="28"/>
        </w:rPr>
      </w:pPr>
    </w:p>
    <w:p w14:paraId="408E7E15" w14:textId="77777777" w:rsidR="00EA297C" w:rsidRDefault="00000000" w:rsidP="000E0AFB">
      <w:pPr>
        <w:pStyle w:val="P68B1DB1-Prrafodelista1"/>
        <w:numPr>
          <w:ilvl w:val="0"/>
          <w:numId w:val="1"/>
        </w:numPr>
        <w:jc w:val="both"/>
      </w:pPr>
      <w:r>
        <w:lastRenderedPageBreak/>
        <w:t>Maana ya sheria</w:t>
      </w:r>
    </w:p>
    <w:p w14:paraId="3587BBCE" w14:textId="77777777" w:rsidR="00EA297C" w:rsidRDefault="00000000" w:rsidP="000E0AFB">
      <w:pPr>
        <w:pStyle w:val="P68B1DB1-Prrafodelista1"/>
        <w:numPr>
          <w:ilvl w:val="1"/>
          <w:numId w:val="1"/>
        </w:numPr>
        <w:jc w:val="both"/>
      </w:pPr>
      <w:r>
        <w:t>Kazi ya Sheria:</w:t>
      </w:r>
    </w:p>
    <w:p w14:paraId="6B89514C" w14:textId="51CB0B67" w:rsidR="00EA297C" w:rsidRPr="000E0AFB" w:rsidRDefault="00000000" w:rsidP="000E0AFB">
      <w:pPr>
        <w:pStyle w:val="P68B1DB1-Prrafodelista2"/>
        <w:numPr>
          <w:ilvl w:val="2"/>
          <w:numId w:val="1"/>
        </w:numPr>
        <w:jc w:val="both"/>
        <w:rPr>
          <w:lang w:val="pl-PL"/>
        </w:rPr>
      </w:pPr>
      <w:r w:rsidRPr="000E0AFB">
        <w:rPr>
          <w:lang w:val="pl-PL"/>
        </w:rPr>
        <w:t>Je, baadhi ya kazi za Sheria ni zipi? Inatuweka mbali na uovu                            (Zab. 119:104); inatupa hekima (Kum. 4:6); inatupa uhuru (Yakobo 2:12); inatupa amani (Zab. 119:165); inatupa mafanikio (Yos. 1:8); inaonyesha dhambi                                     (Rum. 7:7); inatuongoza kwa Kristo (Gal. 3:24</w:t>
      </w:r>
    </w:p>
    <w:p w14:paraId="7134126C" w14:textId="2FCC6BCD" w:rsidR="00EA297C" w:rsidRPr="000E0AFB" w:rsidRDefault="00000000" w:rsidP="000E0AFB">
      <w:pPr>
        <w:pStyle w:val="P68B1DB1-Prrafodelista2"/>
        <w:numPr>
          <w:ilvl w:val="2"/>
          <w:numId w:val="1"/>
        </w:numPr>
        <w:jc w:val="both"/>
        <w:rPr>
          <w:lang w:val="pl-PL"/>
        </w:rPr>
      </w:pPr>
      <w:r w:rsidRPr="000E0AFB">
        <w:rPr>
          <w:lang w:val="pl-PL"/>
        </w:rPr>
        <w:t>Wokovu sio miongoni mwa kazi zake (Gal. 2:16). Sheria ni kama kioo ambacho ndani yake dhambi zetu zinaonyeshwa (Yakobo 1 :23-25).</w:t>
      </w:r>
    </w:p>
    <w:p w14:paraId="2045C176" w14:textId="1D9BECF2" w:rsidR="00EA297C" w:rsidRPr="000E0AFB" w:rsidRDefault="00000000" w:rsidP="000E0AFB">
      <w:pPr>
        <w:pStyle w:val="P68B1DB1-Prrafodelista2"/>
        <w:numPr>
          <w:ilvl w:val="2"/>
          <w:numId w:val="1"/>
        </w:numPr>
        <w:jc w:val="both"/>
        <w:rPr>
          <w:lang w:val="fi-FI"/>
        </w:rPr>
      </w:pPr>
      <w:r w:rsidRPr="000E0AFB">
        <w:rPr>
          <w:lang w:val="fi-FI"/>
        </w:rPr>
        <w:t>Kuvunja kioo hakiondoi madoa; kukipuuza pia hakiondoi madoa. Lakini bila "kioo" [sheria] hatungejua tulikuwa na madoa [na dhambi], na kwamba tulihitaji "kitambaa" [Kristo] kutusafisha.</w:t>
      </w:r>
    </w:p>
    <w:p w14:paraId="45A1DDF5" w14:textId="26821C28" w:rsidR="00EA297C" w:rsidRDefault="00000000" w:rsidP="000E0AFB">
      <w:pPr>
        <w:pStyle w:val="P68B1DB1-Prrafodelista2"/>
        <w:numPr>
          <w:ilvl w:val="2"/>
          <w:numId w:val="1"/>
        </w:numPr>
        <w:jc w:val="both"/>
      </w:pPr>
      <w:r w:rsidRPr="000E0AFB">
        <w:rPr>
          <w:lang w:val="fi-FI"/>
        </w:rPr>
        <w:t xml:space="preserve">Biblia iko wazi: Sheria ni njema (Rum. 7:12); kulitafakari ni jambo la kufurahisha (Zab. 1         2 “Ee, jinsi ninavyoipenda sheria yako! </w:t>
      </w:r>
      <w:proofErr w:type="spellStart"/>
      <w:r>
        <w:t>Ninatafakari</w:t>
      </w:r>
      <w:proofErr w:type="spellEnd"/>
      <w:r>
        <w:t xml:space="preserve"> </w:t>
      </w:r>
      <w:proofErr w:type="spellStart"/>
      <w:r>
        <w:t>juu</w:t>
      </w:r>
      <w:proofErr w:type="spellEnd"/>
      <w:r>
        <w:t xml:space="preserve"> </w:t>
      </w:r>
      <w:proofErr w:type="spellStart"/>
      <w:r>
        <w:t>yake</w:t>
      </w:r>
      <w:proofErr w:type="spellEnd"/>
      <w:r>
        <w:t xml:space="preserve"> </w:t>
      </w:r>
      <w:proofErr w:type="spellStart"/>
      <w:r>
        <w:t>mchana</w:t>
      </w:r>
      <w:proofErr w:type="spellEnd"/>
      <w:r>
        <w:t xml:space="preserve"> kutwa” (Zab. 119:97).</w:t>
      </w:r>
    </w:p>
    <w:p w14:paraId="333C8EF3" w14:textId="77777777" w:rsidR="00EA297C" w:rsidRDefault="00000000" w:rsidP="000E0AFB">
      <w:pPr>
        <w:pStyle w:val="P68B1DB1-Prrafodelista1"/>
        <w:numPr>
          <w:ilvl w:val="1"/>
          <w:numId w:val="1"/>
        </w:numPr>
        <w:jc w:val="both"/>
      </w:pPr>
      <w:r>
        <w:t>Sheria kama ahadi.</w:t>
      </w:r>
    </w:p>
    <w:p w14:paraId="6105AF5E" w14:textId="16AD1CAF" w:rsidR="000E0AFB" w:rsidRDefault="000E0AFB" w:rsidP="000E0AFB">
      <w:pPr>
        <w:pStyle w:val="P68B1DB1-Prrafodelista2"/>
        <w:numPr>
          <w:ilvl w:val="2"/>
          <w:numId w:val="1"/>
        </w:numPr>
        <w:jc w:val="both"/>
      </w:pPr>
      <w:r w:rsidRPr="000E0AFB">
        <w:t>"</w:t>
      </w:r>
      <w:proofErr w:type="spellStart"/>
      <w:r w:rsidRPr="000E0AFB">
        <w:t>Akawaambia</w:t>
      </w:r>
      <w:proofErr w:type="spellEnd"/>
      <w:r w:rsidRPr="000E0AFB">
        <w:t xml:space="preserve"> </w:t>
      </w:r>
      <w:proofErr w:type="spellStart"/>
      <w:r w:rsidRPr="000E0AFB">
        <w:t>agano</w:t>
      </w:r>
      <w:proofErr w:type="spellEnd"/>
      <w:r w:rsidRPr="000E0AFB">
        <w:t xml:space="preserve"> lake </w:t>
      </w:r>
      <w:proofErr w:type="spellStart"/>
      <w:r w:rsidRPr="000E0AFB">
        <w:t>alilowaamuru</w:t>
      </w:r>
      <w:proofErr w:type="spellEnd"/>
      <w:r w:rsidRPr="000E0AFB">
        <w:t xml:space="preserve"> </w:t>
      </w:r>
      <w:proofErr w:type="spellStart"/>
      <w:r w:rsidRPr="000E0AFB">
        <w:t>kulifanya</w:t>
      </w:r>
      <w:proofErr w:type="spellEnd"/>
      <w:r w:rsidRPr="000E0AFB">
        <w:t xml:space="preserve">, </w:t>
      </w:r>
      <w:proofErr w:type="spellStart"/>
      <w:r w:rsidRPr="000E0AFB">
        <w:t>yaani</w:t>
      </w:r>
      <w:proofErr w:type="spellEnd"/>
      <w:r w:rsidRPr="000E0AFB">
        <w:t xml:space="preserve">, MANENO KUMI, </w:t>
      </w:r>
      <w:proofErr w:type="spellStart"/>
      <w:r w:rsidRPr="000E0AFB">
        <w:t>akayaandika</w:t>
      </w:r>
      <w:proofErr w:type="spellEnd"/>
      <w:r w:rsidRPr="000E0AFB">
        <w:t xml:space="preserve"> </w:t>
      </w:r>
      <w:proofErr w:type="spellStart"/>
      <w:r w:rsidRPr="000E0AFB">
        <w:t>juu</w:t>
      </w:r>
      <w:proofErr w:type="spellEnd"/>
      <w:r w:rsidRPr="000E0AFB">
        <w:t xml:space="preserve"> YA </w:t>
      </w:r>
      <w:proofErr w:type="spellStart"/>
      <w:r w:rsidRPr="000E0AFB">
        <w:t>mbao</w:t>
      </w:r>
      <w:proofErr w:type="spellEnd"/>
      <w:r w:rsidRPr="000E0AFB">
        <w:t xml:space="preserve"> </w:t>
      </w:r>
      <w:proofErr w:type="spellStart"/>
      <w:r w:rsidRPr="000E0AFB">
        <w:t>mbili</w:t>
      </w:r>
      <w:proofErr w:type="spellEnd"/>
      <w:r w:rsidRPr="000E0AFB">
        <w:t xml:space="preserve"> za </w:t>
      </w:r>
      <w:proofErr w:type="spellStart"/>
      <w:r w:rsidRPr="000E0AFB">
        <w:t>mawe</w:t>
      </w:r>
      <w:proofErr w:type="spellEnd"/>
      <w:r w:rsidRPr="000E0AFB">
        <w:t>" 1(</w:t>
      </w:r>
      <w:proofErr w:type="spellStart"/>
      <w:r w:rsidRPr="000E0AFB">
        <w:t>Kumbukumbu</w:t>
      </w:r>
      <w:proofErr w:type="spellEnd"/>
      <w:r w:rsidRPr="000E0AFB">
        <w:t xml:space="preserve"> la </w:t>
      </w:r>
      <w:proofErr w:type="spellStart"/>
      <w:r w:rsidRPr="000E0AFB">
        <w:t>Torati</w:t>
      </w:r>
      <w:proofErr w:type="spellEnd"/>
      <w:r w:rsidRPr="000E0AFB">
        <w:t xml:space="preserve"> 4:13, 12</w:t>
      </w:r>
      <w:r>
        <w:t xml:space="preserve"> </w:t>
      </w:r>
      <w:proofErr w:type="spellStart"/>
      <w:r w:rsidRPr="000E0AFB">
        <w:rPr>
          <w:sz w:val="22"/>
          <w:szCs w:val="22"/>
        </w:rPr>
        <w:t>Kiebrania</w:t>
      </w:r>
      <w:proofErr w:type="spellEnd"/>
      <w:r w:rsidRPr="000E0AFB">
        <w:rPr>
          <w:sz w:val="22"/>
          <w:szCs w:val="22"/>
        </w:rPr>
        <w:t xml:space="preserve"> cha </w:t>
      </w:r>
      <w:proofErr w:type="spellStart"/>
      <w:r w:rsidRPr="000E0AFB">
        <w:rPr>
          <w:sz w:val="22"/>
          <w:szCs w:val="22"/>
        </w:rPr>
        <w:t>awali</w:t>
      </w:r>
      <w:proofErr w:type="spellEnd"/>
      <w:r w:rsidRPr="000E0AFB">
        <w:t xml:space="preserve"> )</w:t>
      </w:r>
    </w:p>
    <w:p w14:paraId="22E367FE" w14:textId="5E1D93E2" w:rsidR="00EA297C" w:rsidRDefault="000E0AFB" w:rsidP="000E0AFB">
      <w:pPr>
        <w:pStyle w:val="P68B1DB1-Prrafodelista2"/>
        <w:numPr>
          <w:ilvl w:val="2"/>
          <w:numId w:val="1"/>
        </w:numPr>
        <w:jc w:val="both"/>
      </w:pPr>
      <w:r w:rsidRPr="000E0AFB">
        <w:t xml:space="preserve">Katika Kiebrania, mara tatu Amri Kumi </w:t>
      </w:r>
      <w:proofErr w:type="spellStart"/>
      <w:r w:rsidRPr="000E0AFB">
        <w:t>zimetajwa</w:t>
      </w:r>
      <w:proofErr w:type="spellEnd"/>
      <w:r w:rsidRPr="000E0AFB">
        <w:t xml:space="preserve">, </w:t>
      </w:r>
      <w:proofErr w:type="spellStart"/>
      <w:r w:rsidRPr="000E0AFB">
        <w:t>zinaitwa</w:t>
      </w:r>
      <w:proofErr w:type="spellEnd"/>
      <w:r w:rsidRPr="000E0AFB">
        <w:t xml:space="preserve"> "1maneno kumi1" (Kut</w:t>
      </w:r>
      <w:r>
        <w:t>. 34:28; Kum. 4:13; Kum. 10 (4)</w:t>
      </w:r>
    </w:p>
    <w:p w14:paraId="4DF4CE0C" w14:textId="26B489CA" w:rsidR="00EA297C" w:rsidRDefault="00000000" w:rsidP="000E0AFB">
      <w:pPr>
        <w:pStyle w:val="P68B1DB1-Prrafodelista2"/>
        <w:numPr>
          <w:ilvl w:val="2"/>
          <w:numId w:val="1"/>
        </w:numPr>
        <w:jc w:val="both"/>
      </w:pPr>
      <w:r>
        <w:t>Hebu tufikirie juu ya hili. Tunamaanisha nini tunapomwambia mtu, "Ninakupa neno langu"?</w:t>
      </w:r>
    </w:p>
    <w:p w14:paraId="7C13CCA9" w14:textId="77777777" w:rsidR="00EA297C" w:rsidRDefault="00000000" w:rsidP="000E0AFB">
      <w:pPr>
        <w:pStyle w:val="P68B1DB1-Prrafodelista2"/>
        <w:numPr>
          <w:ilvl w:val="2"/>
          <w:numId w:val="1"/>
        </w:numPr>
        <w:jc w:val="both"/>
      </w:pPr>
      <w:r>
        <w:t>Kwa kweli, hatukupi chochote; tunakupa ahadi. Tunakuhakikishia kwamba tutafanya kitu thabiti.</w:t>
      </w:r>
    </w:p>
    <w:p w14:paraId="135A9EA6" w14:textId="3A5F2753" w:rsidR="00EA297C" w:rsidRDefault="00000000" w:rsidP="000E0AFB">
      <w:pPr>
        <w:pStyle w:val="P68B1DB1-Prrafodelista2"/>
        <w:numPr>
          <w:ilvl w:val="2"/>
          <w:numId w:val="1"/>
        </w:numPr>
        <w:jc w:val="both"/>
      </w:pPr>
      <w:r>
        <w:t>Kwa hivyo, mzizi wa Kiebrania</w:t>
      </w:r>
      <w:r>
        <w:rPr>
          <w:i/>
        </w:rPr>
        <w:t>"</w:t>
      </w:r>
      <w:r>
        <w:t>dabar" unaweza kutafsiriwa kama "neno" au "</w:t>
      </w:r>
      <w:proofErr w:type="spellStart"/>
      <w:r>
        <w:t>ahadi</w:t>
      </w:r>
      <w:proofErr w:type="spellEnd"/>
      <w:r>
        <w:t xml:space="preserve">." </w:t>
      </w:r>
      <w:proofErr w:type="spellStart"/>
      <w:r w:rsidR="000E0AFB" w:rsidRPr="000E0AFB">
        <w:t>Mfano</w:t>
      </w:r>
      <w:proofErr w:type="spellEnd"/>
      <w:r w:rsidR="000E0AFB" w:rsidRPr="000E0AFB">
        <w:t xml:space="preserve">: "Hakuna </w:t>
      </w:r>
      <w:proofErr w:type="spellStart"/>
      <w:r w:rsidR="000E0AFB" w:rsidRPr="000E0AFB">
        <w:t>hata</w:t>
      </w:r>
      <w:proofErr w:type="spellEnd"/>
      <w:r w:rsidR="000E0AFB" w:rsidRPr="000E0AFB">
        <w:t xml:space="preserve"> </w:t>
      </w:r>
      <w:proofErr w:type="spellStart"/>
      <w:r w:rsidR="000E0AFB" w:rsidRPr="000E0AFB">
        <w:t>neno</w:t>
      </w:r>
      <w:proofErr w:type="spellEnd"/>
      <w:r w:rsidR="000E0AFB" w:rsidRPr="000E0AFB">
        <w:t xml:space="preserve"> </w:t>
      </w:r>
      <w:proofErr w:type="spellStart"/>
      <w:r w:rsidR="000E0AFB" w:rsidRPr="000E0AFB">
        <w:t>moja</w:t>
      </w:r>
      <w:proofErr w:type="spellEnd"/>
      <w:r w:rsidR="000E0AFB" w:rsidRPr="000E0AFB">
        <w:t xml:space="preserve"> [dabar1]1katika </w:t>
      </w:r>
      <w:proofErr w:type="spellStart"/>
      <w:r w:rsidR="000E0AFB" w:rsidRPr="000E0AFB">
        <w:t>ahadi</w:t>
      </w:r>
      <w:proofErr w:type="spellEnd"/>
      <w:r w:rsidR="000E0AFB" w:rsidRPr="000E0AFB">
        <w:t xml:space="preserve"> </w:t>
      </w:r>
      <w:proofErr w:type="spellStart"/>
      <w:r w:rsidR="000E0AFB" w:rsidRPr="000E0AFB">
        <w:t>yake</w:t>
      </w:r>
      <w:proofErr w:type="spellEnd"/>
      <w:r w:rsidR="000E0AFB" w:rsidRPr="000E0AFB">
        <w:t xml:space="preserve"> yote </w:t>
      </w:r>
      <w:proofErr w:type="spellStart"/>
      <w:r w:rsidR="000E0AFB" w:rsidRPr="000E0AFB">
        <w:t>njema</w:t>
      </w:r>
      <w:proofErr w:type="spellEnd"/>
      <w:r w:rsidR="000E0AFB" w:rsidRPr="000E0AFB">
        <w:t xml:space="preserve"> [</w:t>
      </w:r>
      <w:proofErr w:type="spellStart"/>
      <w:r w:rsidR="000E0AFB" w:rsidRPr="000E0AFB">
        <w:t>dabar</w:t>
      </w:r>
      <w:proofErr w:type="spellEnd"/>
      <w:r w:rsidR="000E0AFB" w:rsidRPr="000E0AFB">
        <w:t xml:space="preserve">], </w:t>
      </w:r>
      <w:proofErr w:type="spellStart"/>
      <w:r w:rsidR="000E0AFB" w:rsidRPr="000E0AFB">
        <w:t>ambayo</w:t>
      </w:r>
      <w:proofErr w:type="spellEnd"/>
      <w:r w:rsidR="000E0AFB" w:rsidRPr="000E0AFB">
        <w:t xml:space="preserve"> </w:t>
      </w:r>
      <w:proofErr w:type="spellStart"/>
      <w:r w:rsidR="000E0AFB" w:rsidRPr="000E0AFB">
        <w:t>aliahidi</w:t>
      </w:r>
      <w:proofErr w:type="spellEnd"/>
      <w:r w:rsidR="000E0AFB" w:rsidRPr="000E0AFB">
        <w:t xml:space="preserve"> </w:t>
      </w:r>
      <w:proofErr w:type="spellStart"/>
      <w:r w:rsidR="000E0AFB" w:rsidRPr="000E0AFB">
        <w:t>kupitia</w:t>
      </w:r>
      <w:proofErr w:type="spellEnd"/>
      <w:r w:rsidR="000E0AFB" w:rsidRPr="000E0AFB">
        <w:t xml:space="preserve"> </w:t>
      </w:r>
      <w:proofErr w:type="spellStart"/>
      <w:r w:rsidR="000E0AFB" w:rsidRPr="000E0AFB">
        <w:t>mtumishi</w:t>
      </w:r>
      <w:proofErr w:type="spellEnd"/>
      <w:r w:rsidR="000E0AFB" w:rsidRPr="000E0AFB">
        <w:t xml:space="preserve"> wake Musa" (1 </w:t>
      </w:r>
      <w:proofErr w:type="spellStart"/>
      <w:r w:rsidR="000E0AFB" w:rsidRPr="000E0AFB">
        <w:t>Wafalme</w:t>
      </w:r>
      <w:proofErr w:type="spellEnd"/>
      <w:r w:rsidR="000E0AFB" w:rsidRPr="000E0AFB">
        <w:t xml:space="preserve"> 8:56).</w:t>
      </w:r>
    </w:p>
    <w:p w14:paraId="341AD8F0" w14:textId="2ABEB248" w:rsidR="00EA297C" w:rsidRDefault="00000000" w:rsidP="000E0AFB">
      <w:pPr>
        <w:pStyle w:val="P68B1DB1-Prrafodelista2"/>
        <w:numPr>
          <w:ilvl w:val="2"/>
          <w:numId w:val="1"/>
        </w:numPr>
        <w:jc w:val="both"/>
      </w:pPr>
      <w:r>
        <w:t>Amri Kumi ni ahadi kumi ambazo Mungu hutupa, zilizokusudiwa kutuongoza kwenye njia sahihi.</w:t>
      </w:r>
    </w:p>
    <w:p w14:paraId="448A6488" w14:textId="3544D433" w:rsidR="00EA297C" w:rsidRDefault="00000000" w:rsidP="000E0AFB">
      <w:pPr>
        <w:pStyle w:val="P68B1DB1-Prrafodelista1"/>
        <w:numPr>
          <w:ilvl w:val="1"/>
          <w:numId w:val="1"/>
        </w:numPr>
        <w:jc w:val="both"/>
      </w:pPr>
      <w:r>
        <w:t>Sheria kama mwisho.</w:t>
      </w:r>
    </w:p>
    <w:p w14:paraId="6CECEC03" w14:textId="5ED31420" w:rsidR="00EA297C" w:rsidRDefault="00000000" w:rsidP="000E0AFB">
      <w:pPr>
        <w:pStyle w:val="P68B1DB1-Prrafodelista2"/>
        <w:numPr>
          <w:ilvl w:val="2"/>
          <w:numId w:val="1"/>
        </w:numPr>
        <w:jc w:val="both"/>
      </w:pPr>
      <w:r>
        <w:t>Neno "mwisho" lililotumiwa kwa sheria na Paulo katika Warumi 10:4 ni "</w:t>
      </w:r>
      <w:r>
        <w:rPr>
          <w:i/>
        </w:rPr>
        <w:t>telos</w:t>
      </w:r>
      <w:r>
        <w:t>." maana ya neno mtanda</w:t>
      </w:r>
    </w:p>
    <w:p w14:paraId="2B6711FC" w14:textId="405F73AD" w:rsidR="00EA297C" w:rsidRDefault="00000000" w:rsidP="000E0AFB">
      <w:pPr>
        <w:pStyle w:val="P68B1DB1-Prrafodelista2"/>
        <w:numPr>
          <w:ilvl w:val="2"/>
          <w:numId w:val="1"/>
        </w:numPr>
        <w:jc w:val="both"/>
      </w:pPr>
      <w:r>
        <w:t xml:space="preserve">Maana ya msingi ni: nukta iliyoonyeshwa kama kikomo au kusudi. </w:t>
      </w:r>
      <w:r w:rsidRPr="000E0AFB">
        <w:rPr>
          <w:lang w:val="fi-FI"/>
        </w:rPr>
        <w:t xml:space="preserve">Kwa maana (maana ya pili): hitimisho, kukomesha, matokeo, kusudi. </w:t>
      </w:r>
      <w:r>
        <w:t xml:space="preserve">Maana </w:t>
      </w:r>
      <w:proofErr w:type="spellStart"/>
      <w:r>
        <w:t>yake</w:t>
      </w:r>
      <w:proofErr w:type="spellEnd"/>
      <w:r>
        <w:t xml:space="preserve"> </w:t>
      </w:r>
      <w:proofErr w:type="spellStart"/>
      <w:r>
        <w:t>maalum</w:t>
      </w:r>
      <w:proofErr w:type="spellEnd"/>
      <w:r>
        <w:t xml:space="preserve"> </w:t>
      </w:r>
      <w:proofErr w:type="spellStart"/>
      <w:r>
        <w:t>lazima</w:t>
      </w:r>
      <w:proofErr w:type="spellEnd"/>
      <w:r>
        <w:t xml:space="preserve"> iamuliwe na sentensi ambayo inatumiwa.</w:t>
      </w:r>
    </w:p>
    <w:p w14:paraId="43B23ADA" w14:textId="456728E9" w:rsidR="00EA297C" w:rsidRDefault="00000000" w:rsidP="000E0AFB">
      <w:pPr>
        <w:pStyle w:val="P68B1DB1-Prrafodelista2"/>
        <w:numPr>
          <w:ilvl w:val="2"/>
          <w:numId w:val="1"/>
        </w:numPr>
        <w:jc w:val="both"/>
      </w:pPr>
      <w:r>
        <w:t xml:space="preserve">Ikiwa tunatafsiri hii kama "Kristo ni </w:t>
      </w:r>
      <w:r>
        <w:rPr>
          <w:b/>
          <w:i/>
        </w:rPr>
        <w:t xml:space="preserve">kukomesha </w:t>
      </w:r>
      <w:r>
        <w:t>sheria," hakuna sheria tena tangu kifo cha Yesu. Kwa hiyo, hakuna dhambi. Paulo angekuwa anajipinga mwenyewe (Rum. 7-7</w:t>
      </w:r>
    </w:p>
    <w:p w14:paraId="71BD9019" w14:textId="03307281" w:rsidR="00EA297C" w:rsidRDefault="00000000" w:rsidP="000E0AFB">
      <w:pPr>
        <w:pStyle w:val="P68B1DB1-Prrafodelista2"/>
        <w:numPr>
          <w:ilvl w:val="2"/>
          <w:numId w:val="1"/>
        </w:numPr>
        <w:jc w:val="both"/>
      </w:pPr>
      <w:r>
        <w:lastRenderedPageBreak/>
        <w:t xml:space="preserve">Ikiwa tunatafsiri "Kristo </w:t>
      </w:r>
      <w:r>
        <w:rPr>
          <w:b/>
          <w:i/>
        </w:rPr>
        <w:t xml:space="preserve">ndiye hatua ambayo </w:t>
      </w:r>
      <w:r>
        <w:t xml:space="preserve">sheria </w:t>
      </w:r>
      <w:r>
        <w:rPr>
          <w:b/>
          <w:i/>
        </w:rPr>
        <w:t>inaelekeza</w:t>
      </w:r>
      <w:r>
        <w:t>," Paulo ni thabiti, kwa sababu sheria bado inatumika, na inatuongoza kwa Kristo (Rum. 3:31; Gal. 3:24</w:t>
      </w:r>
    </w:p>
    <w:sectPr w:rsidR="00EA297C">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714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5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00"/>
    <w:rsid w:val="00002A79"/>
    <w:rsid w:val="00004746"/>
    <w:rsid w:val="000679A8"/>
    <w:rsid w:val="000A213D"/>
    <w:rsid w:val="000B2AC6"/>
    <w:rsid w:val="000B3DD7"/>
    <w:rsid w:val="000B440E"/>
    <w:rsid w:val="000D303F"/>
    <w:rsid w:val="000E0AFB"/>
    <w:rsid w:val="001E4AA8"/>
    <w:rsid w:val="00226A63"/>
    <w:rsid w:val="00250BFA"/>
    <w:rsid w:val="002F483B"/>
    <w:rsid w:val="003036B8"/>
    <w:rsid w:val="00395C43"/>
    <w:rsid w:val="003D5E96"/>
    <w:rsid w:val="0040703C"/>
    <w:rsid w:val="004302D3"/>
    <w:rsid w:val="004732D4"/>
    <w:rsid w:val="004A496E"/>
    <w:rsid w:val="004D5CB2"/>
    <w:rsid w:val="00521289"/>
    <w:rsid w:val="005504D4"/>
    <w:rsid w:val="0068693D"/>
    <w:rsid w:val="006B286A"/>
    <w:rsid w:val="00711123"/>
    <w:rsid w:val="00863AD0"/>
    <w:rsid w:val="0090299C"/>
    <w:rsid w:val="00915FB2"/>
    <w:rsid w:val="00A03568"/>
    <w:rsid w:val="00A63767"/>
    <w:rsid w:val="00AB406A"/>
    <w:rsid w:val="00B574CC"/>
    <w:rsid w:val="00B8096E"/>
    <w:rsid w:val="00BA3EAE"/>
    <w:rsid w:val="00C22FAD"/>
    <w:rsid w:val="00C46A68"/>
    <w:rsid w:val="00C827B3"/>
    <w:rsid w:val="00D47800"/>
    <w:rsid w:val="00E7716C"/>
    <w:rsid w:val="00EA297C"/>
    <w:rsid w:val="00FD750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A2B"/>
  <w15:chartTrackingRefBased/>
  <w15:docId w15:val="{6005F0B9-56B5-4D01-84E8-128A7D4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4780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D47800"/>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D47800"/>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D47800"/>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D478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800"/>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D478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800"/>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D478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47800"/>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D47800"/>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D47800"/>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D47800"/>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4780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47800"/>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4780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47800"/>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4780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47800"/>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D47800"/>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D47800"/>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D47800"/>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D47800"/>
    <w:pPr>
      <w:spacing w:before="160"/>
      <w:jc w:val="center"/>
    </w:pPr>
    <w:rPr>
      <w:i/>
      <w:color w:val="404040" w:themeColor="text1" w:themeTint="BF"/>
    </w:rPr>
  </w:style>
  <w:style w:type="character" w:customStyle="1" w:styleId="CitaCar">
    <w:name w:val="Cita Car"/>
    <w:basedOn w:val="Fuentedeprrafopredeter"/>
    <w:link w:val="Cita"/>
    <w:uiPriority w:val="29"/>
    <w:rsid w:val="00D47800"/>
    <w:rPr>
      <w:i/>
      <w:color w:val="404040" w:themeColor="text1" w:themeTint="BF"/>
      <w:kern w:val="0"/>
      <w:sz w:val="24"/>
      <w14:ligatures w14:val="none"/>
    </w:rPr>
  </w:style>
  <w:style w:type="paragraph" w:styleId="Prrafodelista">
    <w:name w:val="List Paragraph"/>
    <w:basedOn w:val="Normal"/>
    <w:uiPriority w:val="34"/>
    <w:qFormat/>
    <w:rsid w:val="00D47800"/>
    <w:pPr>
      <w:ind w:left="720"/>
      <w:contextualSpacing/>
    </w:pPr>
  </w:style>
  <w:style w:type="character" w:styleId="nfasisintenso">
    <w:name w:val="Intense Emphasis"/>
    <w:basedOn w:val="Fuentedeprrafopredeter"/>
    <w:uiPriority w:val="21"/>
    <w:qFormat/>
    <w:rsid w:val="00D47800"/>
    <w:rPr>
      <w:i/>
      <w:color w:val="0F4761" w:themeColor="accent1" w:themeShade="BF"/>
    </w:rPr>
  </w:style>
  <w:style w:type="paragraph" w:styleId="Citadestacada">
    <w:name w:val="Intense Quote"/>
    <w:basedOn w:val="Normal"/>
    <w:next w:val="Normal"/>
    <w:link w:val="CitadestacadaCar"/>
    <w:uiPriority w:val="30"/>
    <w:qFormat/>
    <w:rsid w:val="00D47800"/>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D47800"/>
    <w:rPr>
      <w:i/>
      <w:color w:val="0F4761" w:themeColor="accent1" w:themeShade="BF"/>
      <w:kern w:val="0"/>
      <w:sz w:val="24"/>
      <w14:ligatures w14:val="none"/>
    </w:rPr>
  </w:style>
  <w:style w:type="character" w:styleId="Referenciaintensa">
    <w:name w:val="Intense Reference"/>
    <w:basedOn w:val="Fuentedeprrafopredeter"/>
    <w:uiPriority w:val="32"/>
    <w:qFormat/>
    <w:rsid w:val="00D47800"/>
    <w:rPr>
      <w:b/>
      <w:smallCaps/>
      <w:color w:val="0F4761" w:themeColor="accent1" w:themeShade="BF"/>
    </w:rPr>
  </w:style>
  <w:style w:type="paragraph" w:customStyle="1" w:styleId="P68B1DB1-Prrafodelista1">
    <w:name w:val="P68B1DB1-Prrafodelista1"/>
    <w:basedOn w:val="Prrafodelista"/>
    <w:rPr>
      <w:b/>
      <w:sz w:val="28"/>
    </w:rPr>
  </w:style>
  <w:style w:type="paragraph" w:customStyle="1" w:styleId="P68B1DB1-Prrafodelista2">
    <w:name w:val="P68B1DB1-Prrafodelista2"/>
    <w:basedOn w:val="Prrafodelist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2025-07-22T06:46:00Z</cp:lastPrinted>
  <dcterms:created xsi:type="dcterms:W3CDTF">2025-07-26T05:04:00Z</dcterms:created>
  <dcterms:modified xsi:type="dcterms:W3CDTF">2025-07-26T05:04:00Z</dcterms:modified>
</cp:coreProperties>
</file>