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F8F0C" w14:textId="5CA36207" w:rsidR="00467560" w:rsidRPr="006F4606" w:rsidRDefault="004C3096" w:rsidP="00467560">
      <w:pPr>
        <w:pStyle w:val="Prrafodelista"/>
        <w:numPr>
          <w:ilvl w:val="0"/>
          <w:numId w:val="1"/>
        </w:numPr>
        <w:ind w:left="284"/>
        <w:rPr>
          <w:b/>
          <w:bCs/>
          <w:sz w:val="28"/>
          <w:szCs w:val="28"/>
        </w:rPr>
      </w:pPr>
      <w:r w:rsidRPr="006F4606">
        <w:rPr>
          <w:b/>
          <w:bCs/>
          <w:sz w:val="28"/>
          <w:szCs w:val="28"/>
        </w:rPr>
        <w:t>ANG PAGHAHANDA</w:t>
      </w:r>
      <w:r w:rsidR="00467560" w:rsidRPr="006F4606">
        <w:rPr>
          <w:b/>
          <w:bCs/>
          <w:sz w:val="28"/>
          <w:szCs w:val="28"/>
        </w:rPr>
        <w:t>:</w:t>
      </w:r>
    </w:p>
    <w:p w14:paraId="645F705C" w14:textId="151F617A" w:rsidR="00467560" w:rsidRPr="006F4606" w:rsidRDefault="004C3096" w:rsidP="00467560">
      <w:pPr>
        <w:pStyle w:val="Prrafodelista"/>
        <w:numPr>
          <w:ilvl w:val="1"/>
          <w:numId w:val="2"/>
        </w:numPr>
        <w:ind w:left="709"/>
        <w:rPr>
          <w:b/>
          <w:bCs/>
          <w:sz w:val="28"/>
          <w:szCs w:val="28"/>
        </w:rPr>
      </w:pPr>
      <w:r w:rsidRPr="006F4606">
        <w:rPr>
          <w:b/>
          <w:bCs/>
          <w:sz w:val="28"/>
          <w:szCs w:val="28"/>
        </w:rPr>
        <w:t>Ang Sabado</w:t>
      </w:r>
      <w:r w:rsidR="00467560" w:rsidRPr="006F4606">
        <w:rPr>
          <w:b/>
          <w:bCs/>
          <w:sz w:val="28"/>
          <w:szCs w:val="28"/>
        </w:rPr>
        <w:t xml:space="preserve"> (Exod</w:t>
      </w:r>
      <w:r w:rsidRPr="006F4606">
        <w:rPr>
          <w:b/>
          <w:bCs/>
          <w:sz w:val="28"/>
          <w:szCs w:val="28"/>
        </w:rPr>
        <w:t>o</w:t>
      </w:r>
      <w:r w:rsidR="00467560" w:rsidRPr="006F4606">
        <w:rPr>
          <w:b/>
          <w:bCs/>
          <w:sz w:val="28"/>
          <w:szCs w:val="28"/>
        </w:rPr>
        <w:t xml:space="preserve"> 35:1-3)</w:t>
      </w:r>
    </w:p>
    <w:p w14:paraId="54170413" w14:textId="08E12651" w:rsidR="00555416" w:rsidRPr="006F4606" w:rsidRDefault="004C3096" w:rsidP="00423FF2">
      <w:pPr>
        <w:pStyle w:val="Prrafodelista"/>
        <w:numPr>
          <w:ilvl w:val="2"/>
          <w:numId w:val="2"/>
        </w:numPr>
        <w:ind w:left="1134"/>
        <w:rPr>
          <w:sz w:val="28"/>
          <w:szCs w:val="28"/>
        </w:rPr>
      </w:pPr>
      <w:r w:rsidRPr="006F4606">
        <w:rPr>
          <w:sz w:val="28"/>
          <w:szCs w:val="28"/>
        </w:rPr>
        <w:t>Matapos masulyapan ang kaluwalhatian ng Dios, ipinahayag ni Moises sa mga tao “kung ano ang inutos ng Dios” (Ex. 35:1, 4). Kabilang sa mgatagubiling ito ang pakikipag-ugnayan nila sa Dios sa panahon (ang Sabado) at sa lugar (ang Tabernakulo</w:t>
      </w:r>
      <w:r w:rsidR="00423FF2" w:rsidRPr="006F4606">
        <w:rPr>
          <w:sz w:val="28"/>
          <w:szCs w:val="28"/>
        </w:rPr>
        <w:t>).</w:t>
      </w:r>
    </w:p>
    <w:p w14:paraId="77A46D17" w14:textId="0174056F" w:rsidR="00423FF2" w:rsidRPr="006F4606" w:rsidRDefault="004C3096" w:rsidP="00423FF2">
      <w:pPr>
        <w:pStyle w:val="Prrafodelista"/>
        <w:numPr>
          <w:ilvl w:val="2"/>
          <w:numId w:val="2"/>
        </w:numPr>
        <w:ind w:left="1134"/>
        <w:rPr>
          <w:sz w:val="28"/>
          <w:szCs w:val="28"/>
        </w:rPr>
      </w:pPr>
      <w:r w:rsidRPr="006F4606">
        <w:rPr>
          <w:sz w:val="28"/>
          <w:szCs w:val="28"/>
        </w:rPr>
        <w:t xml:space="preserve">Itinalaga ng Dios ang Sabado na espesyal na panahon para masiyahan tayo sa Kanyang presensya at mga Nilikha (Gen. 2:1-3; Ex. 20:11), at ipinaalala Niya ito sa Israel bago Niya ipinahayag ang Sampung Utos </w:t>
      </w:r>
      <w:r w:rsidR="00423FF2" w:rsidRPr="006F4606">
        <w:rPr>
          <w:sz w:val="28"/>
          <w:szCs w:val="28"/>
        </w:rPr>
        <w:t>(Ex.</w:t>
      </w:r>
      <w:r w:rsidR="00D702DC" w:rsidRPr="006F4606">
        <w:rPr>
          <w:sz w:val="28"/>
          <w:szCs w:val="28"/>
        </w:rPr>
        <w:t xml:space="preserve"> </w:t>
      </w:r>
      <w:r w:rsidR="00423FF2" w:rsidRPr="006F4606">
        <w:rPr>
          <w:sz w:val="28"/>
          <w:szCs w:val="28"/>
        </w:rPr>
        <w:t>16:22-29).</w:t>
      </w:r>
    </w:p>
    <w:p w14:paraId="52712C05" w14:textId="74DC2F2D" w:rsidR="00423FF2" w:rsidRPr="006F4606" w:rsidRDefault="004C3096" w:rsidP="00423FF2">
      <w:pPr>
        <w:pStyle w:val="Prrafodelista"/>
        <w:numPr>
          <w:ilvl w:val="2"/>
          <w:numId w:val="2"/>
        </w:numPr>
        <w:ind w:left="1134"/>
        <w:rPr>
          <w:sz w:val="28"/>
          <w:szCs w:val="28"/>
        </w:rPr>
      </w:pPr>
      <w:r w:rsidRPr="006F4606">
        <w:rPr>
          <w:sz w:val="28"/>
          <w:szCs w:val="28"/>
        </w:rPr>
        <w:t xml:space="preserve">Ipinapaalala ng Sabado sa atin na ang Dios ang ating Manlalalang at Manunubos (Deut. 5:15), at dinadala tayo sa hinaharap kung saan magsasaya tayo na kasama Nya magpasa- walang hanggan </w:t>
      </w:r>
      <w:r w:rsidR="00423FF2" w:rsidRPr="006F4606">
        <w:rPr>
          <w:sz w:val="28"/>
          <w:szCs w:val="28"/>
        </w:rPr>
        <w:t>(Is. 66:22-23).</w:t>
      </w:r>
    </w:p>
    <w:p w14:paraId="3C6671AF" w14:textId="04F1B8A8" w:rsidR="00467560" w:rsidRPr="006F4606" w:rsidRDefault="004C3096" w:rsidP="00467560">
      <w:pPr>
        <w:pStyle w:val="Prrafodelista"/>
        <w:numPr>
          <w:ilvl w:val="1"/>
          <w:numId w:val="2"/>
        </w:numPr>
        <w:ind w:left="709"/>
        <w:rPr>
          <w:b/>
          <w:bCs/>
          <w:sz w:val="28"/>
          <w:szCs w:val="28"/>
        </w:rPr>
      </w:pPr>
      <w:r w:rsidRPr="006F4606">
        <w:rPr>
          <w:b/>
          <w:bCs/>
          <w:sz w:val="28"/>
          <w:szCs w:val="28"/>
        </w:rPr>
        <w:t>Ang Malayang Handog</w:t>
      </w:r>
      <w:r w:rsidR="00467560" w:rsidRPr="006F4606">
        <w:rPr>
          <w:b/>
          <w:bCs/>
          <w:sz w:val="28"/>
          <w:szCs w:val="28"/>
        </w:rPr>
        <w:t xml:space="preserve"> (Exod</w:t>
      </w:r>
      <w:r w:rsidRPr="006F4606">
        <w:rPr>
          <w:b/>
          <w:bCs/>
          <w:sz w:val="28"/>
          <w:szCs w:val="28"/>
        </w:rPr>
        <w:t>o</w:t>
      </w:r>
      <w:r w:rsidR="00467560" w:rsidRPr="006F4606">
        <w:rPr>
          <w:b/>
          <w:bCs/>
          <w:sz w:val="28"/>
          <w:szCs w:val="28"/>
        </w:rPr>
        <w:t xml:space="preserve"> 35:4-36:7)</w:t>
      </w:r>
    </w:p>
    <w:p w14:paraId="4DA75A43" w14:textId="41FE4109" w:rsidR="00423FF2" w:rsidRPr="006F4606" w:rsidRDefault="004C3096" w:rsidP="005177A5">
      <w:pPr>
        <w:pStyle w:val="Prrafodelista"/>
        <w:numPr>
          <w:ilvl w:val="2"/>
          <w:numId w:val="2"/>
        </w:numPr>
        <w:ind w:left="1134"/>
        <w:rPr>
          <w:sz w:val="28"/>
          <w:szCs w:val="28"/>
        </w:rPr>
      </w:pPr>
      <w:r w:rsidRPr="006F4606">
        <w:rPr>
          <w:sz w:val="28"/>
          <w:szCs w:val="28"/>
        </w:rPr>
        <w:t>May dalawang paraan upang makabahagi sa Gawain ng Tabernakulo: pagbibigay ng materyales at pagtulong sa mga gawain</w:t>
      </w:r>
      <w:r w:rsidR="005177A5" w:rsidRPr="006F4606">
        <w:rPr>
          <w:sz w:val="28"/>
          <w:szCs w:val="28"/>
        </w:rPr>
        <w:t>.</w:t>
      </w:r>
    </w:p>
    <w:p w14:paraId="7CE6648B" w14:textId="516A3455" w:rsidR="005177A5" w:rsidRPr="006F4606" w:rsidRDefault="004C3096" w:rsidP="005177A5">
      <w:pPr>
        <w:pStyle w:val="Prrafodelista"/>
        <w:numPr>
          <w:ilvl w:val="2"/>
          <w:numId w:val="2"/>
        </w:numPr>
        <w:ind w:left="1134"/>
        <w:rPr>
          <w:sz w:val="28"/>
          <w:szCs w:val="28"/>
        </w:rPr>
      </w:pPr>
      <w:r w:rsidRPr="006F4606">
        <w:rPr>
          <w:sz w:val="28"/>
          <w:szCs w:val="28"/>
        </w:rPr>
        <w:t>Kinailangan ang mga tagagawa ng sinulid, mananahi, karpentero, mang-uukit, mang-aalahas, atbp</w:t>
      </w:r>
      <w:r w:rsidR="005177A5" w:rsidRPr="006F4606">
        <w:rPr>
          <w:sz w:val="28"/>
          <w:szCs w:val="28"/>
        </w:rPr>
        <w:t>.</w:t>
      </w:r>
    </w:p>
    <w:p w14:paraId="250CCAA0" w14:textId="73394368" w:rsidR="005177A5" w:rsidRPr="006F4606" w:rsidRDefault="004C3096" w:rsidP="005177A5">
      <w:pPr>
        <w:pStyle w:val="Prrafodelista"/>
        <w:numPr>
          <w:ilvl w:val="2"/>
          <w:numId w:val="2"/>
        </w:numPr>
        <w:ind w:left="1134"/>
        <w:rPr>
          <w:sz w:val="28"/>
          <w:szCs w:val="28"/>
        </w:rPr>
      </w:pPr>
      <w:r w:rsidRPr="006F4606">
        <w:rPr>
          <w:sz w:val="28"/>
          <w:szCs w:val="28"/>
        </w:rPr>
        <w:t xml:space="preserve">Lahat ay gusting tumulong na sina Bezaleel, Aholiab, at ilang mga manggagawa ay sinabihan si Moises na patigilin na ang mga tao sa pagdadala ng handog </w:t>
      </w:r>
      <w:r w:rsidR="005177A5" w:rsidRPr="006F4606">
        <w:rPr>
          <w:sz w:val="28"/>
          <w:szCs w:val="28"/>
        </w:rPr>
        <w:t>(Ex. 36:3-7).</w:t>
      </w:r>
    </w:p>
    <w:p w14:paraId="55BEB7CC" w14:textId="38CEC12C" w:rsidR="005177A5" w:rsidRPr="006F4606" w:rsidRDefault="004C3096" w:rsidP="005177A5">
      <w:pPr>
        <w:pStyle w:val="Prrafodelista"/>
        <w:numPr>
          <w:ilvl w:val="2"/>
          <w:numId w:val="2"/>
        </w:numPr>
        <w:ind w:left="1134"/>
        <w:rPr>
          <w:sz w:val="28"/>
          <w:szCs w:val="28"/>
        </w:rPr>
      </w:pPr>
      <w:r w:rsidRPr="006F4606">
        <w:rPr>
          <w:sz w:val="28"/>
          <w:szCs w:val="28"/>
        </w:rPr>
        <w:t>Upang matapos ang gawaing ito, pinagkalooban ng Banal na Espiritu ang lahat ng mga manggagawa ng kakayahan (Ex. 35:30–36:2). Ganun din, patuloy Nyang binibigyan ng kaloob lahat na nakikipagtulungan sa gawain ng Dios</w:t>
      </w:r>
      <w:r w:rsidR="005177A5" w:rsidRPr="006F4606">
        <w:rPr>
          <w:sz w:val="28"/>
          <w:szCs w:val="28"/>
        </w:rPr>
        <w:t>.</w:t>
      </w:r>
    </w:p>
    <w:p w14:paraId="41240E81" w14:textId="338F713A" w:rsidR="00467560" w:rsidRPr="006F4606" w:rsidRDefault="004C3096" w:rsidP="00467560">
      <w:pPr>
        <w:pStyle w:val="Prrafodelista"/>
        <w:numPr>
          <w:ilvl w:val="0"/>
          <w:numId w:val="1"/>
        </w:numPr>
        <w:ind w:left="284"/>
        <w:rPr>
          <w:b/>
          <w:bCs/>
          <w:sz w:val="28"/>
          <w:szCs w:val="28"/>
        </w:rPr>
      </w:pPr>
      <w:r w:rsidRPr="006F4606">
        <w:rPr>
          <w:b/>
          <w:bCs/>
          <w:sz w:val="28"/>
          <w:szCs w:val="28"/>
        </w:rPr>
        <w:t>ANG TABERNAKULO</w:t>
      </w:r>
      <w:r w:rsidR="00467560" w:rsidRPr="006F4606">
        <w:rPr>
          <w:b/>
          <w:bCs/>
          <w:sz w:val="28"/>
          <w:szCs w:val="28"/>
        </w:rPr>
        <w:t>:</w:t>
      </w:r>
    </w:p>
    <w:p w14:paraId="1F4D5317" w14:textId="5987AF66" w:rsidR="00467560" w:rsidRPr="006F4606" w:rsidRDefault="004C3096" w:rsidP="00467560">
      <w:pPr>
        <w:pStyle w:val="Prrafodelista"/>
        <w:numPr>
          <w:ilvl w:val="1"/>
          <w:numId w:val="3"/>
        </w:numPr>
        <w:ind w:left="709"/>
        <w:rPr>
          <w:b/>
          <w:bCs/>
          <w:sz w:val="28"/>
          <w:szCs w:val="28"/>
        </w:rPr>
      </w:pPr>
      <w:r w:rsidRPr="006F4606">
        <w:rPr>
          <w:b/>
          <w:bCs/>
          <w:sz w:val="28"/>
          <w:szCs w:val="28"/>
        </w:rPr>
        <w:t>Ang Pagtatayo</w:t>
      </w:r>
      <w:r w:rsidR="00467560" w:rsidRPr="006F4606">
        <w:rPr>
          <w:b/>
          <w:bCs/>
          <w:sz w:val="28"/>
          <w:szCs w:val="28"/>
        </w:rPr>
        <w:t xml:space="preserve"> (Exod</w:t>
      </w:r>
      <w:r w:rsidRPr="006F4606">
        <w:rPr>
          <w:b/>
          <w:bCs/>
          <w:sz w:val="28"/>
          <w:szCs w:val="28"/>
        </w:rPr>
        <w:t>o</w:t>
      </w:r>
      <w:r w:rsidR="00467560" w:rsidRPr="006F4606">
        <w:rPr>
          <w:b/>
          <w:bCs/>
          <w:sz w:val="28"/>
          <w:szCs w:val="28"/>
        </w:rPr>
        <w:t xml:space="preserve"> 36:8-39:43)</w:t>
      </w:r>
    </w:p>
    <w:p w14:paraId="15C10B40" w14:textId="434D8CC4" w:rsidR="001167DC" w:rsidRPr="006F4606" w:rsidRDefault="004C3096" w:rsidP="001167DC">
      <w:pPr>
        <w:pStyle w:val="Prrafodelista"/>
        <w:numPr>
          <w:ilvl w:val="2"/>
          <w:numId w:val="3"/>
        </w:numPr>
        <w:ind w:left="1134"/>
        <w:rPr>
          <w:sz w:val="28"/>
          <w:szCs w:val="28"/>
        </w:rPr>
      </w:pPr>
      <w:r w:rsidRPr="006F4606">
        <w:rPr>
          <w:sz w:val="28"/>
          <w:szCs w:val="28"/>
        </w:rPr>
        <w:t>Anong mga elemento ang kailangan para matugunan ang mga tungkulin sa Tabernakulo ng Pagpupulong</w:t>
      </w:r>
      <w:r w:rsidR="001167DC" w:rsidRPr="006F4606">
        <w:rPr>
          <w:sz w:val="28"/>
          <w:szCs w:val="28"/>
        </w:rPr>
        <w:t>?</w:t>
      </w:r>
    </w:p>
    <w:p w14:paraId="1049FBDB" w14:textId="6C3A59EE" w:rsidR="001167DC" w:rsidRPr="006F4606" w:rsidRDefault="004C3096" w:rsidP="00A66DED">
      <w:pPr>
        <w:pStyle w:val="Prrafodelista"/>
        <w:numPr>
          <w:ilvl w:val="3"/>
          <w:numId w:val="3"/>
        </w:numPr>
        <w:ind w:left="1560"/>
        <w:rPr>
          <w:sz w:val="28"/>
          <w:szCs w:val="28"/>
        </w:rPr>
      </w:pPr>
      <w:r w:rsidRPr="006F4606">
        <w:rPr>
          <w:sz w:val="28"/>
          <w:szCs w:val="28"/>
        </w:rPr>
        <w:t>Ang</w:t>
      </w:r>
      <w:r w:rsidR="001167DC" w:rsidRPr="006F4606">
        <w:rPr>
          <w:sz w:val="28"/>
          <w:szCs w:val="28"/>
        </w:rPr>
        <w:t xml:space="preserve"> Taberna</w:t>
      </w:r>
      <w:r w:rsidRPr="006F4606">
        <w:rPr>
          <w:sz w:val="28"/>
          <w:szCs w:val="28"/>
        </w:rPr>
        <w:t>kulo</w:t>
      </w:r>
      <w:r w:rsidR="001167DC" w:rsidRPr="006F4606">
        <w:rPr>
          <w:sz w:val="28"/>
          <w:szCs w:val="28"/>
        </w:rPr>
        <w:t xml:space="preserve"> (</w:t>
      </w:r>
      <w:r w:rsidRPr="006F4606">
        <w:rPr>
          <w:sz w:val="28"/>
          <w:szCs w:val="28"/>
        </w:rPr>
        <w:t>Banal at Kabanal-banalang Dako</w:t>
      </w:r>
      <w:r w:rsidR="001167DC" w:rsidRPr="006F4606">
        <w:rPr>
          <w:sz w:val="28"/>
          <w:szCs w:val="28"/>
        </w:rPr>
        <w:t xml:space="preserve">); </w:t>
      </w:r>
      <w:r w:rsidRPr="006F4606">
        <w:rPr>
          <w:sz w:val="28"/>
          <w:szCs w:val="28"/>
        </w:rPr>
        <w:t>ang ginintuang arka</w:t>
      </w:r>
      <w:r w:rsidR="001167DC" w:rsidRPr="006F4606">
        <w:rPr>
          <w:sz w:val="28"/>
          <w:szCs w:val="28"/>
        </w:rPr>
        <w:t xml:space="preserve">; </w:t>
      </w:r>
      <w:r w:rsidRPr="006F4606">
        <w:rPr>
          <w:sz w:val="28"/>
          <w:szCs w:val="28"/>
        </w:rPr>
        <w:t>ang lamesa ng tinapay</w:t>
      </w:r>
      <w:r w:rsidR="001167DC" w:rsidRPr="006F4606">
        <w:rPr>
          <w:sz w:val="28"/>
          <w:szCs w:val="28"/>
        </w:rPr>
        <w:t xml:space="preserve">; </w:t>
      </w:r>
      <w:r w:rsidRPr="006F4606">
        <w:rPr>
          <w:sz w:val="28"/>
          <w:szCs w:val="28"/>
        </w:rPr>
        <w:t>ang kandelero</w:t>
      </w:r>
      <w:r w:rsidR="001167DC" w:rsidRPr="006F4606">
        <w:rPr>
          <w:sz w:val="28"/>
          <w:szCs w:val="28"/>
        </w:rPr>
        <w:t xml:space="preserve">; </w:t>
      </w:r>
      <w:r w:rsidRPr="006F4606">
        <w:rPr>
          <w:sz w:val="28"/>
          <w:szCs w:val="28"/>
        </w:rPr>
        <w:t>ang altar ng insenso</w:t>
      </w:r>
      <w:r w:rsidR="001167DC" w:rsidRPr="006F4606">
        <w:rPr>
          <w:sz w:val="28"/>
          <w:szCs w:val="28"/>
        </w:rPr>
        <w:t xml:space="preserve">; </w:t>
      </w:r>
      <w:r w:rsidRPr="006F4606">
        <w:rPr>
          <w:sz w:val="28"/>
          <w:szCs w:val="28"/>
        </w:rPr>
        <w:t>ang altar ng handog na sinunog</w:t>
      </w:r>
      <w:r w:rsidR="001167DC" w:rsidRPr="006F4606">
        <w:rPr>
          <w:sz w:val="28"/>
          <w:szCs w:val="28"/>
        </w:rPr>
        <w:t xml:space="preserve">; </w:t>
      </w:r>
      <w:r w:rsidRPr="006F4606">
        <w:rPr>
          <w:sz w:val="28"/>
          <w:szCs w:val="28"/>
        </w:rPr>
        <w:t>ang hugasang tanso</w:t>
      </w:r>
      <w:r w:rsidR="001167DC" w:rsidRPr="006F4606">
        <w:rPr>
          <w:sz w:val="28"/>
          <w:szCs w:val="28"/>
        </w:rPr>
        <w:t xml:space="preserve">; </w:t>
      </w:r>
      <w:r w:rsidRPr="006F4606">
        <w:rPr>
          <w:sz w:val="28"/>
          <w:szCs w:val="28"/>
        </w:rPr>
        <w:t>ang panlabas na patyo</w:t>
      </w:r>
      <w:r w:rsidR="001167DC" w:rsidRPr="006F4606">
        <w:rPr>
          <w:sz w:val="28"/>
          <w:szCs w:val="28"/>
        </w:rPr>
        <w:t xml:space="preserve">; </w:t>
      </w:r>
      <w:r w:rsidRPr="006F4606">
        <w:rPr>
          <w:sz w:val="28"/>
          <w:szCs w:val="28"/>
        </w:rPr>
        <w:t>ang</w:t>
      </w:r>
      <w:r w:rsidR="001167DC" w:rsidRPr="006F4606">
        <w:rPr>
          <w:sz w:val="28"/>
          <w:szCs w:val="28"/>
        </w:rPr>
        <w:t xml:space="preserve"> epod; </w:t>
      </w:r>
      <w:r w:rsidRPr="006F4606">
        <w:rPr>
          <w:sz w:val="28"/>
          <w:szCs w:val="28"/>
        </w:rPr>
        <w:t>ang bulsa sa dibdib</w:t>
      </w:r>
      <w:r w:rsidR="001167DC" w:rsidRPr="006F4606">
        <w:rPr>
          <w:sz w:val="28"/>
          <w:szCs w:val="28"/>
        </w:rPr>
        <w:t xml:space="preserve">; </w:t>
      </w:r>
      <w:r w:rsidRPr="006F4606">
        <w:rPr>
          <w:sz w:val="28"/>
          <w:szCs w:val="28"/>
        </w:rPr>
        <w:t>ang iba pa sa mga damit</w:t>
      </w:r>
      <w:r w:rsidR="001167DC" w:rsidRPr="006F4606">
        <w:rPr>
          <w:sz w:val="28"/>
          <w:szCs w:val="28"/>
        </w:rPr>
        <w:t>.</w:t>
      </w:r>
    </w:p>
    <w:p w14:paraId="424EB89C" w14:textId="3235483A" w:rsidR="001167DC" w:rsidRPr="006F4606" w:rsidRDefault="004C3096" w:rsidP="00B65C12">
      <w:pPr>
        <w:pStyle w:val="Prrafodelista"/>
        <w:numPr>
          <w:ilvl w:val="2"/>
          <w:numId w:val="3"/>
        </w:numPr>
        <w:ind w:left="1134"/>
        <w:rPr>
          <w:sz w:val="28"/>
          <w:szCs w:val="28"/>
        </w:rPr>
      </w:pPr>
      <w:r w:rsidRPr="006F4606">
        <w:rPr>
          <w:sz w:val="28"/>
          <w:szCs w:val="28"/>
        </w:rPr>
        <w:t>Nang maitayo na, ang Santuaryo (ang Tabernakulo at ang panlabas na patyo) ay tahanan ng dalawang magkaibang paglilingkod: ang araw-araw at ang taunan. Ang iba’t-iba nilang mga seremonya, kapag pinagsama, ay nagtuturo sa atin na</w:t>
      </w:r>
      <w:r w:rsidR="00B65C12" w:rsidRPr="006F4606">
        <w:rPr>
          <w:sz w:val="28"/>
          <w:szCs w:val="28"/>
        </w:rPr>
        <w:t>:</w:t>
      </w:r>
    </w:p>
    <w:p w14:paraId="26AB435F" w14:textId="300EEE81" w:rsidR="00B65C12" w:rsidRPr="006F4606" w:rsidRDefault="004C3096" w:rsidP="00B65C12">
      <w:pPr>
        <w:pStyle w:val="Prrafodelista"/>
        <w:numPr>
          <w:ilvl w:val="3"/>
          <w:numId w:val="3"/>
        </w:numPr>
        <w:ind w:left="1560"/>
        <w:rPr>
          <w:sz w:val="28"/>
          <w:szCs w:val="28"/>
        </w:rPr>
      </w:pPr>
      <w:r w:rsidRPr="006F4606">
        <w:rPr>
          <w:sz w:val="28"/>
          <w:szCs w:val="28"/>
        </w:rPr>
        <w:t>Namumuhi ang Dios sa kasalanan</w:t>
      </w:r>
    </w:p>
    <w:p w14:paraId="13444FD5" w14:textId="312F93CD" w:rsidR="00B65C12" w:rsidRPr="006F4606" w:rsidRDefault="004C3096" w:rsidP="00B65C12">
      <w:pPr>
        <w:pStyle w:val="Prrafodelista"/>
        <w:numPr>
          <w:ilvl w:val="3"/>
          <w:numId w:val="3"/>
        </w:numPr>
        <w:ind w:left="1560"/>
        <w:rPr>
          <w:sz w:val="28"/>
          <w:szCs w:val="28"/>
        </w:rPr>
      </w:pPr>
      <w:r w:rsidRPr="006F4606">
        <w:rPr>
          <w:sz w:val="28"/>
          <w:szCs w:val="28"/>
        </w:rPr>
        <w:t>Nililigtas ng Dios ang makasalanan</w:t>
      </w:r>
    </w:p>
    <w:p w14:paraId="3EB75A52" w14:textId="12B33832" w:rsidR="00B65C12" w:rsidRPr="006F4606" w:rsidRDefault="004C3096" w:rsidP="00B65C12">
      <w:pPr>
        <w:pStyle w:val="Prrafodelista"/>
        <w:numPr>
          <w:ilvl w:val="3"/>
          <w:numId w:val="3"/>
        </w:numPr>
        <w:ind w:left="1560"/>
        <w:rPr>
          <w:sz w:val="28"/>
          <w:szCs w:val="28"/>
        </w:rPr>
      </w:pPr>
      <w:r w:rsidRPr="006F4606">
        <w:rPr>
          <w:sz w:val="28"/>
          <w:szCs w:val="28"/>
        </w:rPr>
        <w:t>Wawasakin ng Dios ang masasama</w:t>
      </w:r>
    </w:p>
    <w:p w14:paraId="37EC9B39" w14:textId="596BAC7A" w:rsidR="00B65C12" w:rsidRPr="006F4606" w:rsidRDefault="004C3096" w:rsidP="00B65C12">
      <w:pPr>
        <w:pStyle w:val="Prrafodelista"/>
        <w:numPr>
          <w:ilvl w:val="3"/>
          <w:numId w:val="3"/>
        </w:numPr>
        <w:ind w:left="1560"/>
        <w:rPr>
          <w:sz w:val="28"/>
          <w:szCs w:val="28"/>
        </w:rPr>
      </w:pPr>
      <w:r w:rsidRPr="006F4606">
        <w:rPr>
          <w:sz w:val="28"/>
          <w:szCs w:val="28"/>
        </w:rPr>
        <w:t>Sinisiguro ng Dios sa atin ang maluwalhating kinabukasan</w:t>
      </w:r>
    </w:p>
    <w:p w14:paraId="6EC6AE2D" w14:textId="4399CE67" w:rsidR="00B65C12" w:rsidRPr="006F4606" w:rsidRDefault="006F4606" w:rsidP="00B65C12">
      <w:pPr>
        <w:pStyle w:val="Prrafodelista"/>
        <w:numPr>
          <w:ilvl w:val="2"/>
          <w:numId w:val="3"/>
        </w:numPr>
        <w:ind w:left="1134"/>
        <w:rPr>
          <w:sz w:val="28"/>
          <w:szCs w:val="28"/>
        </w:rPr>
      </w:pPr>
      <w:r w:rsidRPr="006F4606">
        <w:rPr>
          <w:sz w:val="28"/>
          <w:szCs w:val="28"/>
        </w:rPr>
        <w:t xml:space="preserve">Sa pamamagitan ng pang-araw-araw na serbisyo, ipinakita ng Dios ang paraan ng Kanyang pagpapatawad, ng biyaya, sa nagkasala: sa kamatayan ng </w:t>
      </w:r>
      <w:r w:rsidRPr="006F4606">
        <w:rPr>
          <w:sz w:val="28"/>
          <w:szCs w:val="28"/>
        </w:rPr>
        <w:lastRenderedPageBreak/>
        <w:t>inosenteng hayop, “ang Korderong nag-aalis ng kasalanan ng sanlibutan</w:t>
      </w:r>
      <w:r w:rsidR="00B65C12" w:rsidRPr="006F4606">
        <w:rPr>
          <w:sz w:val="28"/>
          <w:szCs w:val="28"/>
        </w:rPr>
        <w:t>” (Jn. 1:29).</w:t>
      </w:r>
    </w:p>
    <w:p w14:paraId="4DE74750" w14:textId="60DF6B09" w:rsidR="00B65C12" w:rsidRPr="006F4606" w:rsidRDefault="006F4606" w:rsidP="00B65C12">
      <w:pPr>
        <w:pStyle w:val="Prrafodelista"/>
        <w:numPr>
          <w:ilvl w:val="2"/>
          <w:numId w:val="3"/>
        </w:numPr>
        <w:ind w:left="1134"/>
        <w:rPr>
          <w:sz w:val="28"/>
          <w:szCs w:val="28"/>
        </w:rPr>
      </w:pPr>
      <w:r w:rsidRPr="006F4606">
        <w:rPr>
          <w:sz w:val="28"/>
          <w:szCs w:val="28"/>
        </w:rPr>
        <w:t xml:space="preserve">Sa pamamagitan ng taunang serbisyo (ang Araw ng Pagtubos), ipinakita ng Dios kung paano Nya papawiin ang kasalanan sa uniberso, ipinapakita ang huling solusyon sa problema ng kasamaan (Awit </w:t>
      </w:r>
      <w:r w:rsidR="00B65C12" w:rsidRPr="006F4606">
        <w:rPr>
          <w:sz w:val="28"/>
          <w:szCs w:val="28"/>
        </w:rPr>
        <w:t>73:17).</w:t>
      </w:r>
    </w:p>
    <w:p w14:paraId="410F0195" w14:textId="39862DF7" w:rsidR="00B65C12" w:rsidRPr="006F4606" w:rsidRDefault="006F4606" w:rsidP="00B65C12">
      <w:pPr>
        <w:pStyle w:val="Prrafodelista"/>
        <w:numPr>
          <w:ilvl w:val="2"/>
          <w:numId w:val="3"/>
        </w:numPr>
        <w:ind w:left="1134"/>
        <w:rPr>
          <w:sz w:val="28"/>
          <w:szCs w:val="28"/>
        </w:rPr>
      </w:pPr>
      <w:r w:rsidRPr="006F4606">
        <w:rPr>
          <w:sz w:val="28"/>
          <w:szCs w:val="28"/>
        </w:rPr>
        <w:t>Ang Santuaryo ay lugar din ng pagsamba sa Dios, pagpuri at pagpapahayag ng pasasalamat sa Kanya</w:t>
      </w:r>
      <w:r w:rsidR="00B65C12" w:rsidRPr="006F4606">
        <w:rPr>
          <w:sz w:val="28"/>
          <w:szCs w:val="28"/>
        </w:rPr>
        <w:t>.</w:t>
      </w:r>
    </w:p>
    <w:p w14:paraId="7479663B" w14:textId="380B5380" w:rsidR="00467560" w:rsidRPr="006F4606" w:rsidRDefault="004C3096" w:rsidP="00467560">
      <w:pPr>
        <w:pStyle w:val="Prrafodelista"/>
        <w:numPr>
          <w:ilvl w:val="1"/>
          <w:numId w:val="3"/>
        </w:numPr>
        <w:ind w:left="709"/>
        <w:rPr>
          <w:b/>
          <w:bCs/>
          <w:sz w:val="28"/>
          <w:szCs w:val="28"/>
        </w:rPr>
      </w:pPr>
      <w:r w:rsidRPr="006F4606">
        <w:rPr>
          <w:b/>
          <w:bCs/>
          <w:sz w:val="28"/>
          <w:szCs w:val="28"/>
        </w:rPr>
        <w:t>Ang Pagtatalaga</w:t>
      </w:r>
      <w:r w:rsidR="00467560" w:rsidRPr="006F4606">
        <w:rPr>
          <w:b/>
          <w:bCs/>
          <w:sz w:val="28"/>
          <w:szCs w:val="28"/>
        </w:rPr>
        <w:t xml:space="preserve"> (Exod</w:t>
      </w:r>
      <w:r w:rsidRPr="006F4606">
        <w:rPr>
          <w:b/>
          <w:bCs/>
          <w:sz w:val="28"/>
          <w:szCs w:val="28"/>
        </w:rPr>
        <w:t>o</w:t>
      </w:r>
      <w:r w:rsidR="00467560" w:rsidRPr="006F4606">
        <w:rPr>
          <w:b/>
          <w:bCs/>
          <w:sz w:val="28"/>
          <w:szCs w:val="28"/>
        </w:rPr>
        <w:t xml:space="preserve"> 40:1-38)</w:t>
      </w:r>
    </w:p>
    <w:p w14:paraId="535DA9AF" w14:textId="4395219B" w:rsidR="0061728C" w:rsidRPr="006F4606" w:rsidRDefault="006F4606" w:rsidP="0061728C">
      <w:pPr>
        <w:pStyle w:val="Prrafodelista"/>
        <w:numPr>
          <w:ilvl w:val="2"/>
          <w:numId w:val="3"/>
        </w:numPr>
        <w:ind w:left="1134"/>
        <w:rPr>
          <w:sz w:val="28"/>
          <w:szCs w:val="28"/>
        </w:rPr>
      </w:pPr>
      <w:r w:rsidRPr="006F4606">
        <w:rPr>
          <w:sz w:val="28"/>
          <w:szCs w:val="28"/>
        </w:rPr>
        <w:t xml:space="preserve">Ang aklat ng Exodo ay nagtapos sa pagtatalaga ng Santuaryo at mga pari nito. Ang pasimuno sa kabanatang it ay Dioa, na pinuno ang lahat ng maluwalhati Nyang presensya (Ex. 40:34). Ang presensyang ito ay patuloy na sumama sa Tabernakulo sa ulap at sa </w:t>
      </w:r>
      <w:r w:rsidRPr="006F4606">
        <w:rPr>
          <w:i/>
          <w:iCs/>
          <w:sz w:val="28"/>
          <w:szCs w:val="28"/>
        </w:rPr>
        <w:t>Shekinah</w:t>
      </w:r>
      <w:r w:rsidRPr="006F4606">
        <w:rPr>
          <w:sz w:val="28"/>
          <w:szCs w:val="28"/>
        </w:rPr>
        <w:t xml:space="preserve"> (ang nakikitang banal na kaluwalhatian sa pagitan ng mga kerubin sa arka</w:t>
      </w:r>
      <w:r w:rsidR="0061728C" w:rsidRPr="006F4606">
        <w:rPr>
          <w:sz w:val="28"/>
          <w:szCs w:val="28"/>
        </w:rPr>
        <w:t>).</w:t>
      </w:r>
    </w:p>
    <w:p w14:paraId="224D9F5E" w14:textId="5B471C97" w:rsidR="0061728C" w:rsidRPr="006F4606" w:rsidRDefault="006F4606" w:rsidP="00A66DED">
      <w:pPr>
        <w:pStyle w:val="Prrafodelista"/>
        <w:numPr>
          <w:ilvl w:val="2"/>
          <w:numId w:val="3"/>
        </w:numPr>
        <w:ind w:left="1134"/>
        <w:rPr>
          <w:sz w:val="28"/>
          <w:szCs w:val="28"/>
        </w:rPr>
      </w:pPr>
      <w:r w:rsidRPr="006F4606">
        <w:rPr>
          <w:sz w:val="28"/>
          <w:szCs w:val="28"/>
        </w:rPr>
        <w:t>Matapos ang ilang buwan ng trabaho, naitayo ang santuaryo sa unang araw ng unang buwan sa ikalawang taon matapos silang umalis sa Ehipto (Ex. 40:2, 17). Lahat ay nakaayos ng sunod-sunod (arka, kurtina, lamesa, ilaw, ginintuang altar, tansong altar, hugasan), at naitalaga</w:t>
      </w:r>
      <w:r w:rsidR="00A66DED" w:rsidRPr="006F4606">
        <w:rPr>
          <w:sz w:val="28"/>
          <w:szCs w:val="28"/>
        </w:rPr>
        <w:t xml:space="preserve"> </w:t>
      </w:r>
      <w:r w:rsidR="0061728C" w:rsidRPr="006F4606">
        <w:rPr>
          <w:sz w:val="28"/>
          <w:szCs w:val="28"/>
        </w:rPr>
        <w:t>(Ex. 40:9).</w:t>
      </w:r>
    </w:p>
    <w:p w14:paraId="36432B07" w14:textId="4754D531" w:rsidR="0061728C" w:rsidRPr="006F4606" w:rsidRDefault="006F4606" w:rsidP="005B51EF">
      <w:pPr>
        <w:pStyle w:val="Prrafodelista"/>
        <w:numPr>
          <w:ilvl w:val="2"/>
          <w:numId w:val="3"/>
        </w:numPr>
        <w:ind w:left="1134"/>
        <w:rPr>
          <w:sz w:val="28"/>
          <w:szCs w:val="28"/>
        </w:rPr>
      </w:pPr>
      <w:r w:rsidRPr="006F4606">
        <w:rPr>
          <w:sz w:val="28"/>
          <w:szCs w:val="28"/>
        </w:rPr>
        <w:t xml:space="preserve">Sa huli, si Aaron at kanyang nga anak ay nakasuot ng kanilang damit pangpari, at pinahiran para sa kanilang misyon </w:t>
      </w:r>
      <w:r w:rsidR="0061728C" w:rsidRPr="006F4606">
        <w:rPr>
          <w:sz w:val="28"/>
          <w:szCs w:val="28"/>
        </w:rPr>
        <w:t>(Ex. 40:12-15).</w:t>
      </w:r>
    </w:p>
    <w:p w14:paraId="7053CD35" w14:textId="20E65F38" w:rsidR="00467560" w:rsidRPr="006F4606" w:rsidRDefault="004C3096" w:rsidP="00467560">
      <w:pPr>
        <w:pStyle w:val="Prrafodelista"/>
        <w:numPr>
          <w:ilvl w:val="0"/>
          <w:numId w:val="1"/>
        </w:numPr>
        <w:ind w:left="284"/>
        <w:rPr>
          <w:b/>
          <w:bCs/>
          <w:sz w:val="28"/>
          <w:szCs w:val="28"/>
        </w:rPr>
      </w:pPr>
      <w:r w:rsidRPr="006F4606">
        <w:rPr>
          <w:b/>
          <w:bCs/>
          <w:sz w:val="28"/>
          <w:szCs w:val="28"/>
        </w:rPr>
        <w:t>IBA PANG MGA TABERNAKULO</w:t>
      </w:r>
      <w:r w:rsidR="00467560" w:rsidRPr="006F4606">
        <w:rPr>
          <w:b/>
          <w:bCs/>
          <w:sz w:val="28"/>
          <w:szCs w:val="28"/>
        </w:rPr>
        <w:t>:</w:t>
      </w:r>
    </w:p>
    <w:p w14:paraId="3C3FC4B3" w14:textId="214859B7" w:rsidR="00FD0C8C" w:rsidRPr="006F4606" w:rsidRDefault="004C3096" w:rsidP="00467560">
      <w:pPr>
        <w:pStyle w:val="Prrafodelista"/>
        <w:numPr>
          <w:ilvl w:val="1"/>
          <w:numId w:val="1"/>
        </w:numPr>
        <w:ind w:left="709"/>
        <w:rPr>
          <w:b/>
          <w:bCs/>
          <w:sz w:val="28"/>
          <w:szCs w:val="28"/>
        </w:rPr>
      </w:pPr>
      <w:r w:rsidRPr="006F4606">
        <w:rPr>
          <w:b/>
          <w:bCs/>
          <w:sz w:val="28"/>
          <w:szCs w:val="28"/>
        </w:rPr>
        <w:t xml:space="preserve">Si </w:t>
      </w:r>
      <w:r w:rsidR="00467560" w:rsidRPr="006F4606">
        <w:rPr>
          <w:b/>
          <w:bCs/>
          <w:sz w:val="28"/>
          <w:szCs w:val="28"/>
        </w:rPr>
        <w:t>Jesus a</w:t>
      </w:r>
      <w:r w:rsidRPr="006F4606">
        <w:rPr>
          <w:b/>
          <w:bCs/>
          <w:sz w:val="28"/>
          <w:szCs w:val="28"/>
        </w:rPr>
        <w:t xml:space="preserve">t ang Bagong </w:t>
      </w:r>
      <w:r w:rsidR="00467560" w:rsidRPr="006F4606">
        <w:rPr>
          <w:b/>
          <w:bCs/>
          <w:sz w:val="28"/>
          <w:szCs w:val="28"/>
        </w:rPr>
        <w:t>Jerusalem.</w:t>
      </w:r>
    </w:p>
    <w:p w14:paraId="2EBB05D9" w14:textId="2035F722" w:rsidR="00C94C86" w:rsidRPr="006F4606" w:rsidRDefault="006F4606" w:rsidP="00C94C86">
      <w:pPr>
        <w:pStyle w:val="Prrafodelista"/>
        <w:numPr>
          <w:ilvl w:val="2"/>
          <w:numId w:val="1"/>
        </w:numPr>
        <w:ind w:left="1134"/>
        <w:rPr>
          <w:sz w:val="28"/>
          <w:szCs w:val="28"/>
        </w:rPr>
      </w:pPr>
      <w:r w:rsidRPr="006F4606">
        <w:rPr>
          <w:sz w:val="28"/>
          <w:szCs w:val="28"/>
        </w:rPr>
        <w:t>Ang Juan 1:14 ay literal na nagsasabing si Jesus ay naging laman at “tumahan” (naging tabernakulo) kasama natin. Sa kanyang pagkatawang-tao, si Jesus, ang walang hanggang Dios, ay natupad ang hangarin Nyang manirahan ng pisikal kasama natin. Siya ay naging Emmanuel, Dios na kasama natin</w:t>
      </w:r>
      <w:r w:rsidR="00C94C86" w:rsidRPr="006F4606">
        <w:rPr>
          <w:sz w:val="28"/>
          <w:szCs w:val="28"/>
        </w:rPr>
        <w:t xml:space="preserve"> (Mt. 1:23).</w:t>
      </w:r>
    </w:p>
    <w:p w14:paraId="262AE425" w14:textId="1D040FF1" w:rsidR="00C94C86" w:rsidRPr="006F4606" w:rsidRDefault="006F4606" w:rsidP="00C94C86">
      <w:pPr>
        <w:pStyle w:val="Prrafodelista"/>
        <w:numPr>
          <w:ilvl w:val="2"/>
          <w:numId w:val="1"/>
        </w:numPr>
        <w:ind w:left="1134"/>
        <w:rPr>
          <w:sz w:val="28"/>
          <w:szCs w:val="28"/>
        </w:rPr>
      </w:pPr>
      <w:r w:rsidRPr="006F4606">
        <w:rPr>
          <w:sz w:val="28"/>
          <w:szCs w:val="28"/>
        </w:rPr>
        <w:t>Sa pamamagitan ng Banal na Espiritu, nagpapatuloy ang Dios na manirahan kasama natin ngayon</w:t>
      </w:r>
      <w:r w:rsidR="00C94C86" w:rsidRPr="006F4606">
        <w:rPr>
          <w:sz w:val="28"/>
          <w:szCs w:val="28"/>
        </w:rPr>
        <w:t xml:space="preserve"> (Mt. 18:20; 1Co. 3:16).</w:t>
      </w:r>
    </w:p>
    <w:p w14:paraId="5361E96C" w14:textId="05D90FC0" w:rsidR="006F4606" w:rsidRPr="006F4606" w:rsidRDefault="006F4606" w:rsidP="006F4606">
      <w:pPr>
        <w:pStyle w:val="Prrafodelista"/>
        <w:numPr>
          <w:ilvl w:val="2"/>
          <w:numId w:val="1"/>
        </w:numPr>
        <w:ind w:left="1134"/>
        <w:rPr>
          <w:sz w:val="28"/>
          <w:szCs w:val="28"/>
        </w:rPr>
      </w:pPr>
      <w:r w:rsidRPr="006F4606">
        <w:rPr>
          <w:sz w:val="28"/>
          <w:szCs w:val="28"/>
        </w:rPr>
        <w:t>Ngunit malapit nang dumating ang araw na makakaharap natin ang ating Dios, at maninirahan kasama Nya, sa maharlikang Tabernakulo na Siya mismo ang naghanda para sa atin: ang Bagong Jerusalem (Apoc</w:t>
      </w:r>
      <w:r w:rsidR="00C94C86" w:rsidRPr="006F4606">
        <w:rPr>
          <w:sz w:val="28"/>
          <w:szCs w:val="28"/>
        </w:rPr>
        <w:t>. 21:3).</w:t>
      </w:r>
    </w:p>
    <w:sectPr w:rsidR="006F4606" w:rsidRPr="006F4606" w:rsidSect="005177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420E1"/>
    <w:multiLevelType w:val="hybridMultilevel"/>
    <w:tmpl w:val="00C49F50"/>
    <w:lvl w:ilvl="0" w:tplc="FFFFFFFF">
      <w:start w:val="1"/>
      <w:numFmt w:val="upp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3BAAB7E">
      <w:start w:val="1"/>
      <w:numFmt w:val="bullet"/>
      <w:lvlText w:val="―"/>
      <w:lvlJc w:val="left"/>
      <w:pPr>
        <w:ind w:left="2340" w:hanging="360"/>
      </w:pPr>
      <w:rPr>
        <w:rFonts w:ascii="Aptos" w:hAnsi="Apto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2F3A2D"/>
    <w:multiLevelType w:val="hybridMultilevel"/>
    <w:tmpl w:val="E6A02A72"/>
    <w:lvl w:ilvl="0" w:tplc="FFFFFFFF">
      <w:start w:val="1"/>
      <w:numFmt w:val="upp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3BAAB7E">
      <w:start w:val="1"/>
      <w:numFmt w:val="bullet"/>
      <w:lvlText w:val="―"/>
      <w:lvlJc w:val="left"/>
      <w:pPr>
        <w:ind w:left="2340" w:hanging="360"/>
      </w:pPr>
      <w:rPr>
        <w:rFonts w:ascii="Aptos" w:hAnsi="Aptos" w:hint="default"/>
      </w:rPr>
    </w:lvl>
    <w:lvl w:ilvl="3" w:tplc="0C0A0003">
      <w:start w:val="1"/>
      <w:numFmt w:val="bullet"/>
      <w:lvlText w:val="o"/>
      <w:lvlJc w:val="left"/>
      <w:pPr>
        <w:ind w:left="2880" w:hanging="360"/>
      </w:pPr>
      <w:rPr>
        <w:rFonts w:ascii="Courier New" w:hAnsi="Courier New"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DF0698"/>
    <w:multiLevelType w:val="hybridMultilevel"/>
    <w:tmpl w:val="52BC4D9C"/>
    <w:lvl w:ilvl="0" w:tplc="0C0A0015">
      <w:start w:val="1"/>
      <w:numFmt w:val="upp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3BAAB7E">
      <w:start w:val="1"/>
      <w:numFmt w:val="bullet"/>
      <w:lvlText w:val="―"/>
      <w:lvlJc w:val="left"/>
      <w:pPr>
        <w:ind w:left="2340" w:hanging="360"/>
      </w:pPr>
      <w:rPr>
        <w:rFonts w:ascii="Aptos" w:hAnsi="Apto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32815867">
    <w:abstractNumId w:val="2"/>
  </w:num>
  <w:num w:numId="2" w16cid:durableId="626863330">
    <w:abstractNumId w:val="0"/>
  </w:num>
  <w:num w:numId="3" w16cid:durableId="2068799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60"/>
    <w:rsid w:val="000030BA"/>
    <w:rsid w:val="000D464D"/>
    <w:rsid w:val="001167DC"/>
    <w:rsid w:val="001D308D"/>
    <w:rsid w:val="00271E5D"/>
    <w:rsid w:val="002A2B38"/>
    <w:rsid w:val="003A2504"/>
    <w:rsid w:val="0041170D"/>
    <w:rsid w:val="00423FF2"/>
    <w:rsid w:val="00467560"/>
    <w:rsid w:val="004A05B7"/>
    <w:rsid w:val="004C3096"/>
    <w:rsid w:val="005177A5"/>
    <w:rsid w:val="00555416"/>
    <w:rsid w:val="005B51EF"/>
    <w:rsid w:val="0061728C"/>
    <w:rsid w:val="006F4606"/>
    <w:rsid w:val="008D5F18"/>
    <w:rsid w:val="009279FC"/>
    <w:rsid w:val="00A5365F"/>
    <w:rsid w:val="00A66DED"/>
    <w:rsid w:val="00A85DCE"/>
    <w:rsid w:val="00B65C12"/>
    <w:rsid w:val="00C9271F"/>
    <w:rsid w:val="00C94C86"/>
    <w:rsid w:val="00D12109"/>
    <w:rsid w:val="00D702DC"/>
    <w:rsid w:val="00DC63B2"/>
    <w:rsid w:val="00E1730C"/>
    <w:rsid w:val="00E96247"/>
    <w:rsid w:val="00FD0C8C"/>
    <w:rsid w:val="00FD4A0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C1B5"/>
  <w15:chartTrackingRefBased/>
  <w15:docId w15:val="{51063332-4EC4-4589-BF1E-C9B23DA5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7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7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75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75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75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75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75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75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75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D12109"/>
    <w:rPr>
      <w:b/>
      <w:bCs/>
      <w:color w:val="C00000"/>
    </w:rPr>
  </w:style>
  <w:style w:type="character" w:customStyle="1" w:styleId="Ttulo1Car">
    <w:name w:val="Título 1 Car"/>
    <w:basedOn w:val="Fuentedeprrafopredeter"/>
    <w:link w:val="Ttulo1"/>
    <w:uiPriority w:val="9"/>
    <w:rsid w:val="004675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75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75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75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75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75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75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75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7560"/>
    <w:rPr>
      <w:rFonts w:eastAsiaTheme="majorEastAsia" w:cstheme="majorBidi"/>
      <w:color w:val="272727" w:themeColor="text1" w:themeTint="D8"/>
    </w:rPr>
  </w:style>
  <w:style w:type="paragraph" w:styleId="Ttulo">
    <w:name w:val="Title"/>
    <w:basedOn w:val="Normal"/>
    <w:next w:val="Normal"/>
    <w:link w:val="TtuloCar"/>
    <w:uiPriority w:val="10"/>
    <w:qFormat/>
    <w:rsid w:val="00467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75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75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75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7560"/>
    <w:pPr>
      <w:spacing w:before="160"/>
      <w:jc w:val="center"/>
    </w:pPr>
    <w:rPr>
      <w:i/>
      <w:iCs/>
      <w:color w:val="404040" w:themeColor="text1" w:themeTint="BF"/>
    </w:rPr>
  </w:style>
  <w:style w:type="character" w:customStyle="1" w:styleId="CitaCar">
    <w:name w:val="Cita Car"/>
    <w:basedOn w:val="Fuentedeprrafopredeter"/>
    <w:link w:val="Cita"/>
    <w:uiPriority w:val="29"/>
    <w:rsid w:val="00467560"/>
    <w:rPr>
      <w:i/>
      <w:iCs/>
      <w:color w:val="404040" w:themeColor="text1" w:themeTint="BF"/>
    </w:rPr>
  </w:style>
  <w:style w:type="paragraph" w:styleId="Prrafodelista">
    <w:name w:val="List Paragraph"/>
    <w:basedOn w:val="Normal"/>
    <w:uiPriority w:val="34"/>
    <w:qFormat/>
    <w:rsid w:val="00467560"/>
    <w:pPr>
      <w:ind w:left="720"/>
      <w:contextualSpacing/>
    </w:pPr>
  </w:style>
  <w:style w:type="character" w:styleId="nfasisintenso">
    <w:name w:val="Intense Emphasis"/>
    <w:basedOn w:val="Fuentedeprrafopredeter"/>
    <w:uiPriority w:val="21"/>
    <w:qFormat/>
    <w:rsid w:val="00467560"/>
    <w:rPr>
      <w:i/>
      <w:iCs/>
      <w:color w:val="0F4761" w:themeColor="accent1" w:themeShade="BF"/>
    </w:rPr>
  </w:style>
  <w:style w:type="paragraph" w:styleId="Citadestacada">
    <w:name w:val="Intense Quote"/>
    <w:basedOn w:val="Normal"/>
    <w:next w:val="Normal"/>
    <w:link w:val="CitadestacadaCar"/>
    <w:uiPriority w:val="30"/>
    <w:qFormat/>
    <w:rsid w:val="00467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7560"/>
    <w:rPr>
      <w:i/>
      <w:iCs/>
      <w:color w:val="0F4761" w:themeColor="accent1" w:themeShade="BF"/>
    </w:rPr>
  </w:style>
  <w:style w:type="character" w:styleId="Referenciaintensa">
    <w:name w:val="Intense Reference"/>
    <w:basedOn w:val="Fuentedeprrafopredeter"/>
    <w:uiPriority w:val="32"/>
    <w:qFormat/>
    <w:rsid w:val="004675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3478</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Fustero Carreras</dc:creator>
  <cp:keywords/>
  <dc:description/>
  <cp:lastModifiedBy>Sergio</cp:lastModifiedBy>
  <cp:revision>2</cp:revision>
  <cp:lastPrinted>2025-09-02T16:41:00Z</cp:lastPrinted>
  <dcterms:created xsi:type="dcterms:W3CDTF">2025-09-22T15:35:00Z</dcterms:created>
  <dcterms:modified xsi:type="dcterms:W3CDTF">2025-09-22T15:35:00Z</dcterms:modified>
</cp:coreProperties>
</file>